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C0" w:rsidRPr="00742467" w:rsidRDefault="008C6EC0" w:rsidP="008C6EC0">
      <w:pPr>
        <w:jc w:val="center"/>
        <w:rPr>
          <w:rFonts w:asciiTheme="minorBidi" w:hAnsiTheme="minorBidi"/>
          <w:bCs/>
          <w:sz w:val="24"/>
          <w:szCs w:val="24"/>
        </w:rPr>
      </w:pPr>
      <w:r w:rsidRPr="00742467">
        <w:rPr>
          <w:rFonts w:asciiTheme="minorBidi" w:hAnsiTheme="minorBidi"/>
          <w:bCs/>
          <w:sz w:val="24"/>
          <w:szCs w:val="24"/>
        </w:rPr>
        <w:t>БОЛЬШЕИРБИНСКИЙ ПОСЕЛКОВЫЙ СОВЕТ ДЕПУТАТОВ</w:t>
      </w:r>
    </w:p>
    <w:p w:rsidR="008C6EC0" w:rsidRPr="00742467" w:rsidRDefault="008C6EC0" w:rsidP="008C6EC0">
      <w:pPr>
        <w:jc w:val="center"/>
        <w:rPr>
          <w:rFonts w:asciiTheme="minorBidi" w:hAnsiTheme="minorBidi"/>
          <w:bCs/>
          <w:sz w:val="24"/>
          <w:szCs w:val="24"/>
        </w:rPr>
      </w:pPr>
      <w:r w:rsidRPr="00742467">
        <w:rPr>
          <w:rFonts w:asciiTheme="minorBidi" w:hAnsiTheme="minorBidi"/>
          <w:bCs/>
          <w:sz w:val="24"/>
          <w:szCs w:val="24"/>
        </w:rPr>
        <w:t>КУРАГИНСКОГО РАЙОНА</w:t>
      </w:r>
    </w:p>
    <w:p w:rsidR="008C6EC0" w:rsidRPr="00742467" w:rsidRDefault="008C6EC0" w:rsidP="00AF101B">
      <w:pPr>
        <w:jc w:val="center"/>
        <w:rPr>
          <w:rFonts w:asciiTheme="minorBidi" w:hAnsiTheme="minorBidi"/>
          <w:bCs/>
          <w:sz w:val="24"/>
          <w:szCs w:val="24"/>
        </w:rPr>
      </w:pPr>
      <w:r w:rsidRPr="00742467">
        <w:rPr>
          <w:rFonts w:asciiTheme="minorBidi" w:hAnsiTheme="minorBidi"/>
          <w:bCs/>
          <w:sz w:val="24"/>
          <w:szCs w:val="24"/>
        </w:rPr>
        <w:t>КРАСНОЯРСКОГО КРАЯ</w:t>
      </w:r>
    </w:p>
    <w:p w:rsidR="008C6EC0" w:rsidRPr="00742467" w:rsidRDefault="008C6EC0" w:rsidP="008C6EC0">
      <w:pPr>
        <w:jc w:val="center"/>
        <w:rPr>
          <w:rFonts w:asciiTheme="minorBidi" w:hAnsiTheme="minorBidi"/>
          <w:bCs/>
          <w:sz w:val="24"/>
          <w:szCs w:val="24"/>
        </w:rPr>
      </w:pPr>
      <w:r w:rsidRPr="00742467">
        <w:rPr>
          <w:rFonts w:asciiTheme="minorBidi" w:hAnsiTheme="minorBidi"/>
          <w:bCs/>
          <w:sz w:val="24"/>
          <w:szCs w:val="24"/>
        </w:rPr>
        <w:t>РЕШЕНИЕ</w:t>
      </w:r>
    </w:p>
    <w:p w:rsidR="008C6EC0" w:rsidRPr="00742467" w:rsidRDefault="00742467" w:rsidP="00742467">
      <w:pPr>
        <w:rPr>
          <w:rFonts w:asciiTheme="minorBidi" w:hAnsiTheme="minorBidi"/>
          <w:sz w:val="24"/>
          <w:szCs w:val="24"/>
        </w:rPr>
      </w:pPr>
      <w:r w:rsidRPr="00742467">
        <w:rPr>
          <w:rFonts w:asciiTheme="minorBidi" w:hAnsiTheme="minorBidi"/>
          <w:bCs/>
          <w:sz w:val="24"/>
          <w:szCs w:val="24"/>
        </w:rPr>
        <w:t>05.09.2017</w:t>
      </w:r>
      <w:r w:rsidR="008C6EC0" w:rsidRPr="00742467">
        <w:rPr>
          <w:rFonts w:asciiTheme="minorBidi" w:hAnsiTheme="minorBidi"/>
          <w:sz w:val="24"/>
          <w:szCs w:val="24"/>
        </w:rPr>
        <w:t xml:space="preserve">                          </w:t>
      </w:r>
      <w:r>
        <w:rPr>
          <w:rFonts w:asciiTheme="minorBidi" w:hAnsiTheme="minorBidi"/>
          <w:sz w:val="24"/>
          <w:szCs w:val="24"/>
        </w:rPr>
        <w:t xml:space="preserve">       </w:t>
      </w:r>
      <w:r w:rsidR="008C6EC0" w:rsidRPr="00742467">
        <w:rPr>
          <w:rFonts w:asciiTheme="minorBidi" w:hAnsiTheme="minorBidi"/>
          <w:sz w:val="24"/>
          <w:szCs w:val="24"/>
        </w:rPr>
        <w:t xml:space="preserve">   пгт Большая Ирба                  </w:t>
      </w:r>
      <w:r>
        <w:rPr>
          <w:rFonts w:asciiTheme="minorBidi" w:hAnsiTheme="minorBidi"/>
          <w:sz w:val="24"/>
          <w:szCs w:val="24"/>
        </w:rPr>
        <w:t xml:space="preserve">  </w:t>
      </w:r>
      <w:r w:rsidR="008C6EC0" w:rsidRPr="00742467">
        <w:rPr>
          <w:rFonts w:asciiTheme="minorBidi" w:hAnsiTheme="minorBidi"/>
          <w:sz w:val="24"/>
          <w:szCs w:val="24"/>
        </w:rPr>
        <w:t xml:space="preserve">  </w:t>
      </w:r>
      <w:r>
        <w:rPr>
          <w:rFonts w:asciiTheme="minorBidi" w:hAnsiTheme="minorBidi"/>
          <w:sz w:val="24"/>
          <w:szCs w:val="24"/>
        </w:rPr>
        <w:t xml:space="preserve"> </w:t>
      </w:r>
      <w:r w:rsidR="008C6EC0" w:rsidRPr="00742467">
        <w:rPr>
          <w:rFonts w:asciiTheme="minorBidi" w:hAnsiTheme="minorBidi"/>
          <w:sz w:val="24"/>
          <w:szCs w:val="24"/>
        </w:rPr>
        <w:t xml:space="preserve">              </w:t>
      </w:r>
      <w:r w:rsidRPr="00742467">
        <w:rPr>
          <w:rFonts w:asciiTheme="minorBidi" w:hAnsiTheme="minorBidi"/>
          <w:sz w:val="24"/>
          <w:szCs w:val="24"/>
        </w:rPr>
        <w:t xml:space="preserve">№ 22-89 </w:t>
      </w:r>
      <w:proofErr w:type="gramStart"/>
      <w:r w:rsidRPr="00742467">
        <w:rPr>
          <w:rFonts w:asciiTheme="minorBidi" w:hAnsiTheme="minorBidi"/>
          <w:sz w:val="24"/>
          <w:szCs w:val="24"/>
        </w:rPr>
        <w:t>р</w:t>
      </w:r>
      <w:proofErr w:type="gramEnd"/>
    </w:p>
    <w:p w:rsidR="008C6EC0" w:rsidRPr="00742467" w:rsidRDefault="008C6EC0" w:rsidP="008C6EC0">
      <w:pPr>
        <w:ind w:left="432"/>
        <w:rPr>
          <w:rFonts w:asciiTheme="minorBidi" w:hAnsiTheme="minorBidi"/>
          <w:bCs/>
          <w:sz w:val="24"/>
          <w:szCs w:val="24"/>
        </w:rPr>
      </w:pPr>
    </w:p>
    <w:p w:rsidR="008C6EC0" w:rsidRPr="00742467" w:rsidRDefault="008C6EC0" w:rsidP="008C6EC0">
      <w:pPr>
        <w:tabs>
          <w:tab w:val="left" w:pos="342"/>
        </w:tabs>
        <w:spacing w:after="0"/>
        <w:rPr>
          <w:rFonts w:asciiTheme="minorBidi" w:hAnsiTheme="minorBidi"/>
          <w:sz w:val="24"/>
          <w:szCs w:val="24"/>
        </w:rPr>
      </w:pPr>
      <w:r w:rsidRPr="00742467">
        <w:rPr>
          <w:rFonts w:asciiTheme="minorBidi" w:hAnsiTheme="minorBidi"/>
          <w:bCs/>
          <w:sz w:val="24"/>
          <w:szCs w:val="24"/>
        </w:rPr>
        <w:t xml:space="preserve">Об утверждении Положения </w:t>
      </w:r>
      <w:proofErr w:type="gramStart"/>
      <w:r w:rsidRPr="00742467">
        <w:rPr>
          <w:rFonts w:asciiTheme="minorBidi" w:hAnsiTheme="minorBidi"/>
          <w:sz w:val="24"/>
          <w:szCs w:val="24"/>
        </w:rPr>
        <w:t>об</w:t>
      </w:r>
      <w:proofErr w:type="gramEnd"/>
      <w:r w:rsidRPr="00742467">
        <w:rPr>
          <w:rFonts w:asciiTheme="minorBidi" w:hAnsiTheme="minorBidi"/>
          <w:sz w:val="24"/>
          <w:szCs w:val="24"/>
        </w:rPr>
        <w:t xml:space="preserve"> </w:t>
      </w:r>
    </w:p>
    <w:p w:rsidR="008C6EC0" w:rsidRPr="00742467" w:rsidRDefault="008C6EC0" w:rsidP="008C6EC0">
      <w:pPr>
        <w:tabs>
          <w:tab w:val="left" w:pos="342"/>
        </w:tabs>
        <w:spacing w:after="0"/>
        <w:rPr>
          <w:rFonts w:asciiTheme="minorBidi" w:hAnsiTheme="minorBidi"/>
          <w:sz w:val="24"/>
          <w:szCs w:val="24"/>
        </w:rPr>
      </w:pPr>
      <w:proofErr w:type="gramStart"/>
      <w:r w:rsidRPr="00742467">
        <w:rPr>
          <w:rFonts w:asciiTheme="minorBidi" w:hAnsiTheme="minorBidi"/>
          <w:sz w:val="24"/>
          <w:szCs w:val="24"/>
        </w:rPr>
        <w:t>условиях</w:t>
      </w:r>
      <w:proofErr w:type="gramEnd"/>
      <w:r w:rsidRPr="00742467">
        <w:rPr>
          <w:rFonts w:asciiTheme="minorBidi" w:hAnsiTheme="minorBidi"/>
          <w:sz w:val="24"/>
          <w:szCs w:val="24"/>
        </w:rPr>
        <w:t xml:space="preserve"> и порядке предоставления </w:t>
      </w:r>
    </w:p>
    <w:p w:rsidR="008C6EC0" w:rsidRPr="00742467" w:rsidRDefault="008C6EC0" w:rsidP="008C6EC0">
      <w:pPr>
        <w:autoSpaceDE w:val="0"/>
        <w:autoSpaceDN w:val="0"/>
        <w:adjustRightInd w:val="0"/>
        <w:spacing w:after="0"/>
        <w:rPr>
          <w:rFonts w:asciiTheme="minorBidi" w:hAnsiTheme="minorBidi"/>
          <w:sz w:val="24"/>
          <w:szCs w:val="24"/>
        </w:rPr>
      </w:pPr>
      <w:r w:rsidRPr="00742467">
        <w:rPr>
          <w:rFonts w:asciiTheme="minorBidi" w:hAnsiTheme="minorBidi"/>
          <w:sz w:val="24"/>
          <w:szCs w:val="24"/>
        </w:rPr>
        <w:t xml:space="preserve">муниципальному служащему права </w:t>
      </w:r>
      <w:proofErr w:type="gramStart"/>
      <w:r w:rsidRPr="00742467">
        <w:rPr>
          <w:rFonts w:asciiTheme="minorBidi" w:hAnsiTheme="minorBidi"/>
          <w:sz w:val="24"/>
          <w:szCs w:val="24"/>
        </w:rPr>
        <w:t>на</w:t>
      </w:r>
      <w:proofErr w:type="gramEnd"/>
    </w:p>
    <w:p w:rsidR="008C6EC0" w:rsidRPr="00742467" w:rsidRDefault="008C6EC0" w:rsidP="008C6EC0">
      <w:pPr>
        <w:autoSpaceDE w:val="0"/>
        <w:autoSpaceDN w:val="0"/>
        <w:adjustRightInd w:val="0"/>
        <w:spacing w:after="0"/>
        <w:rPr>
          <w:rFonts w:asciiTheme="minorBidi" w:hAnsiTheme="minorBidi"/>
          <w:bCs/>
          <w:sz w:val="24"/>
          <w:szCs w:val="24"/>
        </w:rPr>
      </w:pPr>
      <w:r w:rsidRPr="00742467">
        <w:rPr>
          <w:rFonts w:asciiTheme="minorBidi" w:hAnsiTheme="minorBidi"/>
          <w:sz w:val="24"/>
          <w:szCs w:val="24"/>
        </w:rPr>
        <w:t xml:space="preserve">пенсию за выслугу лет </w:t>
      </w:r>
      <w:r w:rsidRPr="00742467">
        <w:rPr>
          <w:rFonts w:asciiTheme="minorBidi" w:hAnsiTheme="minorBidi"/>
          <w:bCs/>
          <w:sz w:val="24"/>
          <w:szCs w:val="24"/>
        </w:rPr>
        <w:t>за счет</w:t>
      </w:r>
    </w:p>
    <w:p w:rsidR="008C6EC0" w:rsidRPr="00742467" w:rsidRDefault="008C6EC0" w:rsidP="008C6EC0">
      <w:pPr>
        <w:autoSpaceDE w:val="0"/>
        <w:autoSpaceDN w:val="0"/>
        <w:adjustRightInd w:val="0"/>
        <w:spacing w:after="0"/>
        <w:rPr>
          <w:rFonts w:asciiTheme="minorBidi" w:hAnsiTheme="minorBidi"/>
          <w:bCs/>
          <w:sz w:val="24"/>
          <w:szCs w:val="24"/>
        </w:rPr>
      </w:pPr>
      <w:r w:rsidRPr="00742467">
        <w:rPr>
          <w:rFonts w:asciiTheme="minorBidi" w:hAnsiTheme="minorBidi"/>
          <w:bCs/>
          <w:sz w:val="24"/>
          <w:szCs w:val="24"/>
        </w:rPr>
        <w:t xml:space="preserve">средств бюджета </w:t>
      </w:r>
    </w:p>
    <w:p w:rsidR="008C6EC0" w:rsidRPr="00742467" w:rsidRDefault="008C6EC0" w:rsidP="008C6EC0">
      <w:pPr>
        <w:ind w:left="432"/>
        <w:jc w:val="both"/>
        <w:rPr>
          <w:rFonts w:asciiTheme="minorBidi" w:hAnsiTheme="minorBidi"/>
          <w:bCs/>
          <w:sz w:val="24"/>
          <w:szCs w:val="24"/>
        </w:rPr>
      </w:pP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hAnsiTheme="minorBidi"/>
          <w:bCs/>
          <w:sz w:val="24"/>
          <w:szCs w:val="24"/>
        </w:rPr>
        <w:t xml:space="preserve">В соответствии с пунктом 4 статьи 9 </w:t>
      </w:r>
      <w:r w:rsidRPr="00742467">
        <w:rPr>
          <w:rFonts w:asciiTheme="minorBidi" w:eastAsia="Calibri" w:hAnsiTheme="minorBidi"/>
          <w:sz w:val="24"/>
          <w:szCs w:val="24"/>
        </w:rPr>
        <w:t xml:space="preserve">Закона Красноярского края </w:t>
      </w:r>
      <w:r w:rsidRPr="00742467">
        <w:rPr>
          <w:rFonts w:asciiTheme="minorBidi" w:eastAsia="Calibri" w:hAnsiTheme="minorBidi"/>
          <w:sz w:val="24"/>
          <w:szCs w:val="24"/>
        </w:rPr>
        <w:br/>
        <w:t>от 24.04.2008 № 5-1565 «Об особенностях правового регулирования муниципальной службы в Красноярском крае»</w:t>
      </w:r>
      <w:r w:rsidRPr="00742467">
        <w:rPr>
          <w:rFonts w:asciiTheme="minorBidi" w:hAnsiTheme="minorBidi"/>
          <w:bCs/>
          <w:sz w:val="24"/>
          <w:szCs w:val="24"/>
        </w:rPr>
        <w:t xml:space="preserve">, руководствуясь статьей 26 Устава муниципального образования поселок </w:t>
      </w:r>
      <w:proofErr w:type="gramStart"/>
      <w:r w:rsidRPr="00742467">
        <w:rPr>
          <w:rFonts w:asciiTheme="minorBidi" w:hAnsiTheme="minorBidi"/>
          <w:bCs/>
          <w:sz w:val="24"/>
          <w:szCs w:val="24"/>
        </w:rPr>
        <w:t>Большая</w:t>
      </w:r>
      <w:proofErr w:type="gramEnd"/>
      <w:r w:rsidRPr="00742467">
        <w:rPr>
          <w:rFonts w:asciiTheme="minorBidi" w:hAnsiTheme="minorBidi"/>
          <w:bCs/>
          <w:sz w:val="24"/>
          <w:szCs w:val="24"/>
        </w:rPr>
        <w:t xml:space="preserve"> Ирба, Большеирбинский поселковый Совет депутатов </w:t>
      </w:r>
      <w:r w:rsidRPr="00742467">
        <w:rPr>
          <w:rFonts w:asciiTheme="minorBidi" w:hAnsiTheme="minorBidi"/>
          <w:sz w:val="24"/>
          <w:szCs w:val="24"/>
        </w:rPr>
        <w:t>РЕШИЛ:</w:t>
      </w:r>
    </w:p>
    <w:p w:rsidR="008C6EC0" w:rsidRPr="00742467" w:rsidRDefault="008C6EC0" w:rsidP="008C6EC0">
      <w:pPr>
        <w:autoSpaceDE w:val="0"/>
        <w:autoSpaceDN w:val="0"/>
        <w:adjustRightInd w:val="0"/>
        <w:spacing w:after="0"/>
        <w:ind w:firstLine="709"/>
        <w:jc w:val="both"/>
        <w:rPr>
          <w:rFonts w:asciiTheme="minorBidi" w:hAnsiTheme="minorBidi"/>
          <w:bCs/>
          <w:sz w:val="24"/>
          <w:szCs w:val="24"/>
        </w:rPr>
      </w:pPr>
      <w:r w:rsidRPr="00742467">
        <w:rPr>
          <w:rFonts w:asciiTheme="minorBidi" w:hAnsiTheme="minorBidi"/>
          <w:bCs/>
          <w:sz w:val="24"/>
          <w:szCs w:val="24"/>
        </w:rPr>
        <w:t xml:space="preserve">1. Утвердить Положение </w:t>
      </w:r>
      <w:r w:rsidRPr="00742467">
        <w:rPr>
          <w:rFonts w:asciiTheme="minorBidi" w:hAnsiTheme="minorBidi"/>
          <w:sz w:val="24"/>
          <w:szCs w:val="24"/>
        </w:rPr>
        <w:t>об условиях и порядке</w:t>
      </w:r>
      <w:r w:rsidR="00AF101B" w:rsidRPr="00742467">
        <w:rPr>
          <w:rFonts w:asciiTheme="minorBidi" w:hAnsiTheme="minorBidi"/>
          <w:sz w:val="24"/>
          <w:szCs w:val="24"/>
        </w:rPr>
        <w:t xml:space="preserve"> предоставления муниципальному </w:t>
      </w:r>
      <w:r w:rsidRPr="00742467">
        <w:rPr>
          <w:rFonts w:asciiTheme="minorBidi" w:hAnsiTheme="minorBidi"/>
          <w:sz w:val="24"/>
          <w:szCs w:val="24"/>
        </w:rPr>
        <w:t>служащему права на пенсию за выслугу лет</w:t>
      </w:r>
      <w:r w:rsidRPr="00742467">
        <w:rPr>
          <w:rFonts w:asciiTheme="minorBidi" w:hAnsiTheme="minorBidi"/>
          <w:bCs/>
          <w:sz w:val="24"/>
          <w:szCs w:val="24"/>
        </w:rPr>
        <w:t xml:space="preserve"> за счет средств бюджета муниципального образования поселок </w:t>
      </w:r>
      <w:proofErr w:type="gramStart"/>
      <w:r w:rsidRPr="00742467">
        <w:rPr>
          <w:rFonts w:asciiTheme="minorBidi" w:hAnsiTheme="minorBidi"/>
          <w:bCs/>
          <w:sz w:val="24"/>
          <w:szCs w:val="24"/>
        </w:rPr>
        <w:t>Большая</w:t>
      </w:r>
      <w:proofErr w:type="gramEnd"/>
      <w:r w:rsidRPr="00742467">
        <w:rPr>
          <w:rFonts w:asciiTheme="minorBidi" w:hAnsiTheme="minorBidi"/>
          <w:bCs/>
          <w:sz w:val="24"/>
          <w:szCs w:val="24"/>
        </w:rPr>
        <w:t xml:space="preserve"> Ирба</w:t>
      </w:r>
      <w:r w:rsidRPr="00742467">
        <w:rPr>
          <w:rFonts w:asciiTheme="minorBidi" w:hAnsiTheme="minorBidi"/>
          <w:b/>
          <w:sz w:val="24"/>
          <w:szCs w:val="24"/>
        </w:rPr>
        <w:t xml:space="preserve"> </w:t>
      </w:r>
      <w:r w:rsidRPr="00742467">
        <w:rPr>
          <w:rFonts w:asciiTheme="minorBidi" w:hAnsiTheme="minorBidi"/>
          <w:bCs/>
          <w:sz w:val="24"/>
          <w:szCs w:val="24"/>
        </w:rPr>
        <w:t>согласно приложению.</w:t>
      </w:r>
    </w:p>
    <w:p w:rsidR="008C6EC0" w:rsidRPr="00742467" w:rsidRDefault="008C6EC0" w:rsidP="008C6EC0">
      <w:pPr>
        <w:autoSpaceDE w:val="0"/>
        <w:autoSpaceDN w:val="0"/>
        <w:adjustRightInd w:val="0"/>
        <w:spacing w:after="0"/>
        <w:ind w:firstLine="709"/>
        <w:jc w:val="both"/>
        <w:rPr>
          <w:rFonts w:asciiTheme="minorBidi" w:hAnsiTheme="minorBidi"/>
          <w:bCs/>
          <w:sz w:val="24"/>
          <w:szCs w:val="24"/>
        </w:rPr>
      </w:pPr>
      <w:r w:rsidRPr="00742467">
        <w:rPr>
          <w:rFonts w:asciiTheme="minorBidi" w:hAnsiTheme="minorBidi"/>
          <w:sz w:val="24"/>
          <w:szCs w:val="24"/>
        </w:rPr>
        <w:t xml:space="preserve">2. </w:t>
      </w:r>
      <w:proofErr w:type="gramStart"/>
      <w:r w:rsidRPr="00742467">
        <w:rPr>
          <w:rFonts w:asciiTheme="minorBidi" w:hAnsiTheme="minorBidi"/>
          <w:sz w:val="24"/>
          <w:szCs w:val="24"/>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решением поселкового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Pr="00742467">
        <w:rPr>
          <w:rFonts w:asciiTheme="minorBidi" w:hAnsiTheme="minorBidi"/>
          <w:sz w:val="24"/>
          <w:szCs w:val="24"/>
        </w:rPr>
        <w:t xml:space="preserve"> </w:t>
      </w:r>
      <w:proofErr w:type="gramStart"/>
      <w:r w:rsidRPr="00742467">
        <w:rPr>
          <w:rFonts w:asciiTheme="minorBidi" w:hAnsiTheme="minorBidi"/>
          <w:sz w:val="24"/>
          <w:szCs w:val="24"/>
        </w:rPr>
        <w:t>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w:t>
      </w:r>
      <w:proofErr w:type="gramEnd"/>
      <w:r w:rsidRPr="00742467">
        <w:rPr>
          <w:rFonts w:asciiTheme="minorBidi" w:hAnsiTheme="minorBidi"/>
          <w:sz w:val="24"/>
          <w:szCs w:val="24"/>
        </w:rPr>
        <w:t xml:space="preserve">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8C6EC0" w:rsidRPr="00742467" w:rsidRDefault="008C6EC0" w:rsidP="00AF101B">
      <w:pPr>
        <w:spacing w:after="0"/>
        <w:ind w:firstLine="709"/>
        <w:jc w:val="both"/>
        <w:rPr>
          <w:rFonts w:asciiTheme="minorBidi" w:hAnsiTheme="minorBidi"/>
          <w:sz w:val="24"/>
          <w:szCs w:val="24"/>
        </w:rPr>
      </w:pPr>
      <w:r w:rsidRPr="00742467">
        <w:rPr>
          <w:rFonts w:asciiTheme="minorBidi" w:hAnsiTheme="minorBidi"/>
          <w:bCs/>
          <w:sz w:val="24"/>
          <w:szCs w:val="24"/>
        </w:rPr>
        <w:t>3. Признать утратившим силу решение Большеирбинского поселкового Совета депутатов от 26.12.2011 № 23-101р «</w:t>
      </w:r>
      <w:r w:rsidRPr="00742467">
        <w:rPr>
          <w:rFonts w:asciiTheme="minorBidi" w:hAnsiTheme="minorBidi"/>
          <w:sz w:val="24"/>
          <w:szCs w:val="24"/>
        </w:rPr>
        <w:t xml:space="preserve">Об утверждении Положения о порядке выплаты пенсии за выслугу лет лицам, замещавшим должности </w:t>
      </w:r>
      <w:r w:rsidRPr="00742467">
        <w:rPr>
          <w:rFonts w:asciiTheme="minorBidi" w:hAnsiTheme="minorBidi"/>
          <w:sz w:val="24"/>
          <w:szCs w:val="24"/>
        </w:rPr>
        <w:lastRenderedPageBreak/>
        <w:t xml:space="preserve">муниципальной службы в органах местного самоуправления поселка </w:t>
      </w:r>
      <w:proofErr w:type="gramStart"/>
      <w:r w:rsidRPr="00742467">
        <w:rPr>
          <w:rFonts w:asciiTheme="minorBidi" w:hAnsiTheme="minorBidi"/>
          <w:sz w:val="24"/>
          <w:szCs w:val="24"/>
        </w:rPr>
        <w:t>Большая</w:t>
      </w:r>
      <w:proofErr w:type="gramEnd"/>
      <w:r w:rsidRPr="00742467">
        <w:rPr>
          <w:rFonts w:asciiTheme="minorBidi" w:hAnsiTheme="minorBidi"/>
          <w:sz w:val="24"/>
          <w:szCs w:val="24"/>
        </w:rPr>
        <w:t xml:space="preserve"> Ирба» (в редакции от 23.04.2012 № 26-113р, от 27.07.2012 № 29-132р, от 12.10.2012 № 30-142р, от 12.04.2013 № 38-177р).</w:t>
      </w:r>
    </w:p>
    <w:p w:rsidR="008C6EC0" w:rsidRPr="00742467" w:rsidRDefault="008C6EC0" w:rsidP="008C6EC0">
      <w:pPr>
        <w:spacing w:after="0"/>
        <w:ind w:firstLine="709"/>
        <w:jc w:val="both"/>
        <w:rPr>
          <w:rFonts w:asciiTheme="minorBidi" w:hAnsiTheme="minorBidi"/>
          <w:bCs/>
          <w:i/>
          <w:color w:val="FF0000"/>
          <w:sz w:val="24"/>
          <w:szCs w:val="24"/>
        </w:rPr>
      </w:pPr>
      <w:r w:rsidRPr="00742467">
        <w:rPr>
          <w:rFonts w:asciiTheme="minorBidi" w:hAnsiTheme="minorBidi"/>
          <w:bCs/>
          <w:sz w:val="24"/>
          <w:szCs w:val="24"/>
        </w:rPr>
        <w:t xml:space="preserve">4. </w:t>
      </w:r>
      <w:proofErr w:type="gramStart"/>
      <w:r w:rsidRPr="00742467">
        <w:rPr>
          <w:rFonts w:asciiTheme="minorBidi" w:hAnsiTheme="minorBidi"/>
          <w:bCs/>
          <w:sz w:val="24"/>
          <w:szCs w:val="24"/>
        </w:rPr>
        <w:t>Контроль за</w:t>
      </w:r>
      <w:proofErr w:type="gramEnd"/>
      <w:r w:rsidRPr="00742467">
        <w:rPr>
          <w:rFonts w:asciiTheme="minorBidi" w:hAnsiTheme="minorBidi"/>
          <w:bCs/>
          <w:sz w:val="24"/>
          <w:szCs w:val="24"/>
        </w:rPr>
        <w:t xml:space="preserve"> исполнением настоящего решения возложить на комиссию по законности и правопорядку (Литвинова).</w:t>
      </w:r>
    </w:p>
    <w:p w:rsidR="008C6EC0" w:rsidRPr="00742467" w:rsidRDefault="008C6EC0" w:rsidP="008C6EC0">
      <w:pPr>
        <w:autoSpaceDE w:val="0"/>
        <w:autoSpaceDN w:val="0"/>
        <w:adjustRightInd w:val="0"/>
        <w:spacing w:after="0"/>
        <w:ind w:firstLine="720"/>
        <w:jc w:val="both"/>
        <w:rPr>
          <w:rFonts w:asciiTheme="minorBidi" w:hAnsiTheme="minorBidi"/>
          <w:sz w:val="24"/>
          <w:szCs w:val="24"/>
        </w:rPr>
      </w:pPr>
      <w:r w:rsidRPr="00742467">
        <w:rPr>
          <w:rFonts w:asciiTheme="minorBidi" w:hAnsiTheme="minorBidi"/>
          <w:bCs/>
          <w:sz w:val="24"/>
          <w:szCs w:val="24"/>
        </w:rPr>
        <w:t>5. Решение вступает в силу</w:t>
      </w:r>
      <w:r w:rsidRPr="00742467">
        <w:rPr>
          <w:rFonts w:asciiTheme="minorBidi" w:hAnsiTheme="minorBidi"/>
          <w:sz w:val="24"/>
          <w:szCs w:val="24"/>
        </w:rPr>
        <w:t xml:space="preserve"> в день, следующий за днем после его официального опубликования в газете муниципального образования «Ирбинский вестник».</w:t>
      </w:r>
    </w:p>
    <w:p w:rsidR="008C6EC0" w:rsidRPr="00742467" w:rsidRDefault="008C6EC0" w:rsidP="008C6EC0">
      <w:pPr>
        <w:spacing w:after="0"/>
        <w:ind w:firstLine="709"/>
        <w:jc w:val="both"/>
        <w:rPr>
          <w:rFonts w:asciiTheme="minorBidi" w:hAnsiTheme="minorBidi"/>
          <w:sz w:val="24"/>
          <w:szCs w:val="24"/>
        </w:rPr>
      </w:pPr>
      <w:r w:rsidRPr="00742467">
        <w:rPr>
          <w:rFonts w:asciiTheme="minorBidi" w:hAnsiTheme="minorBidi"/>
          <w:bCs/>
          <w:sz w:val="24"/>
          <w:szCs w:val="24"/>
        </w:rPr>
        <w:t xml:space="preserve"> </w:t>
      </w:r>
    </w:p>
    <w:p w:rsidR="008C6EC0" w:rsidRPr="00742467" w:rsidRDefault="008C6EC0" w:rsidP="008C6EC0">
      <w:pPr>
        <w:tabs>
          <w:tab w:val="left" w:pos="5895"/>
        </w:tabs>
        <w:spacing w:after="0"/>
        <w:jc w:val="both"/>
        <w:rPr>
          <w:rFonts w:asciiTheme="minorBidi" w:hAnsiTheme="minorBidi"/>
          <w:bCs/>
          <w:i/>
          <w:color w:val="FF0000"/>
          <w:sz w:val="24"/>
          <w:szCs w:val="24"/>
        </w:rPr>
      </w:pPr>
      <w:r w:rsidRPr="00742467">
        <w:rPr>
          <w:rFonts w:asciiTheme="minorBidi" w:hAnsiTheme="minorBidi"/>
          <w:bCs/>
          <w:sz w:val="24"/>
          <w:szCs w:val="24"/>
        </w:rPr>
        <w:t>Председатель</w:t>
      </w:r>
      <w:r w:rsidRPr="00742467">
        <w:rPr>
          <w:rFonts w:asciiTheme="minorBidi" w:hAnsiTheme="minorBidi"/>
          <w:bCs/>
          <w:color w:val="FF0000"/>
          <w:sz w:val="24"/>
          <w:szCs w:val="24"/>
        </w:rPr>
        <w:t xml:space="preserve"> </w:t>
      </w:r>
      <w:r w:rsidRPr="00742467">
        <w:rPr>
          <w:rFonts w:asciiTheme="minorBidi" w:hAnsiTheme="minorBidi"/>
          <w:bCs/>
          <w:sz w:val="24"/>
          <w:szCs w:val="24"/>
        </w:rPr>
        <w:t>Совета депутатов</w:t>
      </w:r>
      <w:r w:rsidRPr="00742467">
        <w:rPr>
          <w:rFonts w:asciiTheme="minorBidi" w:hAnsiTheme="minorBidi"/>
          <w:bCs/>
          <w:sz w:val="24"/>
          <w:szCs w:val="24"/>
        </w:rPr>
        <w:tab/>
        <w:t>Глава поселка</w:t>
      </w:r>
    </w:p>
    <w:p w:rsidR="008C6EC0" w:rsidRPr="00742467" w:rsidRDefault="008C6EC0" w:rsidP="008C6EC0">
      <w:pPr>
        <w:spacing w:after="0"/>
        <w:rPr>
          <w:rFonts w:asciiTheme="minorBidi" w:hAnsiTheme="minorBidi"/>
          <w:i/>
          <w:color w:val="FF0000"/>
          <w:sz w:val="24"/>
          <w:szCs w:val="24"/>
        </w:rPr>
      </w:pPr>
    </w:p>
    <w:p w:rsidR="008C6EC0" w:rsidRPr="00742467" w:rsidRDefault="008C6EC0" w:rsidP="008C6EC0">
      <w:pPr>
        <w:tabs>
          <w:tab w:val="left" w:pos="2070"/>
          <w:tab w:val="left" w:pos="8070"/>
        </w:tabs>
        <w:rPr>
          <w:rFonts w:asciiTheme="minorBidi" w:hAnsiTheme="minorBidi"/>
          <w:sz w:val="24"/>
          <w:szCs w:val="24"/>
        </w:rPr>
      </w:pPr>
      <w:r w:rsidRPr="00742467">
        <w:rPr>
          <w:rFonts w:asciiTheme="minorBidi" w:hAnsiTheme="minorBidi"/>
          <w:i/>
          <w:color w:val="FF0000"/>
          <w:sz w:val="24"/>
          <w:szCs w:val="24"/>
        </w:rPr>
        <w:tab/>
      </w:r>
      <w:r w:rsidRPr="00742467">
        <w:rPr>
          <w:rFonts w:asciiTheme="minorBidi" w:hAnsiTheme="minorBidi"/>
          <w:sz w:val="24"/>
          <w:szCs w:val="24"/>
        </w:rPr>
        <w:t>В.И.Дмитриева</w:t>
      </w:r>
      <w:r w:rsidRPr="00742467">
        <w:rPr>
          <w:rFonts w:asciiTheme="minorBidi" w:hAnsiTheme="minorBidi"/>
          <w:sz w:val="24"/>
          <w:szCs w:val="24"/>
        </w:rPr>
        <w:tab/>
        <w:t>Г.Г.Кузик</w:t>
      </w: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Default="00E72F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Default="00742467" w:rsidP="008C6EC0">
      <w:pPr>
        <w:spacing w:after="0"/>
        <w:ind w:firstLine="4678"/>
        <w:rPr>
          <w:rFonts w:asciiTheme="minorBidi" w:hAnsiTheme="minorBidi"/>
          <w:sz w:val="24"/>
          <w:szCs w:val="24"/>
        </w:rPr>
      </w:pPr>
    </w:p>
    <w:p w:rsidR="00742467" w:rsidRPr="00742467" w:rsidRDefault="007424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E72F67" w:rsidRPr="00742467" w:rsidRDefault="00E72F67" w:rsidP="008C6EC0">
      <w:pPr>
        <w:spacing w:after="0"/>
        <w:ind w:firstLine="4678"/>
        <w:rPr>
          <w:rFonts w:asciiTheme="minorBidi" w:hAnsiTheme="minorBidi"/>
          <w:sz w:val="24"/>
          <w:szCs w:val="24"/>
        </w:rPr>
      </w:pPr>
    </w:p>
    <w:p w:rsidR="008C6EC0" w:rsidRPr="00742467" w:rsidRDefault="008C6EC0" w:rsidP="008C6EC0">
      <w:pPr>
        <w:spacing w:after="0"/>
        <w:ind w:firstLine="4678"/>
        <w:rPr>
          <w:rFonts w:asciiTheme="minorBidi" w:hAnsiTheme="minorBidi"/>
          <w:sz w:val="24"/>
          <w:szCs w:val="24"/>
        </w:rPr>
      </w:pPr>
      <w:r w:rsidRPr="00742467">
        <w:rPr>
          <w:rFonts w:asciiTheme="minorBidi" w:hAnsiTheme="minorBidi"/>
          <w:sz w:val="24"/>
          <w:szCs w:val="24"/>
        </w:rPr>
        <w:lastRenderedPageBreak/>
        <w:t xml:space="preserve">Приложение к решению </w:t>
      </w:r>
    </w:p>
    <w:p w:rsidR="008C6EC0" w:rsidRPr="00742467" w:rsidRDefault="008C6EC0" w:rsidP="00AF101B">
      <w:pPr>
        <w:spacing w:after="0"/>
        <w:ind w:left="4678"/>
        <w:rPr>
          <w:rFonts w:asciiTheme="minorBidi" w:hAnsiTheme="minorBidi"/>
          <w:sz w:val="24"/>
          <w:szCs w:val="24"/>
        </w:rPr>
      </w:pPr>
      <w:r w:rsidRPr="00742467">
        <w:rPr>
          <w:rFonts w:asciiTheme="minorBidi" w:hAnsiTheme="minorBidi"/>
          <w:sz w:val="24"/>
          <w:szCs w:val="24"/>
        </w:rPr>
        <w:t xml:space="preserve">Большеирбинского поселкового Совета депутатов </w:t>
      </w:r>
    </w:p>
    <w:p w:rsidR="008C6EC0" w:rsidRPr="00742467" w:rsidRDefault="008C6EC0" w:rsidP="00742467">
      <w:pPr>
        <w:spacing w:after="0"/>
        <w:ind w:firstLine="4678"/>
        <w:rPr>
          <w:rFonts w:asciiTheme="minorBidi" w:hAnsiTheme="minorBidi"/>
          <w:sz w:val="24"/>
          <w:szCs w:val="24"/>
        </w:rPr>
      </w:pPr>
      <w:r w:rsidRPr="00742467">
        <w:rPr>
          <w:rFonts w:asciiTheme="minorBidi" w:hAnsiTheme="minorBidi"/>
          <w:sz w:val="24"/>
          <w:szCs w:val="24"/>
        </w:rPr>
        <w:t xml:space="preserve">от </w:t>
      </w:r>
      <w:r w:rsidR="00742467">
        <w:rPr>
          <w:rFonts w:asciiTheme="minorBidi" w:hAnsiTheme="minorBidi"/>
          <w:sz w:val="24"/>
          <w:szCs w:val="24"/>
        </w:rPr>
        <w:t>05.09.</w:t>
      </w:r>
      <w:r w:rsidRPr="00742467">
        <w:rPr>
          <w:rFonts w:asciiTheme="minorBidi" w:hAnsiTheme="minorBidi"/>
          <w:sz w:val="24"/>
          <w:szCs w:val="24"/>
        </w:rPr>
        <w:t xml:space="preserve">2017 № </w:t>
      </w:r>
      <w:r w:rsidR="00742467">
        <w:rPr>
          <w:rFonts w:asciiTheme="minorBidi" w:hAnsiTheme="minorBidi"/>
          <w:sz w:val="24"/>
          <w:szCs w:val="24"/>
        </w:rPr>
        <w:t>22-89 р</w:t>
      </w:r>
    </w:p>
    <w:p w:rsidR="008C6EC0" w:rsidRPr="00742467" w:rsidRDefault="008C6EC0" w:rsidP="008C6EC0">
      <w:pPr>
        <w:ind w:left="5040"/>
        <w:jc w:val="right"/>
        <w:rPr>
          <w:rFonts w:asciiTheme="minorBidi" w:hAnsiTheme="minorBidi"/>
          <w:sz w:val="24"/>
          <w:szCs w:val="24"/>
        </w:rPr>
      </w:pPr>
    </w:p>
    <w:p w:rsidR="008C6EC0" w:rsidRPr="00742467" w:rsidRDefault="008C6EC0" w:rsidP="008C6EC0">
      <w:pPr>
        <w:jc w:val="center"/>
        <w:rPr>
          <w:rFonts w:asciiTheme="minorBidi" w:hAnsiTheme="minorBidi"/>
          <w:bCs/>
          <w:i/>
          <w:sz w:val="24"/>
          <w:szCs w:val="24"/>
          <w:u w:val="single"/>
        </w:rPr>
      </w:pPr>
      <w:r w:rsidRPr="00742467">
        <w:rPr>
          <w:rFonts w:asciiTheme="minorBidi" w:hAnsiTheme="minorBidi"/>
          <w:b/>
          <w:bCs/>
          <w:sz w:val="24"/>
          <w:szCs w:val="24"/>
        </w:rPr>
        <w:t xml:space="preserve">Положение </w:t>
      </w:r>
      <w:r w:rsidRPr="00742467">
        <w:rPr>
          <w:rFonts w:asciiTheme="minorBidi" w:hAnsiTheme="minorBidi"/>
          <w:b/>
          <w:sz w:val="24"/>
          <w:szCs w:val="24"/>
        </w:rPr>
        <w:t>об условиях и порядке</w:t>
      </w:r>
      <w:r w:rsidR="00AF101B" w:rsidRPr="00742467">
        <w:rPr>
          <w:rFonts w:asciiTheme="minorBidi" w:hAnsiTheme="minorBidi"/>
          <w:b/>
          <w:sz w:val="24"/>
          <w:szCs w:val="24"/>
        </w:rPr>
        <w:t xml:space="preserve"> предоставления муниципальному </w:t>
      </w:r>
      <w:r w:rsidRPr="00742467">
        <w:rPr>
          <w:rFonts w:asciiTheme="minorBidi" w:hAnsiTheme="minorBidi"/>
          <w:b/>
          <w:sz w:val="24"/>
          <w:szCs w:val="24"/>
        </w:rPr>
        <w:t>служащему права на пенсию за выслугу лет</w:t>
      </w:r>
      <w:r w:rsidR="00AF101B" w:rsidRPr="00742467">
        <w:rPr>
          <w:rFonts w:asciiTheme="minorBidi" w:hAnsiTheme="minorBidi"/>
          <w:b/>
          <w:bCs/>
          <w:sz w:val="24"/>
          <w:szCs w:val="24"/>
        </w:rPr>
        <w:t xml:space="preserve"> за счет средств бюджета</w:t>
      </w:r>
      <w:r w:rsidRPr="00742467">
        <w:rPr>
          <w:rFonts w:asciiTheme="minorBidi" w:hAnsiTheme="minorBidi"/>
          <w:b/>
          <w:bCs/>
          <w:sz w:val="24"/>
          <w:szCs w:val="24"/>
        </w:rPr>
        <w:t xml:space="preserve"> муниципального образования поселок </w:t>
      </w:r>
      <w:proofErr w:type="gramStart"/>
      <w:r w:rsidRPr="00742467">
        <w:rPr>
          <w:rFonts w:asciiTheme="minorBidi" w:hAnsiTheme="minorBidi"/>
          <w:b/>
          <w:bCs/>
          <w:sz w:val="24"/>
          <w:szCs w:val="24"/>
        </w:rPr>
        <w:t>Большая</w:t>
      </w:r>
      <w:proofErr w:type="gramEnd"/>
      <w:r w:rsidRPr="00742467">
        <w:rPr>
          <w:rFonts w:asciiTheme="minorBidi" w:hAnsiTheme="minorBidi"/>
          <w:b/>
          <w:bCs/>
          <w:sz w:val="24"/>
          <w:szCs w:val="24"/>
        </w:rPr>
        <w:t xml:space="preserve"> Ирба</w:t>
      </w:r>
    </w:p>
    <w:p w:rsidR="008C6EC0" w:rsidRPr="00742467" w:rsidRDefault="008C6EC0" w:rsidP="008C6EC0">
      <w:pPr>
        <w:spacing w:after="0"/>
        <w:jc w:val="center"/>
        <w:rPr>
          <w:rFonts w:asciiTheme="minorBidi" w:hAnsiTheme="minorBidi"/>
          <w:sz w:val="24"/>
          <w:szCs w:val="24"/>
        </w:rPr>
      </w:pPr>
      <w:r w:rsidRPr="00742467">
        <w:rPr>
          <w:rFonts w:asciiTheme="minorBidi" w:hAnsiTheme="minorBidi"/>
          <w:sz w:val="24"/>
          <w:szCs w:val="24"/>
        </w:rPr>
        <w:t>1. ОБЩИЕ ПОЛОЖЕНИЯ</w:t>
      </w:r>
    </w:p>
    <w:p w:rsidR="008C6EC0" w:rsidRPr="00742467" w:rsidRDefault="008C6EC0" w:rsidP="008C6EC0">
      <w:pPr>
        <w:spacing w:after="0"/>
        <w:ind w:firstLine="709"/>
        <w:jc w:val="both"/>
        <w:rPr>
          <w:rFonts w:asciiTheme="minorBidi" w:hAnsiTheme="minorBidi"/>
          <w:sz w:val="24"/>
          <w:szCs w:val="24"/>
        </w:rPr>
      </w:pPr>
      <w:r w:rsidRPr="00742467">
        <w:rPr>
          <w:rFonts w:asciiTheme="minorBidi" w:hAnsiTheme="minorBidi"/>
          <w:sz w:val="24"/>
          <w:szCs w:val="24"/>
        </w:rPr>
        <w:t>1.1. Настоящее Положени</w:t>
      </w:r>
      <w:r w:rsidR="00AF101B" w:rsidRPr="00742467">
        <w:rPr>
          <w:rFonts w:asciiTheme="minorBidi" w:hAnsiTheme="minorBidi"/>
          <w:sz w:val="24"/>
          <w:szCs w:val="24"/>
        </w:rPr>
        <w:t xml:space="preserve">е определяет условия и порядок </w:t>
      </w:r>
      <w:r w:rsidRPr="00742467">
        <w:rPr>
          <w:rFonts w:asciiTheme="minorBidi" w:hAnsiTheme="minorBidi"/>
          <w:sz w:val="24"/>
          <w:szCs w:val="24"/>
        </w:rPr>
        <w:t>предоставления лицам, замещавшим должности муниципальной службы, пенсии за выслугу лет за счет средств бюджета муни</w:t>
      </w:r>
      <w:r w:rsidR="00AF101B" w:rsidRPr="00742467">
        <w:rPr>
          <w:rFonts w:asciiTheme="minorBidi" w:hAnsiTheme="minorBidi"/>
          <w:sz w:val="24"/>
          <w:szCs w:val="24"/>
        </w:rPr>
        <w:t>ципального образования поселок Б</w:t>
      </w:r>
      <w:r w:rsidRPr="00742467">
        <w:rPr>
          <w:rFonts w:asciiTheme="minorBidi" w:hAnsiTheme="minorBidi"/>
          <w:sz w:val="24"/>
          <w:szCs w:val="24"/>
        </w:rPr>
        <w:t>ольшая Ирба (далее – Положение, пенсия за выслугу лет).</w:t>
      </w:r>
    </w:p>
    <w:p w:rsidR="008C6EC0" w:rsidRPr="00742467" w:rsidRDefault="008C6EC0" w:rsidP="008C6EC0">
      <w:pPr>
        <w:autoSpaceDE w:val="0"/>
        <w:autoSpaceDN w:val="0"/>
        <w:adjustRightInd w:val="0"/>
        <w:spacing w:after="0"/>
        <w:ind w:firstLine="709"/>
        <w:jc w:val="both"/>
        <w:outlineLvl w:val="1"/>
        <w:rPr>
          <w:rFonts w:asciiTheme="minorBidi" w:hAnsiTheme="minorBidi"/>
          <w:sz w:val="24"/>
          <w:szCs w:val="24"/>
        </w:rPr>
      </w:pPr>
      <w:r w:rsidRPr="00742467">
        <w:rPr>
          <w:rFonts w:asciiTheme="minorBidi" w:hAnsiTheme="minorBidi"/>
          <w:sz w:val="24"/>
          <w:szCs w:val="24"/>
        </w:rPr>
        <w:t xml:space="preserve">1.2. Право на пенсию за выслугу лет имеют муниципальные служащие муниципального образования поселок </w:t>
      </w:r>
      <w:proofErr w:type="gramStart"/>
      <w:r w:rsidRPr="00742467">
        <w:rPr>
          <w:rFonts w:asciiTheme="minorBidi" w:hAnsiTheme="minorBidi"/>
          <w:sz w:val="24"/>
          <w:szCs w:val="24"/>
        </w:rPr>
        <w:t>Большая</w:t>
      </w:r>
      <w:proofErr w:type="gramEnd"/>
      <w:r w:rsidRPr="00742467">
        <w:rPr>
          <w:rFonts w:asciiTheme="minorBidi" w:hAnsiTheme="minorBidi"/>
          <w:sz w:val="24"/>
          <w:szCs w:val="24"/>
        </w:rPr>
        <w:t xml:space="preserve"> Ирба,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 xml:space="preserve">1.3. </w:t>
      </w:r>
      <w:proofErr w:type="gramStart"/>
      <w:r w:rsidRPr="00742467">
        <w:rPr>
          <w:rFonts w:asciiTheme="minorBidi" w:eastAsia="Calibri" w:hAnsiTheme="minorBidi"/>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42467">
        <w:rPr>
          <w:rFonts w:asciiTheme="minorBidi" w:eastAsia="Calibri" w:hAnsiTheme="minorBidi"/>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 xml:space="preserve">1.4. </w:t>
      </w:r>
      <w:proofErr w:type="gramStart"/>
      <w:r w:rsidRPr="00742467">
        <w:rPr>
          <w:rFonts w:asciiTheme="minorBidi" w:eastAsia="Calibri" w:hAnsiTheme="minorBidi"/>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742467">
        <w:rPr>
          <w:rFonts w:asciiTheme="minorBidi" w:eastAsia="Calibri" w:hAnsiTheme="minorBidi"/>
          <w:sz w:val="24"/>
          <w:szCs w:val="24"/>
        </w:rPr>
        <w:t xml:space="preserve"> </w:t>
      </w:r>
      <w:proofErr w:type="gramStart"/>
      <w:r w:rsidRPr="00742467">
        <w:rPr>
          <w:rFonts w:asciiTheme="minorBidi" w:eastAsia="Calibri" w:hAnsiTheme="minorBidi"/>
          <w:sz w:val="24"/>
          <w:szCs w:val="24"/>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w:t>
      </w:r>
      <w:r w:rsidRPr="00742467">
        <w:rPr>
          <w:rFonts w:asciiTheme="minorBidi" w:eastAsia="Calibri" w:hAnsiTheme="minorBidi"/>
          <w:sz w:val="24"/>
          <w:szCs w:val="24"/>
        </w:rPr>
        <w:lastRenderedPageBreak/>
        <w:t>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p>
    <w:p w:rsidR="008C6EC0" w:rsidRPr="00742467" w:rsidRDefault="008C6EC0" w:rsidP="008C6EC0">
      <w:pPr>
        <w:spacing w:after="0"/>
        <w:jc w:val="center"/>
        <w:rPr>
          <w:rFonts w:asciiTheme="minorBidi" w:hAnsiTheme="minorBidi"/>
          <w:sz w:val="24"/>
          <w:szCs w:val="24"/>
        </w:rPr>
      </w:pPr>
      <w:r w:rsidRPr="00742467">
        <w:rPr>
          <w:rFonts w:asciiTheme="minorBidi" w:hAnsiTheme="minorBidi"/>
          <w:sz w:val="24"/>
          <w:szCs w:val="24"/>
        </w:rPr>
        <w:t>2. РАЗМЕР ПЕНСИИ ЗА ВЫСЛУГУ ЛЕТ</w:t>
      </w:r>
    </w:p>
    <w:p w:rsidR="008C6EC0" w:rsidRPr="00742467" w:rsidRDefault="008C6EC0" w:rsidP="008C6EC0">
      <w:pPr>
        <w:spacing w:after="0"/>
        <w:ind w:firstLine="709"/>
        <w:jc w:val="both"/>
        <w:rPr>
          <w:rFonts w:asciiTheme="minorBidi" w:hAnsiTheme="minorBidi"/>
          <w:sz w:val="24"/>
          <w:szCs w:val="24"/>
        </w:rPr>
      </w:pPr>
      <w:r w:rsidRPr="00742467">
        <w:rPr>
          <w:rFonts w:asciiTheme="minorBidi" w:hAnsiTheme="minorBidi"/>
          <w:sz w:val="24"/>
          <w:szCs w:val="24"/>
        </w:rPr>
        <w:t xml:space="preserve">2.1. </w:t>
      </w:r>
      <w:r w:rsidRPr="00742467">
        <w:rPr>
          <w:rFonts w:asciiTheme="minorBidi" w:eastAsia="Calibri" w:hAnsiTheme="minorBidi"/>
          <w:sz w:val="24"/>
          <w:szCs w:val="24"/>
        </w:rPr>
        <w:t xml:space="preserve">Пенсия за выслугу лет назначается в размере 45 процентов </w:t>
      </w:r>
      <w:r w:rsidRPr="00742467">
        <w:rPr>
          <w:rStyle w:val="a5"/>
          <w:rFonts w:asciiTheme="minorBidi" w:eastAsia="Calibri" w:hAnsiTheme="minorBidi"/>
          <w:sz w:val="24"/>
          <w:szCs w:val="24"/>
        </w:rPr>
        <w:footnoteReference w:id="1"/>
      </w:r>
      <w:r w:rsidRPr="00742467">
        <w:rPr>
          <w:rFonts w:asciiTheme="minorBidi" w:eastAsia="Calibri" w:hAnsiTheme="minorBidi"/>
          <w:sz w:val="24"/>
          <w:szCs w:val="24"/>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 xml:space="preserve">За </w:t>
      </w:r>
      <w:proofErr w:type="gramStart"/>
      <w:r w:rsidRPr="00742467">
        <w:rPr>
          <w:rFonts w:asciiTheme="minorBidi" w:eastAsia="Calibri" w:hAnsiTheme="minorBidi"/>
          <w:sz w:val="24"/>
          <w:szCs w:val="24"/>
        </w:rPr>
        <w:t>каждый полный год</w:t>
      </w:r>
      <w:proofErr w:type="gramEnd"/>
      <w:r w:rsidRPr="00742467">
        <w:rPr>
          <w:rFonts w:asciiTheme="minorBidi" w:eastAsia="Calibri" w:hAnsiTheme="minorBidi"/>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 xml:space="preserve">2.2. </w:t>
      </w:r>
      <w:proofErr w:type="gramStart"/>
      <w:r w:rsidRPr="00742467">
        <w:rPr>
          <w:rFonts w:asciiTheme="minorBidi" w:eastAsia="Calibri" w:hAnsiTheme="minorBidi"/>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742467">
        <w:rPr>
          <w:rFonts w:asciiTheme="minorBidi" w:eastAsia="Calibri" w:hAnsiTheme="minorBidi"/>
          <w:sz w:val="24"/>
          <w:szCs w:val="24"/>
        </w:rPr>
        <w:t xml:space="preserve"> либо на день достижения возраста, дающего право на страховую пенсию по старости в соответствии с Федеральным </w:t>
      </w:r>
      <w:hyperlink r:id="rId6" w:history="1">
        <w:r w:rsidRPr="00742467">
          <w:rPr>
            <w:rFonts w:asciiTheme="minorBidi" w:eastAsia="Calibri" w:hAnsiTheme="minorBidi"/>
            <w:sz w:val="24"/>
            <w:szCs w:val="24"/>
          </w:rPr>
          <w:t>законом</w:t>
        </w:r>
      </w:hyperlink>
      <w:r w:rsidRPr="00742467">
        <w:rPr>
          <w:rFonts w:asciiTheme="minorBidi" w:eastAsia="Calibri" w:hAnsiTheme="minorBidi"/>
          <w:sz w:val="24"/>
          <w:szCs w:val="24"/>
        </w:rPr>
        <w:t xml:space="preserve"> от 28 декабря 2013 года № 400-ФЗ «О страховых пенсиях».</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hAnsiTheme="minorBidi"/>
          <w:sz w:val="24"/>
          <w:szCs w:val="24"/>
        </w:rPr>
        <w:t xml:space="preserve">2.3. </w:t>
      </w:r>
      <w:r w:rsidRPr="00742467">
        <w:rPr>
          <w:rFonts w:asciiTheme="minorBidi" w:eastAsia="Calibri" w:hAnsiTheme="minorBidi"/>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742467">
        <w:rPr>
          <w:rFonts w:asciiTheme="minorBidi" w:eastAsia="Calibri" w:hAnsiTheme="minorBidi"/>
          <w:sz w:val="24"/>
          <w:szCs w:val="24"/>
        </w:rPr>
        <w:t>пенсии</w:t>
      </w:r>
      <w:proofErr w:type="gramEnd"/>
      <w:r w:rsidRPr="00742467">
        <w:rPr>
          <w:rFonts w:asciiTheme="minorBidi" w:eastAsia="Calibri" w:hAnsiTheme="minorBidi"/>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hAnsiTheme="minorBidi"/>
          <w:sz w:val="24"/>
          <w:szCs w:val="24"/>
        </w:rPr>
        <w:t xml:space="preserve">2.4. </w:t>
      </w:r>
      <w:r w:rsidRPr="00742467">
        <w:rPr>
          <w:rFonts w:asciiTheme="minorBidi" w:eastAsia="Calibri" w:hAnsiTheme="minorBidi"/>
          <w:sz w:val="24"/>
          <w:szCs w:val="24"/>
        </w:rPr>
        <w:t xml:space="preserve">При определении размера пенсии за выслугу лет в порядке, установленном настоящим Положением, не учитываются суммы, </w:t>
      </w:r>
      <w:r w:rsidRPr="00742467">
        <w:rPr>
          <w:rFonts w:asciiTheme="minorBidi" w:eastAsia="Calibri" w:hAnsiTheme="minorBidi"/>
          <w:sz w:val="24"/>
          <w:szCs w:val="24"/>
        </w:rPr>
        <w:lastRenderedPageBreak/>
        <w:t>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hAnsiTheme="minorBidi"/>
          <w:sz w:val="24"/>
          <w:szCs w:val="24"/>
        </w:rPr>
        <w:t xml:space="preserve">2.5. </w:t>
      </w:r>
      <w:proofErr w:type="gramStart"/>
      <w:r w:rsidRPr="00742467">
        <w:rPr>
          <w:rFonts w:asciiTheme="minorBidi" w:eastAsia="Calibri" w:hAnsiTheme="minorBidi"/>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history="1">
        <w:r w:rsidRPr="00742467">
          <w:rPr>
            <w:rFonts w:asciiTheme="minorBidi" w:eastAsia="Calibri" w:hAnsiTheme="minorBidi"/>
            <w:sz w:val="24"/>
            <w:szCs w:val="24"/>
          </w:rPr>
          <w:t>частью 1 статьи 8</w:t>
        </w:r>
      </w:hyperlink>
      <w:r w:rsidRPr="00742467">
        <w:rPr>
          <w:rFonts w:asciiTheme="minorBidi" w:eastAsia="Calibri" w:hAnsiTheme="minorBidi"/>
          <w:sz w:val="24"/>
          <w:szCs w:val="24"/>
        </w:rPr>
        <w:t xml:space="preserve"> и </w:t>
      </w:r>
      <w:hyperlink r:id="rId8" w:history="1">
        <w:r w:rsidRPr="00742467">
          <w:rPr>
            <w:rFonts w:asciiTheme="minorBidi" w:eastAsia="Calibri" w:hAnsiTheme="minorBidi"/>
            <w:sz w:val="24"/>
            <w:szCs w:val="24"/>
          </w:rPr>
          <w:t>статьями 30</w:t>
        </w:r>
      </w:hyperlink>
      <w:r w:rsidRPr="00742467">
        <w:rPr>
          <w:rFonts w:asciiTheme="minorBidi" w:eastAsia="Calibri" w:hAnsiTheme="minorBidi"/>
          <w:sz w:val="24"/>
          <w:szCs w:val="24"/>
        </w:rPr>
        <w:t xml:space="preserve"> - </w:t>
      </w:r>
      <w:hyperlink r:id="rId9" w:history="1">
        <w:r w:rsidRPr="00742467">
          <w:rPr>
            <w:rFonts w:asciiTheme="minorBidi" w:eastAsia="Calibri" w:hAnsiTheme="minorBidi"/>
            <w:sz w:val="24"/>
            <w:szCs w:val="24"/>
          </w:rPr>
          <w:t>33</w:t>
        </w:r>
      </w:hyperlink>
      <w:r w:rsidRPr="00742467">
        <w:rPr>
          <w:rFonts w:asciiTheme="minorBidi" w:eastAsia="Calibri" w:hAnsiTheme="minorBidi"/>
          <w:sz w:val="24"/>
          <w:szCs w:val="24"/>
        </w:rPr>
        <w:t xml:space="preserve"> Федерального закона от 28 декабря</w:t>
      </w:r>
      <w:proofErr w:type="gramEnd"/>
      <w:r w:rsidRPr="00742467">
        <w:rPr>
          <w:rFonts w:asciiTheme="minorBidi" w:eastAsia="Calibri" w:hAnsiTheme="minorBidi"/>
          <w:sz w:val="24"/>
          <w:szCs w:val="24"/>
        </w:rPr>
        <w:t xml:space="preserve"> 2013 года № 400-ФЗ «О страховых пенсиях» (дававшего право на трудовую пенсию в соответствии с Федеральным </w:t>
      </w:r>
      <w:hyperlink r:id="rId10" w:history="1">
        <w:r w:rsidRPr="00742467">
          <w:rPr>
            <w:rFonts w:asciiTheme="minorBidi" w:eastAsia="Calibri" w:hAnsiTheme="minorBidi"/>
            <w:sz w:val="24"/>
            <w:szCs w:val="24"/>
          </w:rPr>
          <w:t>законом</w:t>
        </w:r>
      </w:hyperlink>
      <w:r w:rsidRPr="00742467">
        <w:rPr>
          <w:rFonts w:asciiTheme="minorBidi" w:eastAsia="Calibri" w:hAnsiTheme="minorBidi"/>
          <w:sz w:val="24"/>
          <w:szCs w:val="24"/>
        </w:rPr>
        <w:t xml:space="preserve"> от 17 декабря 2001 года № 173-ФЗ «О трудовых пенсиях в Российской Федерации»).</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eastAsia="Calibri" w:hAnsiTheme="minorBidi"/>
          <w:sz w:val="24"/>
          <w:szCs w:val="24"/>
        </w:rPr>
        <w:t xml:space="preserve">2.6. </w:t>
      </w:r>
      <w:r w:rsidRPr="00742467">
        <w:rPr>
          <w:rFonts w:asciiTheme="minorBidi" w:hAnsiTheme="minorBidi"/>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1) должностной оклад;</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2) ежемесячная надбавка за классный чин;</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3) ежемесячная надбавка за особые условия муниципальной службы;</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4) ежемесячная надбавка за выслугу лет;</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5) ежемесячное денежное поощрение;</w:t>
      </w:r>
    </w:p>
    <w:p w:rsidR="008C6EC0" w:rsidRPr="00742467" w:rsidRDefault="008C6EC0" w:rsidP="008C6EC0">
      <w:pPr>
        <w:autoSpaceDE w:val="0"/>
        <w:autoSpaceDN w:val="0"/>
        <w:adjustRightInd w:val="0"/>
        <w:spacing w:after="0"/>
        <w:ind w:firstLine="709"/>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7) премии;</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8) единовременная выплата при предоставлении ежегодного оплачиваемого отпуска;</w:t>
      </w:r>
    </w:p>
    <w:p w:rsidR="008C6EC0" w:rsidRPr="00742467" w:rsidRDefault="008C6EC0" w:rsidP="008C6EC0">
      <w:pPr>
        <w:autoSpaceDE w:val="0"/>
        <w:autoSpaceDN w:val="0"/>
        <w:adjustRightInd w:val="0"/>
        <w:spacing w:after="0"/>
        <w:jc w:val="both"/>
        <w:rPr>
          <w:rFonts w:asciiTheme="minorBidi" w:hAnsiTheme="minorBidi"/>
          <w:sz w:val="24"/>
          <w:szCs w:val="24"/>
          <w:shd w:val="clear" w:color="auto" w:fill="FFFFFF"/>
        </w:rPr>
      </w:pPr>
      <w:r w:rsidRPr="00742467">
        <w:rPr>
          <w:rFonts w:asciiTheme="minorBidi" w:hAnsiTheme="minorBidi"/>
          <w:sz w:val="24"/>
          <w:szCs w:val="24"/>
          <w:shd w:val="clear" w:color="auto" w:fill="FFFFFF"/>
        </w:rPr>
        <w:tab/>
        <w:t>9) материальная помощь.</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2.7. </w:t>
      </w:r>
      <w:proofErr w:type="gramStart"/>
      <w:r w:rsidRPr="00742467">
        <w:rPr>
          <w:rFonts w:asciiTheme="minorBidi" w:hAnsiTheme="minorBidi"/>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742467">
        <w:rPr>
          <w:rFonts w:asciiTheme="minorBidi" w:hAnsiTheme="minorBidi"/>
          <w:sz w:val="24"/>
          <w:szCs w:val="24"/>
        </w:rPr>
        <w:t xml:space="preserve"> муниципальной службы для определения среднемесячного заработка учитывается указанное денежное содержание.</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742467">
        <w:rPr>
          <w:rFonts w:asciiTheme="minorBidi" w:hAnsiTheme="minorBidi"/>
          <w:sz w:val="24"/>
          <w:szCs w:val="24"/>
        </w:rPr>
        <w:br/>
        <w:t xml:space="preserve">за ребенком до </w:t>
      </w:r>
      <w:proofErr w:type="gramStart"/>
      <w:r w:rsidRPr="00742467">
        <w:rPr>
          <w:rFonts w:asciiTheme="minorBidi" w:hAnsiTheme="minorBidi"/>
          <w:sz w:val="24"/>
          <w:szCs w:val="24"/>
        </w:rPr>
        <w:t>достижения</w:t>
      </w:r>
      <w:proofErr w:type="gramEnd"/>
      <w:r w:rsidRPr="00742467">
        <w:rPr>
          <w:rFonts w:asciiTheme="minorBidi" w:hAnsiTheme="minorBidi"/>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2.9. </w:t>
      </w:r>
      <w:proofErr w:type="gramStart"/>
      <w:r w:rsidRPr="00742467">
        <w:rPr>
          <w:rFonts w:asciiTheme="minorBidi" w:hAnsiTheme="minorBidi"/>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lastRenderedPageBreak/>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C6EC0" w:rsidRPr="00742467" w:rsidRDefault="008C6EC0" w:rsidP="008C6EC0">
      <w:pPr>
        <w:autoSpaceDE w:val="0"/>
        <w:autoSpaceDN w:val="0"/>
        <w:adjustRightInd w:val="0"/>
        <w:spacing w:after="0"/>
        <w:ind w:firstLine="709"/>
        <w:jc w:val="both"/>
        <w:rPr>
          <w:rStyle w:val="apple-converted-space"/>
          <w:rFonts w:asciiTheme="minorBidi" w:hAnsiTheme="minorBidi"/>
          <w:color w:val="000000"/>
          <w:sz w:val="24"/>
          <w:szCs w:val="24"/>
          <w:shd w:val="clear" w:color="auto" w:fill="FFFFFF"/>
        </w:rPr>
      </w:pPr>
      <w:r w:rsidRPr="00742467">
        <w:rPr>
          <w:rFonts w:asciiTheme="minorBidi" w:hAnsiTheme="minorBidi"/>
          <w:sz w:val="24"/>
          <w:szCs w:val="24"/>
        </w:rPr>
        <w:t>2.12.</w:t>
      </w:r>
      <w:r w:rsidRPr="00742467">
        <w:rPr>
          <w:rFonts w:asciiTheme="minorBidi" w:hAnsiTheme="minorBidi"/>
          <w:i/>
          <w:sz w:val="24"/>
          <w:szCs w:val="24"/>
        </w:rPr>
        <w:t xml:space="preserve"> </w:t>
      </w:r>
      <w:proofErr w:type="gramStart"/>
      <w:r w:rsidRPr="00742467">
        <w:rPr>
          <w:rFonts w:asciiTheme="minorBidi" w:hAnsiTheme="minorBidi"/>
          <w:color w:val="000000"/>
          <w:sz w:val="24"/>
          <w:szCs w:val="24"/>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742467">
        <w:rPr>
          <w:rFonts w:asciiTheme="minorBidi" w:hAnsiTheme="minorBidi"/>
          <w:color w:val="000000"/>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742467">
        <w:rPr>
          <w:rStyle w:val="apple-converted-space"/>
          <w:rFonts w:asciiTheme="minorBidi" w:hAnsiTheme="minorBidi"/>
          <w:color w:val="000000"/>
          <w:sz w:val="24"/>
          <w:szCs w:val="24"/>
          <w:shd w:val="clear" w:color="auto" w:fill="FFFFFF"/>
        </w:rPr>
        <w:t> </w:t>
      </w:r>
    </w:p>
    <w:p w:rsidR="008C6EC0" w:rsidRPr="00742467" w:rsidRDefault="008C6EC0" w:rsidP="008C6EC0">
      <w:pPr>
        <w:autoSpaceDE w:val="0"/>
        <w:autoSpaceDN w:val="0"/>
        <w:adjustRightInd w:val="0"/>
        <w:spacing w:after="0" w:line="240" w:lineRule="auto"/>
        <w:ind w:firstLine="540"/>
        <w:jc w:val="both"/>
        <w:rPr>
          <w:rFonts w:asciiTheme="minorBidi" w:hAnsiTheme="minorBidi"/>
          <w:sz w:val="24"/>
          <w:szCs w:val="24"/>
        </w:rPr>
      </w:pPr>
      <w:r w:rsidRPr="00742467">
        <w:rPr>
          <w:rFonts w:asciiTheme="minorBidi" w:eastAsia="Calibri" w:hAnsiTheme="minorBidi"/>
          <w:sz w:val="24"/>
          <w:szCs w:val="24"/>
        </w:rPr>
        <w:t xml:space="preserve">2.13. Минимальный размер пенсии за выслугу лет муниципального служащего устанавливается в размере: </w:t>
      </w:r>
    </w:p>
    <w:p w:rsidR="008C6EC0" w:rsidRPr="00742467" w:rsidRDefault="008C6EC0" w:rsidP="008C6EC0">
      <w:pPr>
        <w:autoSpaceDE w:val="0"/>
        <w:autoSpaceDN w:val="0"/>
        <w:adjustRightInd w:val="0"/>
        <w:spacing w:after="0" w:line="240" w:lineRule="auto"/>
        <w:ind w:firstLine="540"/>
        <w:jc w:val="both"/>
        <w:rPr>
          <w:rFonts w:asciiTheme="minorBidi" w:hAnsiTheme="minorBidi"/>
          <w:sz w:val="24"/>
          <w:szCs w:val="24"/>
        </w:rPr>
      </w:pPr>
      <w:r w:rsidRPr="00742467">
        <w:rPr>
          <w:rFonts w:asciiTheme="minorBidi" w:hAnsiTheme="minorBidi"/>
          <w:sz w:val="24"/>
          <w:szCs w:val="24"/>
        </w:rPr>
        <w:t>1000 рублей - при наличии у муниципальных служащих стажа муниципальной службы менее 20 лет;</w:t>
      </w:r>
    </w:p>
    <w:p w:rsidR="008C6EC0" w:rsidRPr="00742467" w:rsidRDefault="008C6EC0" w:rsidP="008C6EC0">
      <w:pPr>
        <w:autoSpaceDE w:val="0"/>
        <w:autoSpaceDN w:val="0"/>
        <w:adjustRightInd w:val="0"/>
        <w:spacing w:after="0" w:line="240" w:lineRule="auto"/>
        <w:ind w:firstLine="540"/>
        <w:jc w:val="both"/>
        <w:rPr>
          <w:rFonts w:asciiTheme="minorBidi" w:hAnsiTheme="minorBidi"/>
          <w:sz w:val="24"/>
          <w:szCs w:val="24"/>
        </w:rPr>
      </w:pPr>
      <w:r w:rsidRPr="00742467">
        <w:rPr>
          <w:rFonts w:asciiTheme="minorBidi" w:hAnsiTheme="minorBidi"/>
          <w:sz w:val="24"/>
          <w:szCs w:val="24"/>
        </w:rPr>
        <w:t>2000 рублей - при наличии у муниципальных служащих стажа муниципальной службы от 20 лет до 30 лет;</w:t>
      </w:r>
    </w:p>
    <w:p w:rsidR="008C6EC0" w:rsidRPr="00742467" w:rsidRDefault="008C6EC0" w:rsidP="008C6EC0">
      <w:pPr>
        <w:autoSpaceDE w:val="0"/>
        <w:autoSpaceDN w:val="0"/>
        <w:adjustRightInd w:val="0"/>
        <w:spacing w:after="0" w:line="240" w:lineRule="auto"/>
        <w:ind w:firstLine="540"/>
        <w:jc w:val="both"/>
        <w:rPr>
          <w:rFonts w:asciiTheme="minorBidi" w:hAnsiTheme="minorBidi"/>
          <w:sz w:val="24"/>
          <w:szCs w:val="24"/>
        </w:rPr>
      </w:pPr>
      <w:r w:rsidRPr="00742467">
        <w:rPr>
          <w:rFonts w:asciiTheme="minorBidi" w:hAnsiTheme="minorBidi"/>
          <w:sz w:val="24"/>
          <w:szCs w:val="24"/>
        </w:rPr>
        <w:t>3000 рублей - при наличии у муниципальных служащих стажа муниципальной службы 30 и более лет.</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hAnsiTheme="minorBidi"/>
          <w:sz w:val="24"/>
          <w:szCs w:val="24"/>
        </w:rPr>
        <w:t xml:space="preserve">2.14. </w:t>
      </w:r>
      <w:r w:rsidRPr="00742467">
        <w:rPr>
          <w:rFonts w:asciiTheme="minorBidi" w:eastAsia="Calibri" w:hAnsiTheme="minorBidi"/>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2.13 настоящего Положения в следующих случаях:</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proofErr w:type="gramStart"/>
      <w:r w:rsidRPr="00742467">
        <w:rPr>
          <w:rFonts w:asciiTheme="minorBidi" w:eastAsia="Calibri" w:hAnsiTheme="minorBidi"/>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proofErr w:type="gramStart"/>
      <w:r w:rsidRPr="00742467">
        <w:rPr>
          <w:rFonts w:asciiTheme="minorBidi" w:eastAsia="Calibri" w:hAnsiTheme="minorBidi"/>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w:t>
      </w:r>
      <w:r w:rsidRPr="00742467">
        <w:rPr>
          <w:rFonts w:asciiTheme="minorBidi" w:eastAsia="Calibri" w:hAnsiTheme="minorBidi"/>
          <w:sz w:val="24"/>
          <w:szCs w:val="24"/>
        </w:rPr>
        <w:lastRenderedPageBreak/>
        <w:t xml:space="preserve">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1" w:history="1">
        <w:r w:rsidRPr="00742467">
          <w:rPr>
            <w:rFonts w:asciiTheme="minorBidi" w:eastAsia="Calibri" w:hAnsiTheme="minorBidi"/>
            <w:sz w:val="24"/>
            <w:szCs w:val="24"/>
          </w:rPr>
          <w:t>законом</w:t>
        </w:r>
      </w:hyperlink>
      <w:r w:rsidRPr="00742467">
        <w:rPr>
          <w:rFonts w:asciiTheme="minorBidi" w:eastAsia="Calibri" w:hAnsiTheme="minorBidi"/>
          <w:sz w:val="24"/>
          <w:szCs w:val="24"/>
        </w:rPr>
        <w:t xml:space="preserve"> от 17 декабря 2001 года</w:t>
      </w:r>
      <w:proofErr w:type="gramEnd"/>
      <w:r w:rsidRPr="00742467">
        <w:rPr>
          <w:rFonts w:asciiTheme="minorBidi" w:eastAsia="Calibri" w:hAnsiTheme="minorBidi"/>
          <w:sz w:val="24"/>
          <w:szCs w:val="24"/>
        </w:rPr>
        <w:t xml:space="preserve"> № </w:t>
      </w:r>
      <w:proofErr w:type="gramStart"/>
      <w:r w:rsidRPr="00742467">
        <w:rPr>
          <w:rFonts w:asciiTheme="minorBidi" w:eastAsia="Calibri" w:hAnsiTheme="minorBidi"/>
          <w:sz w:val="24"/>
          <w:szCs w:val="24"/>
        </w:rPr>
        <w:t>173-ФЗ «О трудовых пенсиях в Российской Федерации);</w:t>
      </w:r>
      <w:proofErr w:type="gramEnd"/>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742467">
        <w:rPr>
          <w:rFonts w:asciiTheme="minorBidi" w:eastAsia="Calibri" w:hAnsiTheme="minorBidi"/>
          <w:sz w:val="24"/>
          <w:szCs w:val="24"/>
        </w:rPr>
        <w:t>исходя из которых определен</w:t>
      </w:r>
      <w:proofErr w:type="gramEnd"/>
      <w:r w:rsidRPr="00742467">
        <w:rPr>
          <w:rFonts w:asciiTheme="minorBidi" w:eastAsia="Calibri" w:hAnsiTheme="minorBidi"/>
          <w:sz w:val="24"/>
          <w:szCs w:val="24"/>
        </w:rPr>
        <w:t xml:space="preserve"> размер пенсии за выслугу лет.</w:t>
      </w:r>
    </w:p>
    <w:p w:rsidR="008C6EC0" w:rsidRPr="00742467" w:rsidRDefault="008C6EC0" w:rsidP="008C6EC0">
      <w:pPr>
        <w:autoSpaceDE w:val="0"/>
        <w:autoSpaceDN w:val="0"/>
        <w:adjustRightInd w:val="0"/>
        <w:spacing w:after="0"/>
        <w:ind w:firstLine="709"/>
        <w:jc w:val="both"/>
        <w:rPr>
          <w:rFonts w:asciiTheme="minorBidi" w:eastAsia="Calibri" w:hAnsiTheme="minorBidi"/>
          <w:sz w:val="24"/>
          <w:szCs w:val="24"/>
        </w:rPr>
      </w:pPr>
      <w:r w:rsidRPr="00742467">
        <w:rPr>
          <w:rFonts w:asciiTheme="minorBidi" w:eastAsia="Calibri" w:hAnsiTheme="minorBidi"/>
          <w:sz w:val="24"/>
          <w:szCs w:val="24"/>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C6EC0" w:rsidRPr="00742467" w:rsidRDefault="008C6EC0" w:rsidP="008C6EC0">
      <w:pPr>
        <w:autoSpaceDE w:val="0"/>
        <w:autoSpaceDN w:val="0"/>
        <w:adjustRightInd w:val="0"/>
        <w:spacing w:after="0" w:line="240" w:lineRule="auto"/>
        <w:ind w:firstLine="540"/>
        <w:jc w:val="both"/>
        <w:rPr>
          <w:rFonts w:asciiTheme="minorBidi" w:hAnsiTheme="minorBidi"/>
          <w:sz w:val="24"/>
          <w:szCs w:val="24"/>
        </w:rPr>
      </w:pPr>
      <w:r w:rsidRPr="00742467">
        <w:rPr>
          <w:rFonts w:asciiTheme="minorBidi" w:hAnsiTheme="minorBidi"/>
          <w:sz w:val="24"/>
          <w:szCs w:val="24"/>
        </w:rPr>
        <w:t xml:space="preserve">2.16. Пенсии за выслугу лет, назначенные в связи с прохождением муниципальной службы края до 1 января 2017 года в соответствии с настоящим Положением, подлежат перерасчету с 1 января 2017 года в соответствии с </w:t>
      </w:r>
      <w:hyperlink r:id="rId12" w:history="1">
        <w:r w:rsidRPr="00742467">
          <w:rPr>
            <w:rFonts w:asciiTheme="minorBidi" w:hAnsiTheme="minorBidi"/>
            <w:sz w:val="24"/>
            <w:szCs w:val="24"/>
          </w:rPr>
          <w:t>пунктом 2.13 раздела</w:t>
        </w:r>
      </w:hyperlink>
      <w:r w:rsidRPr="00742467">
        <w:rPr>
          <w:rFonts w:asciiTheme="minorBidi" w:hAnsiTheme="minorBidi"/>
          <w:sz w:val="24"/>
          <w:szCs w:val="24"/>
        </w:rPr>
        <w:t xml:space="preserve"> 2 настоящего Положения.</w:t>
      </w:r>
    </w:p>
    <w:p w:rsidR="008C6EC0" w:rsidRPr="00742467" w:rsidRDefault="008C6EC0" w:rsidP="008C6EC0">
      <w:pPr>
        <w:autoSpaceDE w:val="0"/>
        <w:autoSpaceDN w:val="0"/>
        <w:adjustRightInd w:val="0"/>
        <w:spacing w:after="0" w:line="240" w:lineRule="auto"/>
        <w:ind w:firstLine="540"/>
        <w:jc w:val="both"/>
        <w:rPr>
          <w:rFonts w:asciiTheme="minorBidi" w:hAnsiTheme="minorBidi"/>
          <w:color w:val="FF0000"/>
          <w:sz w:val="24"/>
          <w:szCs w:val="24"/>
          <w:u w:val="single"/>
        </w:rPr>
      </w:pPr>
      <w:r w:rsidRPr="00742467">
        <w:rPr>
          <w:rFonts w:asciiTheme="minorBidi" w:hAnsiTheme="minorBidi"/>
          <w:color w:val="FF0000"/>
          <w:sz w:val="24"/>
          <w:szCs w:val="24"/>
          <w:u w:val="single"/>
        </w:rPr>
        <w:t xml:space="preserve"> </w:t>
      </w:r>
    </w:p>
    <w:p w:rsidR="008C6EC0" w:rsidRPr="00742467" w:rsidRDefault="008C6EC0" w:rsidP="008C6EC0">
      <w:pPr>
        <w:spacing w:after="0"/>
        <w:jc w:val="center"/>
        <w:rPr>
          <w:rFonts w:asciiTheme="minorBidi" w:hAnsiTheme="minorBidi"/>
          <w:sz w:val="24"/>
          <w:szCs w:val="24"/>
        </w:rPr>
      </w:pPr>
      <w:r w:rsidRPr="00742467">
        <w:rPr>
          <w:rFonts w:asciiTheme="minorBidi" w:hAnsiTheme="minorBidi"/>
          <w:sz w:val="24"/>
          <w:szCs w:val="24"/>
        </w:rPr>
        <w:t>3. ПОРЯДОК НАЗНАЧЕНИЯ И ВЫПЛАТЫ ПЕНСИИ</w:t>
      </w:r>
    </w:p>
    <w:p w:rsidR="008C6EC0" w:rsidRPr="00742467" w:rsidRDefault="008C6EC0" w:rsidP="008C6EC0">
      <w:pPr>
        <w:spacing w:after="0"/>
        <w:jc w:val="center"/>
        <w:rPr>
          <w:rFonts w:asciiTheme="minorBidi" w:hAnsiTheme="minorBidi"/>
          <w:sz w:val="24"/>
          <w:szCs w:val="24"/>
        </w:rPr>
      </w:pPr>
      <w:r w:rsidRPr="00742467">
        <w:rPr>
          <w:rFonts w:asciiTheme="minorBidi" w:hAnsiTheme="minorBidi"/>
          <w:sz w:val="24"/>
          <w:szCs w:val="24"/>
        </w:rPr>
        <w:t>ЗА ВЫСЛУГУ ЛЕТ</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3.1. Заявление о назначении пенсии за выслугу лет подается в уполномоченный орган местного самоуправления </w:t>
      </w:r>
      <w:r w:rsidRPr="00742467">
        <w:rPr>
          <w:rFonts w:asciiTheme="minorBidi" w:hAnsiTheme="minorBidi"/>
          <w:i/>
          <w:sz w:val="24"/>
          <w:szCs w:val="24"/>
        </w:rPr>
        <w:t xml:space="preserve"> </w:t>
      </w:r>
      <w:r w:rsidRPr="00742467">
        <w:rPr>
          <w:rFonts w:asciiTheme="minorBidi" w:hAnsiTheme="minorBidi"/>
          <w:sz w:val="24"/>
          <w:szCs w:val="24"/>
        </w:rPr>
        <w:t xml:space="preserve">(далее – уполномоченный орган).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3.2. К заявлению о назначении пенсии за выслугу лет должны быть приложены следующие документы:</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proofErr w:type="gramStart"/>
      <w:r w:rsidRPr="00742467">
        <w:rPr>
          <w:rFonts w:asciiTheme="minorBidi" w:hAnsiTheme="minorBidi"/>
          <w:sz w:val="24"/>
          <w:szCs w:val="24"/>
        </w:rPr>
        <w:t>копии муниципального правового акта, распоряжения (приказа) об освобождении от должности муниципальной службы, заверенные в соответствующим органе местного самоуправления, архивом;</w:t>
      </w:r>
      <w:proofErr w:type="gramEnd"/>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справка, подтверждающая размер месячного денежного содержания по должности муниципальной службы;</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справка о размерах  </w:t>
      </w:r>
      <w:r w:rsidRPr="00742467">
        <w:rPr>
          <w:rFonts w:asciiTheme="minorBidi" w:eastAsia="Calibri" w:hAnsiTheme="minorBidi"/>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742467">
        <w:rPr>
          <w:rFonts w:asciiTheme="minorBidi" w:hAnsiTheme="minorBidi"/>
          <w:sz w:val="24"/>
          <w:szCs w:val="24"/>
        </w:rPr>
        <w:t>;</w:t>
      </w:r>
    </w:p>
    <w:p w:rsidR="008C6EC0" w:rsidRPr="00742467" w:rsidRDefault="008C6EC0" w:rsidP="008C6EC0">
      <w:pPr>
        <w:pStyle w:val="ConsPlusNormal"/>
        <w:widowControl/>
        <w:ind w:firstLine="709"/>
        <w:jc w:val="both"/>
        <w:rPr>
          <w:rFonts w:asciiTheme="minorBidi" w:hAnsiTheme="minorBidi" w:cstheme="minorBidi"/>
          <w:sz w:val="24"/>
          <w:szCs w:val="24"/>
        </w:rPr>
      </w:pPr>
      <w:r w:rsidRPr="00742467">
        <w:rPr>
          <w:rFonts w:asciiTheme="minorBidi" w:hAnsiTheme="minorBidi" w:cstheme="minorBidi"/>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Решение об установлении пенсии за выслугу лет при наличии всех необходимых документов принимается в месячный срок.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lastRenderedPageBreak/>
        <w:t xml:space="preserve">В Акте указывается процентное отношение к среднемесячному заработку, дата, с которой устанавливается пенсия.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Проект Акта готовится кадровой службой (специалистом, осуществляющим кадровую работу).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3.5. </w:t>
      </w:r>
      <w:proofErr w:type="gramStart"/>
      <w:r w:rsidRPr="00742467">
        <w:rPr>
          <w:rFonts w:asciiTheme="minorBidi" w:hAnsiTheme="minorBidi"/>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3.6. Выплата пенсии за выслугу лет производится до 15 числа месяца, следующего за </w:t>
      </w:r>
      <w:proofErr w:type="gramStart"/>
      <w:r w:rsidRPr="00742467">
        <w:rPr>
          <w:rFonts w:asciiTheme="minorBidi" w:hAnsiTheme="minorBidi"/>
          <w:sz w:val="24"/>
          <w:szCs w:val="24"/>
        </w:rPr>
        <w:t>расчетным</w:t>
      </w:r>
      <w:proofErr w:type="gramEnd"/>
      <w:r w:rsidRPr="00742467">
        <w:rPr>
          <w:rFonts w:asciiTheme="minorBidi" w:hAnsiTheme="minorBidi"/>
          <w:sz w:val="24"/>
          <w:szCs w:val="24"/>
        </w:rPr>
        <w:t>, на счет, открытый в российской кредитной организации, указанный в заявлении получателя пенсии за выслугу лет.</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 xml:space="preserve">3.7. </w:t>
      </w:r>
      <w:proofErr w:type="gramStart"/>
      <w:r w:rsidRPr="00742467">
        <w:rPr>
          <w:rFonts w:asciiTheme="minorBidi" w:hAnsiTheme="minorBidi"/>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742467">
        <w:rPr>
          <w:rFonts w:asciiTheme="minorBidi" w:hAnsiTheme="minorBidi"/>
          <w:sz w:val="24"/>
          <w:szCs w:val="24"/>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r w:rsidRPr="00742467">
        <w:rPr>
          <w:rFonts w:asciiTheme="minorBidi" w:hAnsiTheme="minorBidi"/>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и существующим порядком её назначения либо устанавливается с учетом вновь замещавшихся должностей муниципальной службы и месячного денежного содержания по ним.</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proofErr w:type="gramStart"/>
      <w:r w:rsidRPr="00742467">
        <w:rPr>
          <w:rFonts w:asciiTheme="minorBidi" w:hAnsiTheme="minorBidi"/>
          <w:sz w:val="24"/>
          <w:szCs w:val="24"/>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742467">
        <w:rPr>
          <w:rFonts w:asciiTheme="minorBidi" w:hAnsiTheme="minorBidi"/>
          <w:sz w:val="24"/>
          <w:szCs w:val="24"/>
        </w:rPr>
        <w:t xml:space="preserve"> форме в уполномоченный орган.</w:t>
      </w:r>
    </w:p>
    <w:p w:rsidR="008C6EC0" w:rsidRPr="00742467" w:rsidRDefault="008C6EC0" w:rsidP="008C6EC0">
      <w:pPr>
        <w:autoSpaceDE w:val="0"/>
        <w:autoSpaceDN w:val="0"/>
        <w:adjustRightInd w:val="0"/>
        <w:spacing w:after="0"/>
        <w:ind w:firstLine="709"/>
        <w:jc w:val="both"/>
        <w:rPr>
          <w:rFonts w:asciiTheme="minorBidi" w:hAnsiTheme="minorBidi"/>
          <w:sz w:val="24"/>
          <w:szCs w:val="24"/>
        </w:rPr>
      </w:pPr>
    </w:p>
    <w:p w:rsidR="008C6EC0" w:rsidRPr="00742467" w:rsidRDefault="008C6EC0" w:rsidP="00E72F67">
      <w:pPr>
        <w:pStyle w:val="ConsPlusNormal"/>
        <w:widowControl/>
        <w:ind w:firstLine="0"/>
        <w:jc w:val="center"/>
        <w:outlineLvl w:val="1"/>
        <w:rPr>
          <w:rFonts w:asciiTheme="minorBidi" w:hAnsiTheme="minorBidi" w:cstheme="minorBidi"/>
          <w:sz w:val="24"/>
          <w:szCs w:val="24"/>
        </w:rPr>
      </w:pPr>
      <w:r w:rsidRPr="00742467">
        <w:rPr>
          <w:rFonts w:asciiTheme="minorBidi" w:hAnsiTheme="minorBidi" w:cstheme="minorBidi"/>
          <w:sz w:val="24"/>
          <w:szCs w:val="24"/>
        </w:rPr>
        <w:t>4. ОСОБЫЕ ПОЛОЖЕНИЯ</w:t>
      </w:r>
    </w:p>
    <w:p w:rsidR="008C6EC0" w:rsidRPr="00742467" w:rsidRDefault="00AF101B" w:rsidP="008C6EC0">
      <w:pPr>
        <w:pStyle w:val="ConsPlusNormal"/>
        <w:widowControl/>
        <w:ind w:firstLine="540"/>
        <w:jc w:val="both"/>
        <w:rPr>
          <w:rFonts w:asciiTheme="minorBidi" w:hAnsiTheme="minorBidi" w:cstheme="minorBidi"/>
          <w:sz w:val="24"/>
          <w:szCs w:val="24"/>
        </w:rPr>
      </w:pPr>
      <w:r w:rsidRPr="00742467">
        <w:rPr>
          <w:rFonts w:asciiTheme="minorBidi" w:hAnsiTheme="minorBidi" w:cstheme="minorBidi"/>
          <w:bCs/>
          <w:sz w:val="24"/>
          <w:szCs w:val="24"/>
        </w:rPr>
        <w:t>4</w:t>
      </w:r>
      <w:r w:rsidR="008C6EC0" w:rsidRPr="00742467">
        <w:rPr>
          <w:rFonts w:asciiTheme="minorBidi" w:hAnsiTheme="minorBidi" w:cstheme="minorBidi"/>
          <w:bCs/>
          <w:sz w:val="24"/>
          <w:szCs w:val="24"/>
        </w:rPr>
        <w:t xml:space="preserve">.1. В случае отсутствия в Реестре должностей муниципальной службы соответствующей должности муниципальной службы; отсутствия документов, </w:t>
      </w:r>
      <w:r w:rsidR="008C6EC0" w:rsidRPr="00742467">
        <w:rPr>
          <w:rFonts w:asciiTheme="minorBidi" w:hAnsiTheme="minorBidi" w:cstheme="minorBidi"/>
          <w:bCs/>
          <w:sz w:val="24"/>
          <w:szCs w:val="24"/>
        </w:rPr>
        <w:lastRenderedPageBreak/>
        <w:t>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w:t>
      </w:r>
      <w:r w:rsidR="008C6EC0" w:rsidRPr="00742467">
        <w:rPr>
          <w:rFonts w:asciiTheme="minorBidi" w:hAnsiTheme="minorBidi" w:cstheme="minorBidi"/>
          <w:sz w:val="24"/>
          <w:szCs w:val="24"/>
        </w:rPr>
        <w:t>.</w:t>
      </w:r>
    </w:p>
    <w:p w:rsidR="008C6EC0" w:rsidRPr="00742467" w:rsidRDefault="00AF101B" w:rsidP="008C6EC0">
      <w:pPr>
        <w:pStyle w:val="ConsPlusNormal"/>
        <w:widowControl/>
        <w:ind w:firstLine="540"/>
        <w:jc w:val="both"/>
        <w:rPr>
          <w:rFonts w:asciiTheme="minorBidi" w:hAnsiTheme="minorBidi" w:cstheme="minorBidi"/>
          <w:sz w:val="24"/>
          <w:szCs w:val="24"/>
        </w:rPr>
      </w:pPr>
      <w:r w:rsidRPr="00742467">
        <w:rPr>
          <w:rFonts w:asciiTheme="minorBidi" w:hAnsiTheme="minorBidi" w:cstheme="minorBidi"/>
          <w:sz w:val="24"/>
          <w:szCs w:val="24"/>
        </w:rPr>
        <w:t>4</w:t>
      </w:r>
      <w:r w:rsidR="008C6EC0" w:rsidRPr="00742467">
        <w:rPr>
          <w:rFonts w:asciiTheme="minorBidi" w:hAnsiTheme="minorBidi" w:cstheme="minorBidi"/>
          <w:sz w:val="24"/>
          <w:szCs w:val="24"/>
        </w:rPr>
        <w:t>.2.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C6EC0" w:rsidRPr="00742467" w:rsidRDefault="00AF101B" w:rsidP="008C6EC0">
      <w:pPr>
        <w:pStyle w:val="ConsPlusNormal"/>
        <w:widowControl/>
        <w:ind w:firstLine="540"/>
        <w:jc w:val="both"/>
        <w:rPr>
          <w:rFonts w:asciiTheme="minorBidi" w:hAnsiTheme="minorBidi" w:cstheme="minorBidi"/>
          <w:sz w:val="24"/>
          <w:szCs w:val="24"/>
        </w:rPr>
      </w:pPr>
      <w:r w:rsidRPr="00742467">
        <w:rPr>
          <w:rFonts w:asciiTheme="minorBidi" w:hAnsiTheme="minorBidi" w:cstheme="minorBidi"/>
          <w:sz w:val="24"/>
          <w:szCs w:val="24"/>
        </w:rPr>
        <w:t>4</w:t>
      </w:r>
      <w:r w:rsidR="008C6EC0" w:rsidRPr="00742467">
        <w:rPr>
          <w:rFonts w:asciiTheme="minorBidi" w:hAnsiTheme="minorBidi" w:cstheme="minorBidi"/>
          <w:sz w:val="24"/>
          <w:szCs w:val="24"/>
        </w:rPr>
        <w:t>.3.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C6EC0" w:rsidRPr="00742467" w:rsidRDefault="00AF101B" w:rsidP="008C6EC0">
      <w:pPr>
        <w:pStyle w:val="ConsPlusNormal"/>
        <w:widowControl/>
        <w:ind w:firstLine="540"/>
        <w:jc w:val="both"/>
        <w:rPr>
          <w:rFonts w:asciiTheme="minorBidi" w:hAnsiTheme="minorBidi" w:cstheme="minorBidi"/>
          <w:sz w:val="24"/>
          <w:szCs w:val="24"/>
        </w:rPr>
      </w:pPr>
      <w:r w:rsidRPr="00742467">
        <w:rPr>
          <w:rFonts w:asciiTheme="minorBidi" w:hAnsiTheme="minorBidi" w:cstheme="minorBidi"/>
          <w:sz w:val="24"/>
          <w:szCs w:val="24"/>
        </w:rPr>
        <w:t>4</w:t>
      </w:r>
      <w:r w:rsidR="00742467">
        <w:rPr>
          <w:rFonts w:asciiTheme="minorBidi" w:hAnsiTheme="minorBidi" w:cstheme="minorBidi"/>
          <w:sz w:val="24"/>
          <w:szCs w:val="24"/>
        </w:rPr>
        <w:t>.4</w:t>
      </w:r>
      <w:r w:rsidR="008C6EC0" w:rsidRPr="00742467">
        <w:rPr>
          <w:rFonts w:asciiTheme="minorBidi" w:hAnsiTheme="minorBidi" w:cstheme="minorBidi"/>
          <w:sz w:val="24"/>
          <w:szCs w:val="24"/>
        </w:rPr>
        <w:t>.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025362" w:rsidRPr="00742467" w:rsidRDefault="00025362">
      <w:pPr>
        <w:rPr>
          <w:rFonts w:asciiTheme="minorBidi" w:hAnsiTheme="minorBidi"/>
          <w:sz w:val="24"/>
          <w:szCs w:val="24"/>
        </w:rPr>
      </w:pPr>
    </w:p>
    <w:sectPr w:rsidR="00025362" w:rsidRPr="00742467" w:rsidSect="004177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08" w:rsidRDefault="00351D08" w:rsidP="008C6EC0">
      <w:pPr>
        <w:spacing w:after="0" w:line="240" w:lineRule="auto"/>
      </w:pPr>
      <w:r>
        <w:separator/>
      </w:r>
    </w:p>
  </w:endnote>
  <w:endnote w:type="continuationSeparator" w:id="0">
    <w:p w:rsidR="00351D08" w:rsidRDefault="00351D08" w:rsidP="008C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08" w:rsidRDefault="00351D08" w:rsidP="008C6EC0">
      <w:pPr>
        <w:spacing w:after="0" w:line="240" w:lineRule="auto"/>
      </w:pPr>
      <w:r>
        <w:separator/>
      </w:r>
    </w:p>
  </w:footnote>
  <w:footnote w:type="continuationSeparator" w:id="0">
    <w:p w:rsidR="00351D08" w:rsidRDefault="00351D08" w:rsidP="008C6EC0">
      <w:pPr>
        <w:spacing w:after="0" w:line="240" w:lineRule="auto"/>
      </w:pPr>
      <w:r>
        <w:continuationSeparator/>
      </w:r>
    </w:p>
  </w:footnote>
  <w:footnote w:id="1">
    <w:p w:rsidR="008C6EC0" w:rsidRDefault="008C6EC0" w:rsidP="008C6EC0">
      <w:pPr>
        <w:pStyle w:val="a3"/>
        <w:jc w:val="both"/>
      </w:pPr>
      <w:r>
        <w:rPr>
          <w:rStyle w:val="a5"/>
        </w:rPr>
        <w:footnoteRef/>
      </w:r>
      <w:r>
        <w:t xml:space="preserve"> </w:t>
      </w:r>
      <w:proofErr w:type="gramStart"/>
      <w:r>
        <w:t xml:space="preserve">Согласно пункту 4 статьи 9 Закона края № 5-1565  пенсия за выслугу лет </w:t>
      </w:r>
      <w:r>
        <w:rPr>
          <w:b/>
        </w:rPr>
        <w:t>может быть</w:t>
      </w:r>
      <w:r>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C6EC0"/>
    <w:rsid w:val="00025362"/>
    <w:rsid w:val="001A21CB"/>
    <w:rsid w:val="00351D08"/>
    <w:rsid w:val="004177A3"/>
    <w:rsid w:val="00727141"/>
    <w:rsid w:val="00742467"/>
    <w:rsid w:val="008C6EC0"/>
    <w:rsid w:val="00A04A3B"/>
    <w:rsid w:val="00A04DC8"/>
    <w:rsid w:val="00A554A6"/>
    <w:rsid w:val="00AF101B"/>
    <w:rsid w:val="00C12332"/>
    <w:rsid w:val="00CD7B5E"/>
    <w:rsid w:val="00E72F67"/>
    <w:rsid w:val="00F4696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E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8C6EC0"/>
  </w:style>
  <w:style w:type="paragraph" w:styleId="a3">
    <w:name w:val="footnote text"/>
    <w:basedOn w:val="a"/>
    <w:link w:val="a4"/>
    <w:unhideWhenUsed/>
    <w:rsid w:val="008C6EC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C6EC0"/>
    <w:rPr>
      <w:rFonts w:ascii="Times New Roman" w:eastAsia="Times New Roman" w:hAnsi="Times New Roman" w:cs="Times New Roman"/>
      <w:sz w:val="20"/>
      <w:szCs w:val="20"/>
    </w:rPr>
  </w:style>
  <w:style w:type="character" w:styleId="a5">
    <w:name w:val="footnote reference"/>
    <w:basedOn w:val="a0"/>
    <w:unhideWhenUsed/>
    <w:rsid w:val="008C6E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consultantplus://offline/ref=9141EDB34EF430FE88D11183F0089DB916BC0C2435DEA0BEF64AE1EB1D1BBE42991BE01ACCC9651DE13A8814Z0q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3FC08292BA3014D457EEE106C18BED325711F9937FE82331C3E1944AEt8h2F" TargetMode="External"/><Relationship Id="rId5" Type="http://schemas.openxmlformats.org/officeDocument/2006/relationships/endnotes" Target="endnotes.xm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footnotes" Target="footnote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2017-09-05T01:31:00Z</cp:lastPrinted>
  <dcterms:created xsi:type="dcterms:W3CDTF">2017-09-04T08:26:00Z</dcterms:created>
  <dcterms:modified xsi:type="dcterms:W3CDTF">2017-09-15T07:21:00Z</dcterms:modified>
</cp:coreProperties>
</file>