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68" w:rsidRPr="00022468" w:rsidRDefault="00BE37E7" w:rsidP="00022468">
      <w:pPr>
        <w:pStyle w:val="10"/>
        <w:framePr w:w="9403" w:h="1719" w:hRule="exact" w:wrap="none" w:vAnchor="page" w:hAnchor="page" w:x="1657" w:y="1062"/>
        <w:shd w:val="clear" w:color="auto" w:fill="auto"/>
        <w:spacing w:after="0" w:line="240" w:lineRule="auto"/>
        <w:outlineLvl w:val="9"/>
        <w:rPr>
          <w:rFonts w:ascii="Arial" w:hAnsi="Arial" w:cs="Arial"/>
          <w:b w:val="0"/>
          <w:bCs w:val="0"/>
          <w:sz w:val="24"/>
          <w:szCs w:val="24"/>
        </w:rPr>
      </w:pPr>
      <w:bookmarkStart w:id="0" w:name="bookmark0"/>
      <w:r w:rsidRPr="00022468">
        <w:rPr>
          <w:rFonts w:ascii="Arial" w:hAnsi="Arial" w:cs="Arial"/>
          <w:b w:val="0"/>
          <w:bCs w:val="0"/>
          <w:sz w:val="24"/>
          <w:szCs w:val="24"/>
        </w:rPr>
        <w:t>АДМИНИС</w:t>
      </w:r>
      <w:r w:rsidR="00022468">
        <w:rPr>
          <w:rFonts w:ascii="Arial" w:hAnsi="Arial" w:cs="Arial"/>
          <w:b w:val="0"/>
          <w:bCs w:val="0"/>
          <w:sz w:val="24"/>
          <w:szCs w:val="24"/>
        </w:rPr>
        <w:t>ТРАЦИЯ ПОСЕЛКА БОЛЬШАЯ ИРБА</w:t>
      </w:r>
      <w:r w:rsidR="00022468">
        <w:rPr>
          <w:rFonts w:ascii="Arial" w:hAnsi="Arial" w:cs="Arial"/>
          <w:b w:val="0"/>
          <w:bCs w:val="0"/>
          <w:sz w:val="24"/>
          <w:szCs w:val="24"/>
        </w:rPr>
        <w:br/>
        <w:t>КУР</w:t>
      </w:r>
      <w:r w:rsidRPr="00022468">
        <w:rPr>
          <w:rFonts w:ascii="Arial" w:hAnsi="Arial" w:cs="Arial"/>
          <w:b w:val="0"/>
          <w:bCs w:val="0"/>
          <w:sz w:val="24"/>
          <w:szCs w:val="24"/>
        </w:rPr>
        <w:t>АГИНСКОГО РАЙОНА</w:t>
      </w:r>
    </w:p>
    <w:p w:rsidR="00320538" w:rsidRPr="00022468" w:rsidRDefault="00BE37E7" w:rsidP="00022468">
      <w:pPr>
        <w:pStyle w:val="10"/>
        <w:framePr w:w="9403" w:h="1719" w:hRule="exact" w:wrap="none" w:vAnchor="page" w:hAnchor="page" w:x="1657" w:y="1062"/>
        <w:shd w:val="clear" w:color="auto" w:fill="auto"/>
        <w:spacing w:after="0" w:line="240" w:lineRule="auto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022468">
        <w:rPr>
          <w:rFonts w:ascii="Arial" w:hAnsi="Arial" w:cs="Arial"/>
          <w:b w:val="0"/>
          <w:bCs w:val="0"/>
          <w:sz w:val="24"/>
          <w:szCs w:val="24"/>
        </w:rPr>
        <w:t>КРАСНОЯРСКОГО КРАЯ</w:t>
      </w:r>
      <w:bookmarkEnd w:id="0"/>
    </w:p>
    <w:p w:rsidR="00320538" w:rsidRPr="00022468" w:rsidRDefault="00BE37E7" w:rsidP="00BE37E7">
      <w:pPr>
        <w:pStyle w:val="10"/>
        <w:framePr w:w="9403" w:h="10385" w:hRule="exact" w:wrap="none" w:vAnchor="page" w:hAnchor="page" w:x="1636" w:y="2281"/>
        <w:shd w:val="clear" w:color="auto" w:fill="auto"/>
        <w:spacing w:after="0" w:line="240" w:lineRule="auto"/>
        <w:ind w:firstLine="709"/>
        <w:outlineLvl w:val="9"/>
        <w:rPr>
          <w:rFonts w:ascii="Arial" w:hAnsi="Arial" w:cs="Arial"/>
          <w:b w:val="0"/>
          <w:bCs w:val="0"/>
          <w:sz w:val="24"/>
          <w:szCs w:val="24"/>
        </w:rPr>
      </w:pPr>
      <w:bookmarkStart w:id="1" w:name="bookmark1"/>
      <w:r w:rsidRPr="00022468">
        <w:rPr>
          <w:rFonts w:ascii="Arial" w:hAnsi="Arial" w:cs="Arial"/>
          <w:b w:val="0"/>
          <w:bCs w:val="0"/>
          <w:sz w:val="24"/>
          <w:szCs w:val="24"/>
        </w:rPr>
        <w:t>ПОСТАНОВЛЕНИЕ</w:t>
      </w:r>
      <w:bookmarkEnd w:id="1"/>
    </w:p>
    <w:p w:rsidR="00BE37E7" w:rsidRPr="00BE37E7" w:rsidRDefault="00BE37E7" w:rsidP="00BE37E7">
      <w:pPr>
        <w:pStyle w:val="10"/>
        <w:framePr w:w="9403" w:h="10385" w:hRule="exact" w:wrap="none" w:vAnchor="page" w:hAnchor="page" w:x="1636" w:y="2281"/>
        <w:shd w:val="clear" w:color="auto" w:fill="auto"/>
        <w:spacing w:after="0" w:line="240" w:lineRule="auto"/>
        <w:ind w:firstLine="709"/>
        <w:outlineLvl w:val="9"/>
        <w:rPr>
          <w:rFonts w:ascii="Arial" w:hAnsi="Arial" w:cs="Arial"/>
          <w:sz w:val="24"/>
          <w:szCs w:val="24"/>
        </w:rPr>
      </w:pPr>
    </w:p>
    <w:p w:rsidR="00320538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3595"/>
          <w:tab w:val="left" w:pos="82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07.05.2018                          пгт Большая Ирба                                          </w:t>
      </w:r>
      <w:r w:rsidRPr="00BE37E7">
        <w:rPr>
          <w:rFonts w:ascii="Arial" w:hAnsi="Arial" w:cs="Arial"/>
          <w:sz w:val="24"/>
          <w:szCs w:val="24"/>
        </w:rPr>
        <w:t>№ 96-п</w:t>
      </w:r>
    </w:p>
    <w:p w:rsidR="00BE37E7" w:rsidRP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3595"/>
          <w:tab w:val="left" w:pos="82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20538" w:rsidRP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2167"/>
          <w:tab w:val="left" w:pos="3595"/>
          <w:tab w:val="left" w:pos="4284"/>
          <w:tab w:val="left" w:pos="6113"/>
          <w:tab w:val="left" w:pos="74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37E7">
        <w:rPr>
          <w:rFonts w:ascii="Arial" w:hAnsi="Arial" w:cs="Arial"/>
          <w:sz w:val="24"/>
          <w:szCs w:val="24"/>
        </w:rPr>
        <w:t xml:space="preserve">О внесении изменения в постановление администрации поселка от 25.10.2013 № 36-п «Об утверждении положения о системе оплаты труда </w:t>
      </w:r>
      <w:r>
        <w:rPr>
          <w:rFonts w:ascii="Arial" w:hAnsi="Arial" w:cs="Arial"/>
          <w:sz w:val="24"/>
          <w:szCs w:val="24"/>
        </w:rPr>
        <w:t xml:space="preserve">работников администрации поселка, не являющихся лицами, </w:t>
      </w:r>
      <w:r w:rsidRPr="00BE37E7">
        <w:rPr>
          <w:rFonts w:ascii="Arial" w:hAnsi="Arial" w:cs="Arial"/>
          <w:sz w:val="24"/>
          <w:szCs w:val="24"/>
        </w:rPr>
        <w:t>замещающими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BE37E7">
        <w:rPr>
          <w:rFonts w:ascii="Arial" w:hAnsi="Arial" w:cs="Arial"/>
          <w:sz w:val="24"/>
          <w:szCs w:val="24"/>
        </w:rPr>
        <w:t>муниципальные должности и должности муниципальной службы»</w:t>
      </w:r>
    </w:p>
    <w:p w:rsid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20538" w:rsidRP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37E7">
        <w:rPr>
          <w:rFonts w:ascii="Arial" w:hAnsi="Arial" w:cs="Arial"/>
          <w:sz w:val="24"/>
          <w:szCs w:val="24"/>
        </w:rPr>
        <w:t xml:space="preserve">В соответствии с Федеральным законом от 07.03.2018 № 41-ФЗ « О внесении изменения в статью 1 Федерального закона «О минимальном размере оплаты труда», учитывая служебное письмо финансового управления администрации района от 03.05.2018 № 171 «О минимальной заработной плате в 2018 году», руководствуясь статьёй 17 Устава муниципального образования поселок </w:t>
      </w:r>
      <w:proofErr w:type="gramStart"/>
      <w:r w:rsidRPr="00BE37E7">
        <w:rPr>
          <w:rFonts w:ascii="Arial" w:hAnsi="Arial" w:cs="Arial"/>
          <w:sz w:val="24"/>
          <w:szCs w:val="24"/>
        </w:rPr>
        <w:t>Большая</w:t>
      </w:r>
      <w:proofErr w:type="gramEnd"/>
      <w:r w:rsidRPr="00BE37E7">
        <w:rPr>
          <w:rFonts w:ascii="Arial" w:hAnsi="Arial" w:cs="Arial"/>
          <w:sz w:val="24"/>
          <w:szCs w:val="24"/>
        </w:rPr>
        <w:t xml:space="preserve"> Ирба, ПОСТАНОВЛЯЮ:</w:t>
      </w:r>
    </w:p>
    <w:p w:rsidR="00320538" w:rsidRPr="00BE37E7" w:rsidRDefault="00BE37E7" w:rsidP="00BE37E7">
      <w:pPr>
        <w:pStyle w:val="20"/>
        <w:framePr w:w="9403" w:h="10385" w:hRule="exact" w:wrap="none" w:vAnchor="page" w:hAnchor="page" w:x="1636" w:y="2281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37E7">
        <w:rPr>
          <w:rFonts w:ascii="Arial" w:hAnsi="Arial" w:cs="Arial"/>
          <w:sz w:val="24"/>
          <w:szCs w:val="24"/>
        </w:rPr>
        <w:t>Внести в постановление администрации поселка от 25.10.2013</w:t>
      </w:r>
      <w:r>
        <w:rPr>
          <w:rFonts w:ascii="Arial" w:hAnsi="Arial" w:cs="Arial"/>
          <w:sz w:val="24"/>
          <w:szCs w:val="24"/>
        </w:rPr>
        <w:t xml:space="preserve"> </w:t>
      </w:r>
      <w:r w:rsidRPr="00BE37E7">
        <w:rPr>
          <w:rFonts w:ascii="Arial" w:hAnsi="Arial" w:cs="Arial"/>
          <w:sz w:val="24"/>
          <w:szCs w:val="24"/>
        </w:rPr>
        <w:t>№ 36-п «Об утверждении положения о системе оплаты</w:t>
      </w:r>
      <w:r>
        <w:rPr>
          <w:rFonts w:ascii="Arial" w:hAnsi="Arial" w:cs="Arial"/>
          <w:sz w:val="24"/>
          <w:szCs w:val="24"/>
        </w:rPr>
        <w:t xml:space="preserve"> труда работников администрации </w:t>
      </w:r>
      <w:r w:rsidRPr="00BE37E7">
        <w:rPr>
          <w:rFonts w:ascii="Arial" w:hAnsi="Arial" w:cs="Arial"/>
          <w:sz w:val="24"/>
          <w:szCs w:val="24"/>
        </w:rPr>
        <w:t>поселка,</w:t>
      </w:r>
      <w:r w:rsidRPr="00BE37E7">
        <w:rPr>
          <w:rFonts w:ascii="Arial" w:hAnsi="Arial" w:cs="Arial"/>
          <w:sz w:val="24"/>
          <w:szCs w:val="24"/>
        </w:rPr>
        <w:tab/>
        <w:t>не</w:t>
      </w:r>
      <w:r w:rsidRPr="00BE37E7">
        <w:rPr>
          <w:rFonts w:ascii="Arial" w:hAnsi="Arial" w:cs="Arial"/>
          <w:sz w:val="24"/>
          <w:szCs w:val="24"/>
        </w:rPr>
        <w:tab/>
        <w:t>являющихся</w:t>
      </w:r>
      <w:r w:rsidRPr="00BE37E7">
        <w:rPr>
          <w:rFonts w:ascii="Arial" w:hAnsi="Arial" w:cs="Arial"/>
          <w:sz w:val="24"/>
          <w:szCs w:val="24"/>
        </w:rPr>
        <w:tab/>
        <w:t>лицами,</w:t>
      </w:r>
      <w:r w:rsidRPr="00BE37E7">
        <w:rPr>
          <w:rFonts w:ascii="Arial" w:hAnsi="Arial" w:cs="Arial"/>
          <w:sz w:val="24"/>
          <w:szCs w:val="24"/>
        </w:rPr>
        <w:tab/>
        <w:t>замещающими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BE37E7">
        <w:rPr>
          <w:rFonts w:ascii="Arial" w:hAnsi="Arial" w:cs="Arial"/>
          <w:sz w:val="24"/>
          <w:szCs w:val="24"/>
        </w:rPr>
        <w:t>муниципальные должности и должности муниципальной службы» (в редакции от 02.10.2014 № 84-п, 17.11.2014 № 95-п, 22.12.2014 № 102-п, 16.04.2015 № 23-п, 29.05.2015 № 35-п, от 17.11.2016 № 184-п, от 29.12.2017 № 290-п) следующее изменение:</w:t>
      </w:r>
    </w:p>
    <w:p w:rsidR="00320538" w:rsidRP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37E7">
        <w:rPr>
          <w:rFonts w:ascii="Arial" w:hAnsi="Arial" w:cs="Arial"/>
          <w:sz w:val="24"/>
          <w:szCs w:val="24"/>
        </w:rPr>
        <w:t>в подпункте 4.5.7. пункта 4.5 раздела 4 «Виды, условия, размеры и порядок выплат стимулирующего характера» слова:</w:t>
      </w:r>
    </w:p>
    <w:p w:rsidR="00320538" w:rsidRP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37E7">
        <w:rPr>
          <w:rFonts w:ascii="Arial" w:hAnsi="Arial" w:cs="Arial"/>
          <w:sz w:val="24"/>
          <w:szCs w:val="24"/>
        </w:rPr>
        <w:t>«Для целей расчета региональной выплаты размеры заработной платы составляют: 11016 рубля</w:t>
      </w:r>
      <w:proofErr w:type="gramStart"/>
      <w:r w:rsidRPr="00BE37E7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BE37E7">
        <w:rPr>
          <w:rFonts w:ascii="Arial" w:hAnsi="Arial" w:cs="Arial"/>
          <w:sz w:val="24"/>
          <w:szCs w:val="24"/>
        </w:rPr>
        <w:t>заменить словами:</w:t>
      </w:r>
    </w:p>
    <w:p w:rsidR="00320538" w:rsidRP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37E7">
        <w:rPr>
          <w:rFonts w:ascii="Arial" w:hAnsi="Arial" w:cs="Arial"/>
          <w:sz w:val="24"/>
          <w:szCs w:val="24"/>
        </w:rPr>
        <w:t>«Для целей расчета региональной выплаты размер заработной платы составляет: 11163 рубля</w:t>
      </w:r>
      <w:proofErr w:type="gramStart"/>
      <w:r w:rsidRPr="00BE37E7">
        <w:rPr>
          <w:rFonts w:ascii="Arial" w:hAnsi="Arial" w:cs="Arial"/>
          <w:sz w:val="24"/>
          <w:szCs w:val="24"/>
        </w:rPr>
        <w:t>.»</w:t>
      </w:r>
      <w:proofErr w:type="gramEnd"/>
    </w:p>
    <w:p w:rsidR="00320538" w:rsidRPr="00BE37E7" w:rsidRDefault="00BE37E7" w:rsidP="00BE37E7">
      <w:pPr>
        <w:pStyle w:val="20"/>
        <w:framePr w:w="9403" w:h="10385" w:hRule="exact" w:wrap="none" w:vAnchor="page" w:hAnchor="page" w:x="1636" w:y="228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37E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20538" w:rsidRDefault="00BE37E7" w:rsidP="00BE37E7">
      <w:pPr>
        <w:pStyle w:val="20"/>
        <w:framePr w:w="9403" w:h="10385" w:hRule="exact" w:wrap="none" w:vAnchor="page" w:hAnchor="page" w:x="1636" w:y="2281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E37E7">
        <w:rPr>
          <w:rFonts w:ascii="Arial" w:hAnsi="Arial" w:cs="Arial"/>
          <w:sz w:val="24"/>
          <w:szCs w:val="24"/>
        </w:rPr>
        <w:t>Постановление вступает с силу со дня подписания и применяется к правоотношениям, возникшим с 1 мая 2018 года.</w:t>
      </w:r>
    </w:p>
    <w:p w:rsid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1069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1069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1069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1069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1069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BE37E7" w:rsidRPr="00BE37E7" w:rsidRDefault="00BE37E7" w:rsidP="00BE37E7">
      <w:pPr>
        <w:pStyle w:val="20"/>
        <w:framePr w:w="9403" w:h="10385" w:hRule="exact" w:wrap="none" w:vAnchor="page" w:hAnchor="page" w:x="1636" w:y="2281"/>
        <w:shd w:val="clear" w:color="auto" w:fill="auto"/>
        <w:tabs>
          <w:tab w:val="left" w:pos="1069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поселка                                                                                                   Г.Г. Кузик</w:t>
      </w:r>
    </w:p>
    <w:p w:rsidR="00320538" w:rsidRDefault="00320538" w:rsidP="00BE37E7">
      <w:pPr>
        <w:ind w:firstLine="709"/>
        <w:jc w:val="both"/>
        <w:rPr>
          <w:sz w:val="2"/>
          <w:szCs w:val="2"/>
        </w:rPr>
      </w:pPr>
    </w:p>
    <w:sectPr w:rsidR="00320538" w:rsidSect="003205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1F" w:rsidRDefault="000D6B1F" w:rsidP="00320538">
      <w:r>
        <w:separator/>
      </w:r>
    </w:p>
  </w:endnote>
  <w:endnote w:type="continuationSeparator" w:id="0">
    <w:p w:rsidR="000D6B1F" w:rsidRDefault="000D6B1F" w:rsidP="0032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1F" w:rsidRDefault="000D6B1F"/>
  </w:footnote>
  <w:footnote w:type="continuationSeparator" w:id="0">
    <w:p w:rsidR="000D6B1F" w:rsidRDefault="000D6B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DC4"/>
    <w:multiLevelType w:val="multilevel"/>
    <w:tmpl w:val="3F90E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0538"/>
    <w:rsid w:val="00022468"/>
    <w:rsid w:val="000D6B1F"/>
    <w:rsid w:val="00320538"/>
    <w:rsid w:val="00BE37E7"/>
    <w:rsid w:val="00C2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5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53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20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320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320538"/>
    <w:pPr>
      <w:shd w:val="clear" w:color="auto" w:fill="FFFFFF"/>
      <w:spacing w:after="36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320538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2018-05-29T04:21:00Z</dcterms:created>
  <dcterms:modified xsi:type="dcterms:W3CDTF">2018-07-06T03:30:00Z</dcterms:modified>
</cp:coreProperties>
</file>