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03591B">
                  <w:pPr>
                    <w:jc w:val="center"/>
                    <w:rPr>
                      <w:sz w:val="28"/>
                      <w:szCs w:val="28"/>
                    </w:rPr>
                  </w:pPr>
                  <w:r w:rsidRPr="0003591B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1E34D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E34D6"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1E34D6">
                    <w:rPr>
                      <w:sz w:val="28"/>
                      <w:szCs w:val="28"/>
                    </w:rPr>
                    <w:t>5 июня</w:t>
                  </w:r>
                  <w:r w:rsidR="00ED2F55">
                    <w:rPr>
                      <w:sz w:val="28"/>
                      <w:szCs w:val="28"/>
                    </w:rPr>
                    <w:t xml:space="preserve">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  <w:sectPr w:rsidR="006A1FA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</w:p>
    <w:p w:rsidR="002B2A24" w:rsidRPr="002B2A24" w:rsidRDefault="002B2A24" w:rsidP="002B2A24">
      <w:pPr>
        <w:jc w:val="center"/>
        <w:rPr>
          <w:sz w:val="18"/>
          <w:szCs w:val="18"/>
        </w:rPr>
      </w:pPr>
      <w:r w:rsidRPr="002B2A24">
        <w:rPr>
          <w:sz w:val="18"/>
          <w:szCs w:val="18"/>
        </w:rPr>
        <w:t>БОЛЬШЕИРБИНСКИЙ ПОСЕЛКОВЫЙ СОВЕТ ДЕПУТАТОВ</w:t>
      </w:r>
    </w:p>
    <w:p w:rsidR="002B2A24" w:rsidRPr="002B2A24" w:rsidRDefault="002B2A24" w:rsidP="002B2A24">
      <w:pPr>
        <w:jc w:val="center"/>
        <w:rPr>
          <w:sz w:val="18"/>
          <w:szCs w:val="18"/>
        </w:rPr>
      </w:pPr>
      <w:r w:rsidRPr="002B2A24">
        <w:rPr>
          <w:sz w:val="18"/>
          <w:szCs w:val="18"/>
        </w:rPr>
        <w:t>КРАСНОЯРСКИЙ КРАЙ</w:t>
      </w:r>
    </w:p>
    <w:p w:rsidR="002B2A24" w:rsidRPr="002B2A24" w:rsidRDefault="002B2A24" w:rsidP="002B2A24">
      <w:pPr>
        <w:jc w:val="center"/>
        <w:rPr>
          <w:sz w:val="18"/>
          <w:szCs w:val="18"/>
        </w:rPr>
      </w:pPr>
      <w:r w:rsidRPr="002B2A24">
        <w:rPr>
          <w:sz w:val="18"/>
          <w:szCs w:val="18"/>
        </w:rPr>
        <w:t>КУРАГИНСКИЙ РАЙОН</w:t>
      </w:r>
    </w:p>
    <w:p w:rsidR="002B2A24" w:rsidRPr="002B2A24" w:rsidRDefault="002B2A24" w:rsidP="002B2A24">
      <w:pPr>
        <w:ind w:firstLine="709"/>
        <w:jc w:val="center"/>
        <w:rPr>
          <w:b/>
          <w:sz w:val="18"/>
          <w:szCs w:val="18"/>
        </w:rPr>
      </w:pPr>
    </w:p>
    <w:p w:rsidR="002B2A24" w:rsidRPr="002B2A24" w:rsidRDefault="002B2A24" w:rsidP="002B2A24">
      <w:pPr>
        <w:jc w:val="center"/>
        <w:rPr>
          <w:sz w:val="18"/>
          <w:szCs w:val="18"/>
        </w:rPr>
      </w:pPr>
      <w:r w:rsidRPr="002B2A24">
        <w:rPr>
          <w:sz w:val="18"/>
          <w:szCs w:val="18"/>
        </w:rPr>
        <w:t>РЕШЕНИЕ</w:t>
      </w:r>
    </w:p>
    <w:p w:rsidR="002B2A24" w:rsidRPr="002B2A24" w:rsidRDefault="002B2A24" w:rsidP="002B2A24">
      <w:pPr>
        <w:ind w:firstLine="709"/>
        <w:jc w:val="both"/>
        <w:rPr>
          <w:sz w:val="18"/>
          <w:szCs w:val="18"/>
        </w:rPr>
      </w:pPr>
    </w:p>
    <w:p w:rsidR="002B2A24" w:rsidRPr="002B2A24" w:rsidRDefault="002B2A24" w:rsidP="002B2A24">
      <w:pPr>
        <w:jc w:val="both"/>
        <w:rPr>
          <w:sz w:val="18"/>
          <w:szCs w:val="18"/>
        </w:rPr>
      </w:pPr>
      <w:r w:rsidRPr="002B2A24">
        <w:rPr>
          <w:sz w:val="18"/>
          <w:szCs w:val="18"/>
        </w:rPr>
        <w:t>20.05.2015</w:t>
      </w:r>
      <w:r>
        <w:rPr>
          <w:sz w:val="18"/>
          <w:szCs w:val="18"/>
        </w:rPr>
        <w:t xml:space="preserve">      </w:t>
      </w:r>
      <w:r w:rsidRPr="002B2A24">
        <w:rPr>
          <w:sz w:val="18"/>
          <w:szCs w:val="18"/>
        </w:rPr>
        <w:t xml:space="preserve">пгт Большая Ирба   </w:t>
      </w:r>
      <w:r>
        <w:rPr>
          <w:sz w:val="18"/>
          <w:szCs w:val="18"/>
        </w:rPr>
        <w:t xml:space="preserve">  </w:t>
      </w:r>
      <w:r w:rsidRPr="002B2A24">
        <w:rPr>
          <w:sz w:val="18"/>
          <w:szCs w:val="18"/>
        </w:rPr>
        <w:t xml:space="preserve">  № 58-285 р</w:t>
      </w:r>
    </w:p>
    <w:p w:rsidR="002B2A24" w:rsidRPr="002B2A24" w:rsidRDefault="002B2A24" w:rsidP="002B2A24">
      <w:pPr>
        <w:shd w:val="clear" w:color="auto" w:fill="FFFFFF"/>
        <w:spacing w:before="4"/>
        <w:ind w:left="36"/>
        <w:rPr>
          <w:sz w:val="18"/>
          <w:szCs w:val="18"/>
        </w:rPr>
      </w:pPr>
    </w:p>
    <w:p w:rsidR="002B2A24" w:rsidRPr="002B2A24" w:rsidRDefault="002B2A24" w:rsidP="002B2A24">
      <w:pPr>
        <w:shd w:val="clear" w:color="auto" w:fill="FFFFFF"/>
        <w:spacing w:before="4"/>
        <w:ind w:left="36"/>
        <w:rPr>
          <w:sz w:val="18"/>
          <w:szCs w:val="18"/>
        </w:rPr>
      </w:pPr>
      <w:r w:rsidRPr="002B2A24">
        <w:rPr>
          <w:sz w:val="18"/>
          <w:szCs w:val="18"/>
        </w:rPr>
        <w:t>О возложении временных полномочий</w:t>
      </w:r>
    </w:p>
    <w:p w:rsidR="002B2A24" w:rsidRPr="002B2A24" w:rsidRDefault="002B2A24" w:rsidP="002B2A24">
      <w:pPr>
        <w:shd w:val="clear" w:color="auto" w:fill="FFFFFF"/>
        <w:spacing w:before="4"/>
        <w:ind w:left="36"/>
        <w:rPr>
          <w:sz w:val="18"/>
          <w:szCs w:val="18"/>
        </w:rPr>
      </w:pPr>
    </w:p>
    <w:p w:rsidR="002B2A24" w:rsidRPr="002B2A24" w:rsidRDefault="002B2A24" w:rsidP="002B2A24">
      <w:pPr>
        <w:pStyle w:val="af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A24">
        <w:rPr>
          <w:rFonts w:ascii="Times New Roman" w:hAnsi="Times New Roman" w:cs="Times New Roman"/>
          <w:sz w:val="18"/>
          <w:szCs w:val="18"/>
        </w:rPr>
        <w:t>В соответствии с частью 1 статьи 15 Устава муниципального образования поселок Большая Ирба Курагинского района, поселковый Совет депутатов РЕШИЛ:</w:t>
      </w:r>
    </w:p>
    <w:p w:rsidR="002B2A24" w:rsidRPr="002B2A24" w:rsidRDefault="002B2A24" w:rsidP="002B2A24">
      <w:pPr>
        <w:pStyle w:val="af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A24">
        <w:rPr>
          <w:rFonts w:ascii="Times New Roman" w:hAnsi="Times New Roman" w:cs="Times New Roman"/>
          <w:sz w:val="18"/>
          <w:szCs w:val="18"/>
        </w:rPr>
        <w:t>1. Возложить с 21.05.2015 года временно исполняющим полномочия Главы поселка на заместителя Главы поселка Кузик Галину Григорьевну, до вступления в должность вновь избранного Главы поселка.</w:t>
      </w:r>
    </w:p>
    <w:p w:rsidR="002B2A24" w:rsidRPr="002B2A24" w:rsidRDefault="002B2A24" w:rsidP="002B2A24">
      <w:pPr>
        <w:pStyle w:val="afe"/>
        <w:ind w:firstLine="709"/>
        <w:jc w:val="both"/>
        <w:rPr>
          <w:rFonts w:ascii="Times New Roman" w:hAnsi="Times New Roman" w:cs="Times New Roman"/>
          <w:spacing w:val="6"/>
          <w:sz w:val="18"/>
          <w:szCs w:val="18"/>
        </w:rPr>
      </w:pPr>
      <w:r w:rsidRPr="002B2A24">
        <w:rPr>
          <w:rFonts w:ascii="Times New Roman" w:hAnsi="Times New Roman" w:cs="Times New Roman"/>
          <w:sz w:val="18"/>
          <w:szCs w:val="18"/>
        </w:rPr>
        <w:t>2. Установить заместителю Главы поселка Кузик Галине Григорьевне, временно исполняющей полномочия Главы поселка, ежемесячную доплату в размере разницы между оплатой труда Главы поселка и оплатой труда заместителя Главы поселка, согласно штатного расписания.</w:t>
      </w:r>
    </w:p>
    <w:p w:rsidR="002B2A24" w:rsidRPr="002B2A24" w:rsidRDefault="002B2A24" w:rsidP="002B2A24">
      <w:pPr>
        <w:ind w:firstLine="709"/>
        <w:jc w:val="both"/>
        <w:rPr>
          <w:sz w:val="18"/>
          <w:szCs w:val="18"/>
        </w:rPr>
      </w:pPr>
      <w:r w:rsidRPr="002B2A24">
        <w:rPr>
          <w:sz w:val="18"/>
          <w:szCs w:val="18"/>
        </w:rPr>
        <w:t>3. Контроль за решением возложить на комиссию по законности и правопорядку (Каукин В.А.).</w:t>
      </w:r>
    </w:p>
    <w:p w:rsidR="002B2A24" w:rsidRPr="002B2A24" w:rsidRDefault="002B2A24" w:rsidP="002B2A24">
      <w:pPr>
        <w:ind w:firstLine="709"/>
        <w:jc w:val="both"/>
        <w:rPr>
          <w:sz w:val="18"/>
          <w:szCs w:val="18"/>
        </w:rPr>
      </w:pPr>
      <w:r w:rsidRPr="002B2A24">
        <w:rPr>
          <w:sz w:val="18"/>
          <w:szCs w:val="18"/>
        </w:rPr>
        <w:t>4. Настоящее решение вступает в силу со дня подписания и подлежит официальному опубликованию в газете «Ирбинский вестник».</w:t>
      </w:r>
    </w:p>
    <w:p w:rsidR="002B2A24" w:rsidRPr="002B2A24" w:rsidRDefault="002B2A24" w:rsidP="002B2A24">
      <w:pPr>
        <w:tabs>
          <w:tab w:val="left" w:pos="8070"/>
        </w:tabs>
        <w:jc w:val="both"/>
        <w:rPr>
          <w:sz w:val="18"/>
          <w:szCs w:val="18"/>
        </w:rPr>
      </w:pPr>
    </w:p>
    <w:p w:rsidR="002B2A24" w:rsidRPr="002B2A24" w:rsidRDefault="002B2A24" w:rsidP="002B2A24">
      <w:pPr>
        <w:tabs>
          <w:tab w:val="left" w:pos="8070"/>
        </w:tabs>
        <w:jc w:val="both"/>
        <w:rPr>
          <w:sz w:val="18"/>
          <w:szCs w:val="18"/>
        </w:rPr>
      </w:pPr>
      <w:r w:rsidRPr="002B2A24">
        <w:rPr>
          <w:sz w:val="18"/>
          <w:szCs w:val="18"/>
        </w:rPr>
        <w:t>Председатель Совета депутатов Глава поселка</w:t>
      </w:r>
      <w:r w:rsidRPr="002B2A24">
        <w:rPr>
          <w:sz w:val="18"/>
          <w:szCs w:val="18"/>
        </w:rPr>
        <w:tab/>
      </w:r>
    </w:p>
    <w:p w:rsidR="002B2A24" w:rsidRPr="002B2A24" w:rsidRDefault="002B2A24" w:rsidP="002B2A24">
      <w:pPr>
        <w:jc w:val="both"/>
        <w:rPr>
          <w:sz w:val="18"/>
          <w:szCs w:val="18"/>
        </w:rPr>
      </w:pPr>
    </w:p>
    <w:p w:rsidR="002B2A24" w:rsidRDefault="002B2A24" w:rsidP="002B2A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2B2A24">
        <w:rPr>
          <w:sz w:val="18"/>
          <w:szCs w:val="18"/>
        </w:rPr>
        <w:t xml:space="preserve">     Е.Б. Бублик</w:t>
      </w:r>
      <w:r>
        <w:rPr>
          <w:sz w:val="18"/>
          <w:szCs w:val="18"/>
        </w:rPr>
        <w:t xml:space="preserve">       </w:t>
      </w:r>
      <w:r w:rsidRPr="002B2A24">
        <w:rPr>
          <w:sz w:val="18"/>
          <w:szCs w:val="18"/>
        </w:rPr>
        <w:t xml:space="preserve">        Н.Н. Корнева</w:t>
      </w:r>
    </w:p>
    <w:p w:rsidR="00573E99" w:rsidRPr="002B2A24" w:rsidRDefault="00573E99" w:rsidP="002B2A24">
      <w:pPr>
        <w:jc w:val="both"/>
        <w:rPr>
          <w:sz w:val="18"/>
          <w:szCs w:val="18"/>
        </w:rPr>
      </w:pPr>
    </w:p>
    <w:p w:rsidR="00573E99" w:rsidRP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  <w:r w:rsidRPr="00573E99">
        <w:rPr>
          <w:b/>
          <w:bCs/>
          <w:sz w:val="18"/>
          <w:szCs w:val="18"/>
        </w:rPr>
        <w:t>АДМИНИСТРАЦИЯ ПОСЕЛКА БОЛЬШАЯ ИРБА</w:t>
      </w:r>
    </w:p>
    <w:p w:rsidR="00573E99" w:rsidRP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  <w:r w:rsidRPr="00573E99">
        <w:rPr>
          <w:b/>
          <w:bCs/>
          <w:sz w:val="18"/>
          <w:szCs w:val="18"/>
        </w:rPr>
        <w:t>КУРАГИНСКОГО РАЙОНА</w:t>
      </w:r>
    </w:p>
    <w:p w:rsidR="00573E99" w:rsidRPr="00573E99" w:rsidRDefault="00573E99" w:rsidP="00573E99">
      <w:pPr>
        <w:spacing w:line="360" w:lineRule="auto"/>
        <w:jc w:val="center"/>
        <w:rPr>
          <w:b/>
          <w:sz w:val="18"/>
          <w:szCs w:val="18"/>
        </w:rPr>
      </w:pPr>
      <w:r w:rsidRPr="00573E99">
        <w:rPr>
          <w:b/>
          <w:bCs/>
          <w:sz w:val="18"/>
          <w:szCs w:val="18"/>
        </w:rPr>
        <w:t>КРАСНОЯРСКОГО КРАЯ</w:t>
      </w:r>
    </w:p>
    <w:p w:rsidR="00573E99" w:rsidRPr="00573E99" w:rsidRDefault="00573E99" w:rsidP="00573E99">
      <w:pPr>
        <w:widowControl w:val="0"/>
        <w:autoSpaceDE w:val="0"/>
        <w:ind w:left="-180"/>
        <w:jc w:val="center"/>
        <w:rPr>
          <w:b/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ind w:left="-180"/>
        <w:jc w:val="center"/>
        <w:rPr>
          <w:b/>
          <w:sz w:val="18"/>
          <w:szCs w:val="18"/>
        </w:rPr>
      </w:pPr>
      <w:r w:rsidRPr="00573E99">
        <w:rPr>
          <w:b/>
          <w:sz w:val="18"/>
          <w:szCs w:val="18"/>
        </w:rPr>
        <w:t>ПОСТАНОВЛЕНИЕ</w:t>
      </w:r>
    </w:p>
    <w:p w:rsidR="00573E99" w:rsidRPr="00573E99" w:rsidRDefault="00573E99" w:rsidP="00573E99">
      <w:pPr>
        <w:widowControl w:val="0"/>
        <w:autoSpaceDE w:val="0"/>
        <w:ind w:left="-180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20.05.2015      </w:t>
      </w:r>
      <w:r w:rsidRPr="00573E99">
        <w:rPr>
          <w:sz w:val="18"/>
          <w:szCs w:val="18"/>
        </w:rPr>
        <w:t xml:space="preserve">   пгт Большая Ирба          № 31-п</w:t>
      </w:r>
    </w:p>
    <w:p w:rsidR="00573E99" w:rsidRPr="00573E99" w:rsidRDefault="00573E99" w:rsidP="00573E99">
      <w:pPr>
        <w:widowControl w:val="0"/>
        <w:autoSpaceDE w:val="0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О внесении изменений в постановление администрации поселка Большая Ирба от 11.11.2013 № 39-п «Муниципальная программа «Обеспечение жизнедеятельности, улучшения </w:t>
      </w:r>
      <w:r w:rsidRPr="00573E99">
        <w:rPr>
          <w:sz w:val="18"/>
          <w:szCs w:val="18"/>
        </w:rPr>
        <w:lastRenderedPageBreak/>
        <w:t>качества жизни населения муниципального образования поселок Большая Ирба»</w:t>
      </w:r>
    </w:p>
    <w:p w:rsidR="00573E99" w:rsidRP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В связи с приведением нормативного правового акта в соответствие, на основании статьи 7 Устава муниципального образования поселок Большая Ирба, ПОСТАНОВЛЯЮ: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 Внести в муниципальную программу от 11.11.2013 № 39-п «Обеспечение жизнедеятельности, улучшения качества жизни населения муниципального образования поселок Большая Ирба», следующие изменения: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1.1. изложить паспорт программы в новой редакции, согласно приложения 1;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1.2. изложить приложение №2 в новой редакции, согласно приложения 2;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1.3. изложить приложение №4 в новой редакции, согласно приложения 3;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1.4. паспорт подпрограммы №1 изложить в новой редакции, согласно приложения 4;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1.5. приложение №2 подпрограммы №1 изложить в новой редакции, согласно приложения 5.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2. Контроль за исполнением настоящего постановления возложить на заместителя Главы поселка.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3. Постановление вступает в силу со дня, следующего за днем его официального опубликования в газете «Ирбинский вестник» и действует на правоотношения возникшие с 06.05.2015 года.</w:t>
      </w:r>
    </w:p>
    <w:p w:rsidR="00573E99" w:rsidRP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</w:p>
    <w:p w:rsid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     </w:t>
      </w:r>
      <w:r w:rsidRPr="00573E99">
        <w:rPr>
          <w:sz w:val="18"/>
          <w:szCs w:val="18"/>
        </w:rPr>
        <w:t xml:space="preserve">                          Н.Н. Корнева</w:t>
      </w:r>
    </w:p>
    <w:p w:rsidR="00573E99" w:rsidRDefault="00573E99" w:rsidP="00573E99">
      <w:pPr>
        <w:widowControl w:val="0"/>
        <w:autoSpaceDE w:val="0"/>
        <w:jc w:val="both"/>
        <w:rPr>
          <w:sz w:val="18"/>
          <w:szCs w:val="18"/>
        </w:rPr>
      </w:pPr>
    </w:p>
    <w:p w:rsidR="00573E99" w:rsidRDefault="00573E99" w:rsidP="00573E99">
      <w:pPr>
        <w:widowControl w:val="0"/>
        <w:autoSpaceDE w:val="0"/>
        <w:jc w:val="right"/>
        <w:rPr>
          <w:sz w:val="18"/>
          <w:szCs w:val="18"/>
        </w:rPr>
      </w:pPr>
      <w:r w:rsidRPr="00573E99">
        <w:rPr>
          <w:sz w:val="18"/>
          <w:szCs w:val="18"/>
        </w:rPr>
        <w:t>Приложение № 1</w:t>
      </w:r>
    </w:p>
    <w:p w:rsidR="00573E99" w:rsidRDefault="00573E99" w:rsidP="00573E99">
      <w:pPr>
        <w:widowControl w:val="0"/>
        <w:autoSpaceDE w:val="0"/>
        <w:jc w:val="right"/>
        <w:rPr>
          <w:sz w:val="18"/>
          <w:szCs w:val="18"/>
        </w:rPr>
      </w:pPr>
      <w:r w:rsidRPr="00573E99">
        <w:rPr>
          <w:sz w:val="18"/>
          <w:szCs w:val="18"/>
        </w:rPr>
        <w:t xml:space="preserve"> к постановлению администрации </w:t>
      </w:r>
    </w:p>
    <w:p w:rsidR="00573E99" w:rsidRDefault="00573E99" w:rsidP="00573E99">
      <w:pPr>
        <w:widowControl w:val="0"/>
        <w:autoSpaceDE w:val="0"/>
        <w:jc w:val="right"/>
        <w:rPr>
          <w:sz w:val="18"/>
          <w:szCs w:val="18"/>
        </w:rPr>
      </w:pPr>
      <w:r w:rsidRPr="00573E99">
        <w:rPr>
          <w:sz w:val="18"/>
          <w:szCs w:val="18"/>
        </w:rPr>
        <w:t xml:space="preserve">поселка Большая Ирба </w:t>
      </w:r>
    </w:p>
    <w:p w:rsidR="00573E99" w:rsidRPr="00573E99" w:rsidRDefault="00573E99" w:rsidP="00573E99">
      <w:pPr>
        <w:widowControl w:val="0"/>
        <w:autoSpaceDE w:val="0"/>
        <w:jc w:val="right"/>
        <w:rPr>
          <w:sz w:val="18"/>
          <w:szCs w:val="18"/>
        </w:rPr>
      </w:pPr>
      <w:r w:rsidRPr="00573E99">
        <w:rPr>
          <w:sz w:val="18"/>
          <w:szCs w:val="18"/>
        </w:rPr>
        <w:t>от 20.05.2015 № 31-п</w:t>
      </w:r>
    </w:p>
    <w:p w:rsidR="00573E99" w:rsidRPr="00573E99" w:rsidRDefault="00573E99" w:rsidP="00573E99">
      <w:pPr>
        <w:autoSpaceDE w:val="0"/>
        <w:ind w:left="5760"/>
        <w:rPr>
          <w:sz w:val="18"/>
          <w:szCs w:val="18"/>
        </w:rPr>
      </w:pPr>
    </w:p>
    <w:p w:rsidR="00573E99" w:rsidRPr="00573E99" w:rsidRDefault="00573E99" w:rsidP="00573E99">
      <w:pPr>
        <w:widowControl w:val="0"/>
        <w:autoSpaceDE w:val="0"/>
        <w:ind w:left="-180"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Муниципальная программа</w:t>
      </w:r>
    </w:p>
    <w:p w:rsidR="00573E99" w:rsidRPr="00573E99" w:rsidRDefault="00573E99" w:rsidP="00573E99">
      <w:pPr>
        <w:widowControl w:val="0"/>
        <w:autoSpaceDE w:val="0"/>
        <w:ind w:left="-180"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«Обеспечение жизнедеятельности, улучшения качества жизни населения муниципального образования поселок Большая Ирба»</w:t>
      </w:r>
    </w:p>
    <w:p w:rsidR="00573E99" w:rsidRPr="00573E99" w:rsidRDefault="00573E99" w:rsidP="00573E99">
      <w:pPr>
        <w:autoSpaceDE w:val="0"/>
        <w:jc w:val="center"/>
        <w:rPr>
          <w:sz w:val="18"/>
          <w:szCs w:val="18"/>
        </w:rPr>
      </w:pPr>
    </w:p>
    <w:p w:rsidR="00573E99" w:rsidRPr="00573E99" w:rsidRDefault="00573E99" w:rsidP="00573E99">
      <w:pPr>
        <w:autoSpaceDE w:val="0"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1. Паспорт</w:t>
      </w:r>
    </w:p>
    <w:p w:rsidR="00573E99" w:rsidRPr="00573E99" w:rsidRDefault="00573E99" w:rsidP="00573E99">
      <w:pPr>
        <w:widowControl w:val="0"/>
        <w:autoSpaceDE w:val="0"/>
        <w:ind w:left="-180"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муниципальной программы «Обеспечение жизнедеятельности, улучшения качества жизни населения муниципального образования поселок Большая Ирба»</w:t>
      </w:r>
    </w:p>
    <w:p w:rsidR="00573E99" w:rsidRPr="00573E99" w:rsidRDefault="00573E99" w:rsidP="00573E99">
      <w:pPr>
        <w:autoSpaceDE w:val="0"/>
        <w:jc w:val="center"/>
        <w:rPr>
          <w:sz w:val="18"/>
          <w:szCs w:val="18"/>
        </w:rPr>
      </w:pPr>
    </w:p>
    <w:tbl>
      <w:tblPr>
        <w:tblW w:w="3686" w:type="dxa"/>
        <w:tblInd w:w="108" w:type="dxa"/>
        <w:tblLayout w:type="fixed"/>
        <w:tblLook w:val="0000"/>
      </w:tblPr>
      <w:tblGrid>
        <w:gridCol w:w="680"/>
        <w:gridCol w:w="851"/>
        <w:gridCol w:w="2155"/>
      </w:tblGrid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Наименование абзаца </w:t>
            </w:r>
            <w:r w:rsidRPr="00573E99">
              <w:rPr>
                <w:sz w:val="18"/>
                <w:szCs w:val="18"/>
              </w:rPr>
              <w:lastRenderedPageBreak/>
              <w:t>паспорта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Содержание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«Обеспечение жизнедеятельности, улучшения качества жизни населения муниципального образования поселок Большая Ирба» (далее – Программа)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Основания для разработки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Бюджетный кодекс Российской Федерации;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Постановление администрации поселка Большая Ирба о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Перечень подпрограмм и отдельных меропр</w:t>
            </w:r>
            <w:r w:rsidRPr="00573E99">
              <w:rPr>
                <w:sz w:val="18"/>
                <w:szCs w:val="18"/>
              </w:rPr>
              <w:lastRenderedPageBreak/>
              <w:t>иятий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lastRenderedPageBreak/>
              <w:t>Подпрограмма 1.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«Организация благоустройства на территории поселка»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Подпрограмма 2.</w:t>
            </w:r>
          </w:p>
          <w:p w:rsidR="00573E99" w:rsidRPr="00573E99" w:rsidRDefault="00573E99" w:rsidP="008E1C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«Организация дорожного движения в </w:t>
            </w:r>
            <w:r w:rsidRPr="00573E99">
              <w:rPr>
                <w:sz w:val="18"/>
                <w:szCs w:val="18"/>
              </w:rPr>
              <w:lastRenderedPageBreak/>
              <w:t>муниципальном образовании поселок Большая Ирба»;</w:t>
            </w:r>
          </w:p>
          <w:p w:rsidR="00573E99" w:rsidRPr="00573E99" w:rsidRDefault="00573E99" w:rsidP="008E1C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Подпрограмма 3.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«Энергосбережение и повышение энергетической эффективности на территории муниципального образования посёлок Большая Ирба»</w:t>
            </w:r>
          </w:p>
          <w:p w:rsidR="00573E99" w:rsidRPr="00573E99" w:rsidRDefault="00573E99" w:rsidP="008E1CDA">
            <w:pPr>
              <w:jc w:val="both"/>
              <w:rPr>
                <w:rStyle w:val="a7"/>
                <w:b w:val="0"/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Подпрограмма 4.</w:t>
            </w:r>
          </w:p>
          <w:p w:rsidR="00573E99" w:rsidRPr="00573E99" w:rsidRDefault="00573E99" w:rsidP="008E1CDA">
            <w:pPr>
              <w:jc w:val="both"/>
              <w:rPr>
                <w:rStyle w:val="a7"/>
                <w:b w:val="0"/>
                <w:sz w:val="18"/>
                <w:szCs w:val="18"/>
              </w:rPr>
            </w:pPr>
            <w:r w:rsidRPr="00573E99">
              <w:rPr>
                <w:rStyle w:val="a7"/>
                <w:b w:val="0"/>
                <w:sz w:val="18"/>
                <w:szCs w:val="18"/>
              </w:rPr>
              <w:t>«Защита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службы»;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rStyle w:val="a7"/>
                <w:b w:val="0"/>
                <w:sz w:val="18"/>
                <w:szCs w:val="18"/>
              </w:rPr>
              <w:t>Подпрограмма 5.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«Профилактика терроризма, экстремизма и коррупции в муниципальном образовании поселок Большая Ирба»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Подпрограмма 6.</w:t>
            </w:r>
          </w:p>
          <w:p w:rsidR="00573E99" w:rsidRPr="00573E99" w:rsidRDefault="00573E99" w:rsidP="008E1C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«Содержание автомобильных дорог в муниципальном образовании поселок Большая Ирба».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pStyle w:val="ConsPlusCell"/>
              <w:ind w:right="72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Обеспечение жизнедеятельности, улучшения качества жизни населения муниципального образования поселок Большая Ирба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организация благоустройства территории поселения, озеленения, содержание мест захоронения;</w:t>
            </w:r>
          </w:p>
          <w:p w:rsidR="00573E99" w:rsidRPr="00573E99" w:rsidRDefault="00573E99" w:rsidP="008E1CDA">
            <w:pPr>
              <w:pStyle w:val="ConsPlusCell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- модернизация объектов коммунальной инфраструктуры и повышение эффективности управления объектами коммунальной инфраструктуры; 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сокращение числа пожаров на территории поселения;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- реализация общегосударственной </w:t>
            </w:r>
            <w:r w:rsidRPr="00573E99">
              <w:rPr>
                <w:sz w:val="18"/>
                <w:szCs w:val="18"/>
              </w:rPr>
              <w:lastRenderedPageBreak/>
              <w:t>политики в области борьбы с терроризмом и коррупцией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текущий ремонт и содержание асфальтобетонного, гравийного и щебеночного покрытия автодорог поселка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энергосбережение и повышение энергетической эффективности на территории муниципального образования поселок Большая Ирба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Сроки реализации программы 2014-2017 годы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соответствие объектов внешнего благоустройства (озеленения) ГОСТу;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привлечение населения муниципального образования к работам по благоустройству;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привлечение предприятий и организаций поселения к работам по благоустройству;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качество предоставляемых услуг коммунального хозяйства;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- снижение уровня аварийности на территории;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- повышение энергоэффективности;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- сокращение числа пожаров на территории  поселения;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 xml:space="preserve">- денежные средства на </w:t>
            </w:r>
            <w:r w:rsidRPr="00573E99">
              <w:rPr>
                <w:color w:val="000000"/>
                <w:sz w:val="18"/>
                <w:szCs w:val="18"/>
              </w:rPr>
              <w:lastRenderedPageBreak/>
              <w:t>сокращение числа пожаров на территории  поселения;</w:t>
            </w:r>
          </w:p>
          <w:p w:rsidR="00573E99" w:rsidRPr="00573E99" w:rsidRDefault="00573E99" w:rsidP="008E1CDA">
            <w:pPr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усиление мер по защите населения муниципального образования от террористической угрозы;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- своевременное предупреждение, выявление и пресечение террористической и экстремистской деятельности;</w:t>
            </w:r>
          </w:p>
          <w:p w:rsidR="00573E99" w:rsidRPr="00573E99" w:rsidRDefault="00573E99" w:rsidP="008E1CDA">
            <w:pPr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- улучшение транспортно- эксплуатационных показателей автомобильных дорог;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>- содержание автомобильных дорог.</w:t>
            </w:r>
          </w:p>
        </w:tc>
      </w:tr>
      <w:tr w:rsidR="00573E99" w:rsidRPr="00573E99" w:rsidTr="00573E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center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99" w:rsidRPr="00573E99" w:rsidRDefault="00573E99" w:rsidP="008E1CDA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Объем бюджетных ассигнований на реализацию Программы составит всего</w:t>
            </w:r>
            <w:r w:rsidRPr="00573E99">
              <w:rPr>
                <w:color w:val="000000"/>
                <w:sz w:val="18"/>
                <w:szCs w:val="18"/>
              </w:rPr>
              <w:t xml:space="preserve"> </w:t>
            </w:r>
            <w:r w:rsidRPr="00573E99">
              <w:rPr>
                <w:color w:val="FF0000"/>
                <w:sz w:val="18"/>
                <w:szCs w:val="18"/>
              </w:rPr>
              <w:t>14633,6468</w:t>
            </w:r>
            <w:r w:rsidRPr="00573E99">
              <w:rPr>
                <w:color w:val="000000"/>
                <w:sz w:val="18"/>
                <w:szCs w:val="18"/>
              </w:rPr>
              <w:t xml:space="preserve"> тыс. руб. по годам: 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color w:val="000000"/>
                <w:sz w:val="18"/>
                <w:szCs w:val="18"/>
              </w:rPr>
              <w:t xml:space="preserve">2014 год всего 4134,25624 </w:t>
            </w:r>
            <w:r w:rsidRPr="00573E99">
              <w:rPr>
                <w:sz w:val="18"/>
                <w:szCs w:val="18"/>
              </w:rPr>
              <w:t xml:space="preserve">тыс. руб., 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2015 год </w:t>
            </w:r>
            <w:r w:rsidRPr="00573E99">
              <w:rPr>
                <w:color w:val="FF0000"/>
                <w:sz w:val="18"/>
                <w:szCs w:val="18"/>
              </w:rPr>
              <w:t>всего 4595,71856</w:t>
            </w:r>
            <w:r w:rsidRPr="00573E99">
              <w:rPr>
                <w:sz w:val="18"/>
                <w:szCs w:val="18"/>
              </w:rPr>
              <w:t xml:space="preserve"> тыс. руб., 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 xml:space="preserve">2016 год всего 3335,186 тыс. руб., 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2017 год всего 2568,486 тыс. руб.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в том числе за счет краевого бюджета 60 тыс. руб. по годам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2015 год всего 20,0 тыс. руб.,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2016 год всего 20,0 тыс. руб.,</w:t>
            </w:r>
          </w:p>
          <w:p w:rsidR="00573E99" w:rsidRPr="00573E99" w:rsidRDefault="00573E99" w:rsidP="008E1CDA">
            <w:pPr>
              <w:autoSpaceDE w:val="0"/>
              <w:jc w:val="both"/>
              <w:rPr>
                <w:sz w:val="18"/>
                <w:szCs w:val="18"/>
              </w:rPr>
            </w:pPr>
            <w:r w:rsidRPr="00573E99">
              <w:rPr>
                <w:sz w:val="18"/>
                <w:szCs w:val="18"/>
              </w:rPr>
              <w:t>2017 год всего 20,0 тыс. руб.</w:t>
            </w:r>
          </w:p>
        </w:tc>
      </w:tr>
    </w:tbl>
    <w:p w:rsidR="00573E99" w:rsidRPr="00573E99" w:rsidRDefault="00573E99" w:rsidP="00573E99">
      <w:pPr>
        <w:pStyle w:val="af8"/>
        <w:ind w:left="0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2. Характеристика текущего состояния соответствующей сферы с указанием основных показателей социально-экономического развития муниципального образования посёлок Большая Ирба и анализ социальных, финансово-экономических и прочих рисков реализации программы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Муниципальная программа «Обеспечение жизнедеятельности, улучшения качества жизни населения муниципального образования» - это механизм решения вопросов местного значения поселения в сфере благоустройства, жилищно-коммунального хозяйства.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Проблема благоустройства поселка является одной из самых насущных, требующая каждодневного внимания и эффективного решения. Работа по благоустройству территории направлена на повышение культурного уровня поселка, на улучшение его эстетического и архитектурного вида.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Программа направлена на решение следующих задач: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организацию благоустройства территории поселения;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lastRenderedPageBreak/>
        <w:t xml:space="preserve"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 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модернизация объектов коммунальной инфраструктуры и повышение эффективности управления объектами коммунальной инфраструктуры;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сокращение числа пожаров на территории поселения;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реализация общегосударственной политики в области борьбы с терроризмом и коррупцией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текущий ремонт и содержание асфальтобетонного, гравийного и щебеночного покрытия автодорог поселка.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Особенностью данной сферы является то, что основные результаты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На территории муниципального образования посёлок Большая Ирба расположены следующие объекты коммунальной сферы: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Общая протяженность улично-дорожной сети муниципального образования – 33,8 км., в том числе с капитальным покрытием – 20,35 км., Через поселок в меридиональном направлении проходит автомобильная объездная дорога с выходом на поселок Краснокаменск. Ежегодно по мере возможности проводится ямочный ремонт асфальтобетонного покрытия улиц поселка, тротуаров, площадей. Для улучшения организации дорожного движения разработан проект организации дорожного движения.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Уличное освещение. Это более 390 уличных фонарей. Еженедельно проводится ревизия по замене сгоревших ламп, устанавливаются новые опоры и светильники.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Места захоронения. На территории расположено 2 кладбища общей площадью 4,5 га. Поддерживается порядок, установлены мусорные баки. Подъезды (дороги) к кладбищам в надлежащем состоянии.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Для совершенствования архитектурного облика поселка из бюджета выделяются средства на приобретение и установку детских игровых и спортивных площадок, малых форм, разбиваются клумбы, высаживаются цветы.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В качестве основного конечного результата реализации Программы ожидается: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сохранение архитектурного облика поселка;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привлечение населения муниципального образования к работам по благоустройству;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привлечения предприятий и организаций поселения к работам по благоустройству;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поднять уровень благоустроенности муниципального образования (обеспеченность </w:t>
      </w:r>
      <w:r w:rsidRPr="00573E99">
        <w:rPr>
          <w:sz w:val="18"/>
          <w:szCs w:val="18"/>
        </w:rPr>
        <w:lastRenderedPageBreak/>
        <w:t>поселения сетями наружного освещения, зелеными насаждениями);</w:t>
      </w: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sz w:val="18"/>
          <w:szCs w:val="18"/>
        </w:rPr>
        <w:t>улучшить качество предоставляемых услуг коммунального хозяйства;</w:t>
      </w: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снизить уровень аварийности на территории;</w:t>
      </w: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повысить энергоэффективность;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>сократить число пожаров на территории поселения;</w:t>
      </w: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sz w:val="18"/>
          <w:szCs w:val="18"/>
        </w:rPr>
        <w:t>усилить меры по защите населения муниципального образования от террористической угрозы и коррупции;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>улучшить транспортно- эксплуатационные показатели автомобильных дорог.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В целях управления указанными рисками в процессе реализации Программы предусматривается: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текущий мониторинг выполнения Программы;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осуществление внутреннего контроля исполнения мероприятий Программы;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контроль достижения конечных результатов и эффективного использования финансовых средств.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573E99" w:rsidRPr="00573E99" w:rsidRDefault="00573E99" w:rsidP="00573E99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E99">
        <w:rPr>
          <w:rFonts w:ascii="Times New Roman" w:hAnsi="Times New Roman" w:cs="Times New Roman"/>
          <w:sz w:val="18"/>
          <w:szCs w:val="1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573E99" w:rsidRPr="00573E99" w:rsidRDefault="00573E99" w:rsidP="00573E99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E99">
        <w:rPr>
          <w:rFonts w:ascii="Times New Roman" w:hAnsi="Times New Roman" w:cs="Times New Roman"/>
          <w:sz w:val="18"/>
          <w:szCs w:val="18"/>
        </w:rPr>
        <w:t>Финансовые риски</w:t>
      </w:r>
      <w:r w:rsidRPr="00573E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73E99">
        <w:rPr>
          <w:rFonts w:ascii="Times New Roman" w:hAnsi="Times New Roman" w:cs="Times New Roman"/>
          <w:sz w:val="18"/>
          <w:szCs w:val="18"/>
        </w:rPr>
        <w:t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573E99" w:rsidRPr="00573E99" w:rsidRDefault="00573E99" w:rsidP="00573E99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E99">
        <w:rPr>
          <w:rFonts w:ascii="Times New Roman" w:hAnsi="Times New Roman" w:cs="Times New Roman"/>
          <w:sz w:val="18"/>
          <w:szCs w:val="18"/>
        </w:rPr>
        <w:t>Минимизация данных рисков предусматривается мероприятиями Программы путем усиления контроля исполнителем.</w:t>
      </w:r>
    </w:p>
    <w:p w:rsidR="00573E99" w:rsidRPr="00573E99" w:rsidRDefault="00573E99" w:rsidP="00573E99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E99">
        <w:rPr>
          <w:rFonts w:ascii="Times New Roman" w:hAnsi="Times New Roman" w:cs="Times New Roman"/>
          <w:sz w:val="18"/>
          <w:szCs w:val="1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73E99" w:rsidRPr="00573E99" w:rsidRDefault="00573E99" w:rsidP="00573E99">
      <w:pPr>
        <w:pStyle w:val="af8"/>
        <w:tabs>
          <w:tab w:val="left" w:pos="0"/>
        </w:tabs>
        <w:ind w:left="0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0"/>
        </w:tabs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коммунальной сферы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 xml:space="preserve">К приоритетным направлениям реализации Программы в коммунальной сфере относится: </w:t>
      </w:r>
      <w:r w:rsidRPr="00573E99">
        <w:rPr>
          <w:sz w:val="18"/>
          <w:szCs w:val="18"/>
        </w:rPr>
        <w:t xml:space="preserve">обеспечение населения поселения услугами жилищно-коммунального хозяйства, </w:t>
      </w:r>
      <w:r w:rsidRPr="00573E99">
        <w:rPr>
          <w:sz w:val="18"/>
          <w:szCs w:val="18"/>
        </w:rPr>
        <w:lastRenderedPageBreak/>
        <w:t>доступность предоставляемых услуг, поднятие уровня благоустроенности поселения.</w:t>
      </w:r>
    </w:p>
    <w:p w:rsidR="00573E99" w:rsidRPr="00573E99" w:rsidRDefault="00573E99" w:rsidP="00573E99">
      <w:pPr>
        <w:spacing w:line="225" w:lineRule="auto"/>
        <w:ind w:firstLine="709"/>
        <w:jc w:val="both"/>
        <w:textAlignment w:val="baseline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>К приоритетным направлениям реализации Программы в сфере обеспечения жизнедеятельности относятся:</w:t>
      </w:r>
      <w:r w:rsidRPr="00573E99">
        <w:rPr>
          <w:sz w:val="18"/>
          <w:szCs w:val="18"/>
        </w:rPr>
        <w:t xml:space="preserve"> сохранение архитектурного облика поселка</w:t>
      </w:r>
      <w:r w:rsidRPr="00573E99">
        <w:rPr>
          <w:color w:val="000000"/>
          <w:sz w:val="18"/>
          <w:szCs w:val="18"/>
        </w:rPr>
        <w:t>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Цель программы: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Обеспечение жизнедеятельности, улучшения качества жизни населения муниципального образования посёлок Большая Ирба.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Задачи программы: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организация благоустройства территории поселения;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модернизация объектов коммунальной инфраструктуры и повышение эффективности управления объектами коммунальной инфраструктуры;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сокращение числа пожаров на территории поселения;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реализация общегосударственной политики в области борьбы с терроризмом и коррупцией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текущий ремонт и содержание асфальтобетонного, гравийного и щебеночного покрытия автодорог поселка.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Реализация Программы позволит обеспечить развитие коммунальной сферы: привлечение населения муниципального образования к работам по благоустройству; привлечения предприятий и организаций поселения к работам по благоустройству; поднятие уровня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4. Механизм реализации отдельных мероприятий Программы</w:t>
      </w:r>
    </w:p>
    <w:p w:rsidR="00573E99" w:rsidRPr="00573E99" w:rsidRDefault="00573E99" w:rsidP="00573E99">
      <w:pPr>
        <w:tabs>
          <w:tab w:val="left" w:pos="284"/>
        </w:tabs>
        <w:autoSpaceDE w:val="0"/>
        <w:ind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края; критерии выбора получателей государственных и муниципальных услуг представлены в подпрограммах Программы.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В процессе реализации Программы предусматривается осуществления контроля за </w:t>
      </w:r>
      <w:r w:rsidRPr="00573E99">
        <w:rPr>
          <w:sz w:val="18"/>
          <w:szCs w:val="18"/>
        </w:rPr>
        <w:lastRenderedPageBreak/>
        <w:t>исполнением мероприятий программ, контроля за достижением конечных результатов.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коммунальной сфере на территории муниципального образования посёлок Большая Ирба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both"/>
        <w:rPr>
          <w:sz w:val="18"/>
          <w:szCs w:val="18"/>
        </w:rPr>
      </w:pP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Своевременная и в полном объеме реализация Программы позволит достичь: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безопасностью пребывания в зеленой зоне поселка);</w:t>
      </w:r>
    </w:p>
    <w:p w:rsidR="00573E99" w:rsidRPr="00573E99" w:rsidRDefault="00573E99" w:rsidP="00573E99">
      <w:pPr>
        <w:ind w:firstLine="709"/>
        <w:jc w:val="both"/>
        <w:rPr>
          <w:color w:val="000000"/>
          <w:sz w:val="18"/>
          <w:szCs w:val="18"/>
        </w:rPr>
      </w:pPr>
      <w:r w:rsidRPr="00573E99">
        <w:rPr>
          <w:sz w:val="18"/>
          <w:szCs w:val="18"/>
        </w:rPr>
        <w:t>- улучшить качество предоставляемых услуг коммунального хозяйства;</w:t>
      </w:r>
    </w:p>
    <w:p w:rsidR="00573E99" w:rsidRPr="00573E99" w:rsidRDefault="00573E99" w:rsidP="00573E99">
      <w:pPr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- снизить уровень аварийности на территории поселка;</w:t>
      </w:r>
    </w:p>
    <w:p w:rsidR="00573E99" w:rsidRPr="00573E99" w:rsidRDefault="00573E99" w:rsidP="00573E99">
      <w:pPr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- повысить энергоэффективность;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>- сократить число пожаров на территории поселения;</w:t>
      </w:r>
    </w:p>
    <w:p w:rsidR="00573E99" w:rsidRPr="00573E99" w:rsidRDefault="00573E99" w:rsidP="00573E99">
      <w:pPr>
        <w:ind w:firstLine="709"/>
        <w:jc w:val="both"/>
        <w:rPr>
          <w:color w:val="000000"/>
          <w:sz w:val="18"/>
          <w:szCs w:val="18"/>
        </w:rPr>
      </w:pPr>
      <w:r w:rsidRPr="00573E99">
        <w:rPr>
          <w:sz w:val="18"/>
          <w:szCs w:val="18"/>
        </w:rPr>
        <w:t>- усилить меры по защите населения муниципального образования от террористической угрозы;</w:t>
      </w:r>
    </w:p>
    <w:p w:rsidR="00573E99" w:rsidRPr="00573E99" w:rsidRDefault="00573E99" w:rsidP="00573E99">
      <w:pPr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- улучшение транспортно - эксплуатационных показателей автомобильных дорог;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- содержать автомобильные дороги в муниципальном образовании.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 xml:space="preserve">Реализация </w:t>
      </w:r>
      <w:r w:rsidRPr="00573E99">
        <w:rPr>
          <w:sz w:val="18"/>
          <w:szCs w:val="18"/>
          <w:lang w:eastAsia="ru-RU"/>
        </w:rPr>
        <w:t>Программы будет способствовать:</w:t>
      </w:r>
      <w:r w:rsidRPr="00573E99">
        <w:rPr>
          <w:sz w:val="18"/>
          <w:szCs w:val="18"/>
        </w:rPr>
        <w:t xml:space="preserve"> 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своевременно предупреждение, выявление и пресечение террористической, экстремистской и коррупционной деятельности;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привлечение населения муниципального образования к работам по благоустройству;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  <w:lang w:eastAsia="ru-RU"/>
        </w:rPr>
      </w:pPr>
      <w:r w:rsidRPr="00573E99">
        <w:rPr>
          <w:sz w:val="18"/>
          <w:szCs w:val="18"/>
        </w:rPr>
        <w:t>- привлечение предприятий и организаций поселения к работам по благоустройству.</w:t>
      </w:r>
    </w:p>
    <w:p w:rsidR="00573E99" w:rsidRPr="00573E99" w:rsidRDefault="00573E99" w:rsidP="00573E99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573E99">
        <w:rPr>
          <w:rFonts w:ascii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73E99">
        <w:rPr>
          <w:rFonts w:ascii="Times New Roman" w:hAnsi="Times New Roman" w:cs="Times New Roman"/>
          <w:sz w:val="18"/>
          <w:szCs w:val="18"/>
        </w:rPr>
        <w:t>приложении № 1 к муниципальной программе</w:t>
      </w:r>
      <w:r w:rsidRPr="00573E9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6. Перечень подпрограмм с указанием сроков их реализации и ожидаемых результатов</w:t>
      </w:r>
    </w:p>
    <w:p w:rsidR="00573E99" w:rsidRPr="00573E99" w:rsidRDefault="00573E99" w:rsidP="00573E99">
      <w:pPr>
        <w:pStyle w:val="af8"/>
        <w:tabs>
          <w:tab w:val="left" w:pos="284"/>
        </w:tabs>
        <w:autoSpaceDE w:val="0"/>
        <w:ind w:left="0" w:firstLine="709"/>
        <w:contextualSpacing/>
        <w:jc w:val="both"/>
        <w:rPr>
          <w:sz w:val="18"/>
          <w:szCs w:val="18"/>
        </w:rPr>
      </w:pP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  <w:lang w:eastAsia="ru-RU"/>
        </w:rPr>
        <w:t>Программа включает 6 подпрограмм, реализация мероприятий которых в комплексе призвана обеспечить достижение цели и решение программных задач:</w:t>
      </w:r>
      <w:r w:rsidRPr="00573E99">
        <w:rPr>
          <w:sz w:val="18"/>
          <w:szCs w:val="18"/>
        </w:rPr>
        <w:t xml:space="preserve"> 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Подпрограмма 1.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«Организация благоустройство территории поселка»;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Подпрограмма 2.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«Организация дорожного движения в муниципальном образовании поселок Большая Ирба»;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Подпрограмма 3.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«Энергосбережение и повышение энергетической эффективности на территории муниципального образования посёлок Большая Ирба»</w:t>
      </w:r>
    </w:p>
    <w:p w:rsidR="00573E99" w:rsidRPr="00573E99" w:rsidRDefault="00573E99" w:rsidP="00573E99">
      <w:pPr>
        <w:ind w:firstLine="709"/>
        <w:jc w:val="both"/>
        <w:rPr>
          <w:rStyle w:val="a7"/>
          <w:b w:val="0"/>
          <w:sz w:val="18"/>
          <w:szCs w:val="18"/>
        </w:rPr>
      </w:pPr>
      <w:r w:rsidRPr="00573E99">
        <w:rPr>
          <w:sz w:val="18"/>
          <w:szCs w:val="18"/>
        </w:rPr>
        <w:t>Подпрограмма 4.</w:t>
      </w:r>
    </w:p>
    <w:p w:rsidR="00573E99" w:rsidRPr="00573E99" w:rsidRDefault="00573E99" w:rsidP="00573E99">
      <w:pPr>
        <w:ind w:firstLine="709"/>
        <w:jc w:val="both"/>
        <w:rPr>
          <w:rStyle w:val="a7"/>
          <w:b w:val="0"/>
          <w:sz w:val="18"/>
          <w:szCs w:val="18"/>
        </w:rPr>
      </w:pPr>
      <w:r w:rsidRPr="00573E99">
        <w:rPr>
          <w:rStyle w:val="a7"/>
          <w:b w:val="0"/>
          <w:sz w:val="18"/>
          <w:szCs w:val="18"/>
        </w:rPr>
        <w:lastRenderedPageBreak/>
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rStyle w:val="a7"/>
          <w:b w:val="0"/>
          <w:sz w:val="18"/>
          <w:szCs w:val="18"/>
        </w:rPr>
        <w:t>Подпрограмма 5.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«Профилактика терроризма, экстремизма и коррупции в муниципальном образовании поселок Большая Ирба»;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Подпрограмма 6.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  <w:lang w:eastAsia="ru-RU"/>
        </w:rPr>
      </w:pPr>
      <w:r w:rsidRPr="00573E99">
        <w:rPr>
          <w:sz w:val="18"/>
          <w:szCs w:val="18"/>
        </w:rPr>
        <w:t>«Содержание автомобильных дорог в муниципальном образовании поселок Большая Ирба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  <w:lang w:eastAsia="ru-RU"/>
        </w:rPr>
      </w:pPr>
      <w:r w:rsidRPr="00573E99">
        <w:rPr>
          <w:sz w:val="18"/>
          <w:szCs w:val="18"/>
          <w:lang w:eastAsia="ru-RU"/>
        </w:rPr>
        <w:t>Срок реализации программных мероприятий: 2014-2017 годы.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  <w:lang w:eastAsia="ru-RU"/>
        </w:rPr>
        <w:t>Реализация мероприятий подпрограмм позволит достичь в 2014 - 2017 годах следующих результатов: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 подпрограмме 1.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«Организация благоустройства территории поселения»: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повышение уровня коммунальной инфраструктуры в населенных пунктах, расположенных на</w:t>
      </w:r>
      <w:bookmarkStart w:id="0" w:name="YANDEX_254"/>
      <w:bookmarkEnd w:id="0"/>
      <w:r w:rsidRPr="00573E99">
        <w:rPr>
          <w:sz w:val="18"/>
          <w:szCs w:val="18"/>
        </w:rPr>
        <w:t xml:space="preserve"> территории муниципального образования поселок Большая Ирба посредством осуществления повышения уровня комфортности и чистоты в населенных пунктах, расположенных на</w:t>
      </w:r>
      <w:bookmarkStart w:id="1" w:name="YANDEX_257"/>
      <w:bookmarkEnd w:id="1"/>
      <w:r w:rsidRPr="00573E99">
        <w:rPr>
          <w:sz w:val="18"/>
          <w:szCs w:val="18"/>
        </w:rPr>
        <w:t xml:space="preserve"> территории муниципального образования поселок Большая Ирба.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 подпрограмме 2.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«Организация дорожного движения в муниципальном образовании поселок Большая Ирба»;</w:t>
      </w:r>
    </w:p>
    <w:p w:rsidR="00573E99" w:rsidRPr="00573E99" w:rsidRDefault="00573E99" w:rsidP="00573E99">
      <w:pPr>
        <w:autoSpaceDE w:val="0"/>
        <w:ind w:firstLine="720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 подпрограмме 3.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«Энергосбережение и повышение энергетической эффективности на территории муниципального образования посёлок Большая Ирба»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обеспечить более комфортные условия проживания населения в муниципальном образовании посёлок Большая Ирба путем повышения качества предоставляемых коммунальных услуг и сокращение потребления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Создать предпосылки для поступления средств частных инвесторов на предприятия коммунального комплекса, значительно пополнить доходную часть бюджета поселения.</w:t>
      </w:r>
    </w:p>
    <w:p w:rsidR="00573E99" w:rsidRPr="00573E99" w:rsidRDefault="00573E99" w:rsidP="00573E99">
      <w:pPr>
        <w:ind w:firstLine="709"/>
        <w:jc w:val="both"/>
        <w:rPr>
          <w:rStyle w:val="a7"/>
          <w:b w:val="0"/>
          <w:sz w:val="18"/>
          <w:szCs w:val="18"/>
        </w:rPr>
      </w:pPr>
      <w:r w:rsidRPr="00573E99">
        <w:rPr>
          <w:sz w:val="18"/>
          <w:szCs w:val="18"/>
        </w:rPr>
        <w:t>По подпрограмме 4.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rStyle w:val="a7"/>
          <w:b w:val="0"/>
          <w:sz w:val="18"/>
          <w:szCs w:val="18"/>
        </w:rPr>
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службы»:</w:t>
      </w:r>
    </w:p>
    <w:p w:rsidR="00573E99" w:rsidRPr="00573E99" w:rsidRDefault="00573E99" w:rsidP="00573E99">
      <w:pPr>
        <w:pStyle w:val="af7"/>
        <w:spacing w:before="0" w:after="0"/>
        <w:ind w:firstLine="709"/>
        <w:jc w:val="both"/>
        <w:rPr>
          <w:rStyle w:val="a7"/>
          <w:b w:val="0"/>
          <w:sz w:val="18"/>
          <w:szCs w:val="18"/>
        </w:rPr>
      </w:pPr>
      <w:r w:rsidRPr="00573E99">
        <w:rPr>
          <w:sz w:val="18"/>
          <w:szCs w:val="18"/>
        </w:rPr>
        <w:lastRenderedPageBreak/>
        <w:t>- сокращение числа пожаров на территории поселения; улучшение состояния источников наружного водоснабжения (гидрантов); повышение защищенности учреждений социальной сферы от пожаров; выполнение мероприятий по противопожарной пропаганде и пропаганде безопасности в чрезвычайных ситуациях; создание мест размещения для пострадавших в чрезвычайных ситуациях; обеспечение средствами защиты населения на случай чрезвычайных ситуаций и в особый период.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rStyle w:val="a7"/>
          <w:b w:val="0"/>
          <w:sz w:val="18"/>
          <w:szCs w:val="18"/>
        </w:rPr>
        <w:t>По подпрограмме 5.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«Профилактика терроризма, экстремизма и коррупции в муниципальном образовании поселок Большая Ирба»: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повышение уровня антитеррористической устойчивости объектов жизнеобеспечения; повышение уровня антитеррористической защищенности мест массового пребывания людей; повышение степени информирования населения о мерах, принимаемых органами местного самоуправления муниципального образования в сфере противодействия терроризму, экстремизму и коррупции; сокращение числа лиц, нелегально пребывающих на территории поселка.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По подпрограмме 6.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«Содержание автомобильных дорог в муниципальном образовании поселок Большая Ирба»:</w:t>
      </w:r>
    </w:p>
    <w:p w:rsidR="00573E99" w:rsidRPr="00573E99" w:rsidRDefault="00573E99" w:rsidP="00573E99">
      <w:pPr>
        <w:autoSpaceDE w:val="0"/>
        <w:ind w:firstLine="720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- снижение уровня аварийности на территории поселка Большая Ирба, улучшение эстетического вида улиц поселка и повышение безопасности движения автотранспорта, при условии полного и своевременного финансирования предлагаемых мероприятий.</w:t>
      </w:r>
    </w:p>
    <w:p w:rsidR="00573E99" w:rsidRPr="00573E99" w:rsidRDefault="00573E99" w:rsidP="00573E99">
      <w:pPr>
        <w:pStyle w:val="af8"/>
        <w:tabs>
          <w:tab w:val="left" w:pos="426"/>
        </w:tabs>
        <w:ind w:left="0"/>
        <w:contextualSpacing/>
        <w:jc w:val="center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426"/>
        </w:tabs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7. Основные меры правового регулирования направленные на достижение цели и конечных результатов программы</w:t>
      </w:r>
    </w:p>
    <w:p w:rsidR="00573E99" w:rsidRPr="00573E99" w:rsidRDefault="00573E99" w:rsidP="00573E99">
      <w:pPr>
        <w:pStyle w:val="af8"/>
        <w:tabs>
          <w:tab w:val="left" w:pos="426"/>
        </w:tabs>
        <w:ind w:left="0" w:firstLine="709"/>
        <w:contextualSpacing/>
        <w:jc w:val="both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0"/>
        </w:tabs>
        <w:ind w:left="0" w:firstLine="709"/>
        <w:contextualSpacing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Основные меры правового регулирования направленные на достижение цели и конечных результатов программы представлены в приложении № 3 к муниципальной программе.</w:t>
      </w:r>
    </w:p>
    <w:p w:rsidR="00573E99" w:rsidRPr="00573E99" w:rsidRDefault="00573E99" w:rsidP="00573E99">
      <w:pPr>
        <w:pStyle w:val="af8"/>
        <w:tabs>
          <w:tab w:val="left" w:pos="426"/>
        </w:tabs>
        <w:ind w:left="0" w:firstLine="709"/>
        <w:contextualSpacing/>
        <w:jc w:val="both"/>
        <w:rPr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426"/>
        </w:tabs>
        <w:ind w:left="0"/>
        <w:contextualSpacing/>
        <w:jc w:val="center"/>
        <w:rPr>
          <w:sz w:val="18"/>
          <w:szCs w:val="18"/>
        </w:rPr>
      </w:pPr>
      <w:r w:rsidRPr="00573E99">
        <w:rPr>
          <w:sz w:val="18"/>
          <w:szCs w:val="18"/>
        </w:rPr>
        <w:t>8. Информация о распределении планируемых расходов по отдельным мероприятиям Программы, подпрограммам</w:t>
      </w:r>
    </w:p>
    <w:p w:rsidR="00573E99" w:rsidRPr="00573E99" w:rsidRDefault="00573E99" w:rsidP="00573E99">
      <w:pPr>
        <w:pStyle w:val="af8"/>
        <w:ind w:left="0"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widowControl w:val="0"/>
        <w:spacing w:line="100" w:lineRule="atLeast"/>
        <w:ind w:firstLine="709"/>
        <w:jc w:val="both"/>
        <w:rPr>
          <w:color w:val="000000"/>
          <w:sz w:val="18"/>
          <w:szCs w:val="18"/>
        </w:rPr>
      </w:pPr>
      <w:r w:rsidRPr="00573E99">
        <w:rPr>
          <w:sz w:val="18"/>
          <w:szCs w:val="18"/>
        </w:rPr>
        <w:t xml:space="preserve">Информация о распределении планируемых расходов по подпрограммам и </w:t>
      </w:r>
      <w:r w:rsidRPr="00573E99">
        <w:rPr>
          <w:color w:val="000000"/>
          <w:sz w:val="18"/>
          <w:szCs w:val="18"/>
        </w:rPr>
        <w:t>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4 к муниципальной программе.</w:t>
      </w:r>
    </w:p>
    <w:p w:rsidR="00573E99" w:rsidRPr="00573E99" w:rsidRDefault="00573E99" w:rsidP="00573E99">
      <w:pPr>
        <w:widowControl w:val="0"/>
        <w:autoSpaceDE w:val="0"/>
        <w:ind w:firstLine="709"/>
        <w:jc w:val="both"/>
        <w:rPr>
          <w:color w:val="000000"/>
          <w:sz w:val="18"/>
          <w:szCs w:val="18"/>
        </w:rPr>
      </w:pPr>
    </w:p>
    <w:p w:rsidR="00573E99" w:rsidRPr="00573E99" w:rsidRDefault="00573E99" w:rsidP="00573E99">
      <w:pPr>
        <w:pStyle w:val="af8"/>
        <w:tabs>
          <w:tab w:val="left" w:pos="567"/>
        </w:tabs>
        <w:ind w:left="0"/>
        <w:contextualSpacing/>
        <w:jc w:val="center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573E99" w:rsidRPr="00573E99" w:rsidRDefault="00573E99" w:rsidP="00573E99">
      <w:pPr>
        <w:pStyle w:val="af8"/>
        <w:ind w:left="0" w:firstLine="709"/>
        <w:jc w:val="both"/>
        <w:rPr>
          <w:color w:val="000000"/>
          <w:sz w:val="18"/>
          <w:szCs w:val="18"/>
        </w:rPr>
      </w:pPr>
    </w:p>
    <w:p w:rsidR="00573E99" w:rsidRPr="00573E99" w:rsidRDefault="00573E99" w:rsidP="00573E99">
      <w:pPr>
        <w:autoSpaceDE w:val="0"/>
        <w:ind w:firstLine="709"/>
        <w:jc w:val="both"/>
        <w:rPr>
          <w:color w:val="000000"/>
          <w:sz w:val="18"/>
          <w:szCs w:val="18"/>
        </w:rPr>
      </w:pPr>
      <w:r w:rsidRPr="00573E99">
        <w:rPr>
          <w:color w:val="000000"/>
          <w:sz w:val="18"/>
          <w:szCs w:val="18"/>
        </w:rPr>
        <w:t xml:space="preserve">Объем бюджетных ассигнований на реализацию Программы составляет всего </w:t>
      </w:r>
      <w:r w:rsidRPr="00573E99">
        <w:rPr>
          <w:color w:val="FF0000"/>
          <w:sz w:val="18"/>
          <w:szCs w:val="18"/>
        </w:rPr>
        <w:t>14633,6468</w:t>
      </w:r>
      <w:r w:rsidRPr="00573E99">
        <w:rPr>
          <w:color w:val="000000"/>
          <w:sz w:val="18"/>
          <w:szCs w:val="18"/>
        </w:rPr>
        <w:t xml:space="preserve"> тыс. руб. по годам: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color w:val="000000"/>
          <w:sz w:val="18"/>
          <w:szCs w:val="18"/>
        </w:rPr>
        <w:t>2014 год всего 4134,25624 тыс</w:t>
      </w:r>
      <w:r w:rsidRPr="00573E99">
        <w:rPr>
          <w:sz w:val="18"/>
          <w:szCs w:val="18"/>
        </w:rPr>
        <w:t xml:space="preserve">. руб.; </w:t>
      </w:r>
    </w:p>
    <w:p w:rsidR="00573E99" w:rsidRPr="00573E99" w:rsidRDefault="00573E99" w:rsidP="00573E99">
      <w:pPr>
        <w:autoSpaceDE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2015 год всего </w:t>
      </w:r>
      <w:r w:rsidRPr="00573E99">
        <w:rPr>
          <w:color w:val="FF0000"/>
          <w:sz w:val="18"/>
          <w:szCs w:val="18"/>
        </w:rPr>
        <w:t>4595,71856</w:t>
      </w:r>
      <w:r w:rsidRPr="00573E99">
        <w:rPr>
          <w:sz w:val="18"/>
          <w:szCs w:val="18"/>
        </w:rPr>
        <w:t xml:space="preserve"> тыс. руб.; 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2016 год всего 3335,186 тыс. руб.;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2017 год всего 2568,486 тыс. руб., </w:t>
      </w:r>
    </w:p>
    <w:p w:rsidR="00573E99" w:rsidRPr="00573E99" w:rsidRDefault="00573E99" w:rsidP="00573E99">
      <w:pPr>
        <w:snapToGrid w:val="0"/>
        <w:jc w:val="both"/>
        <w:rPr>
          <w:sz w:val="18"/>
          <w:szCs w:val="18"/>
        </w:rPr>
      </w:pPr>
      <w:r w:rsidRPr="00573E99">
        <w:rPr>
          <w:sz w:val="18"/>
          <w:szCs w:val="18"/>
        </w:rPr>
        <w:lastRenderedPageBreak/>
        <w:t xml:space="preserve">в том числе за счет краевого бюджета 60,0 тыс. руб. по годам 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2015 год всего 20,0 тыс. руб.; 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2016 год всего 20,0 тыс. руб.;</w:t>
      </w:r>
    </w:p>
    <w:p w:rsidR="00573E99" w:rsidRPr="00573E99" w:rsidRDefault="00573E99" w:rsidP="00573E99">
      <w:pPr>
        <w:snapToGri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2017 год всего 20,0 тыс. руб.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муниципальной программе.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Pr="00573E99" w:rsidRDefault="00573E99" w:rsidP="00573E99">
      <w:pPr>
        <w:shd w:val="clear" w:color="auto" w:fill="FFFFFF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С приложениями можно ознакомиться в администрации поселка или на сайте муниципального образования поселок Большая Ирба </w:t>
      </w:r>
      <w:r>
        <w:rPr>
          <w:color w:val="222222"/>
          <w:sz w:val="16"/>
          <w:szCs w:val="16"/>
          <w:lang w:val="en-US"/>
        </w:rPr>
        <w:t>www</w:t>
      </w:r>
      <w:r w:rsidRPr="00573E99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b</w:t>
      </w:r>
      <w:r w:rsidRPr="00573E99">
        <w:rPr>
          <w:color w:val="222222"/>
          <w:sz w:val="16"/>
          <w:szCs w:val="16"/>
        </w:rPr>
        <w:t>-</w:t>
      </w:r>
      <w:r>
        <w:rPr>
          <w:color w:val="222222"/>
          <w:sz w:val="16"/>
          <w:szCs w:val="16"/>
          <w:lang w:val="en-US"/>
        </w:rPr>
        <w:t>irba</w:t>
      </w:r>
      <w:r w:rsidRPr="00573E99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ru</w:t>
      </w:r>
    </w:p>
    <w:p w:rsid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</w:p>
    <w:p w:rsidR="00573E99" w:rsidRP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  <w:r w:rsidRPr="00573E99">
        <w:rPr>
          <w:b/>
          <w:bCs/>
          <w:sz w:val="18"/>
          <w:szCs w:val="18"/>
        </w:rPr>
        <w:t>АДМИНИСТРАЦИЯ ПОСЕЛКА БОЛЬШАЯ ИРБА</w:t>
      </w:r>
    </w:p>
    <w:p w:rsidR="00573E99" w:rsidRP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  <w:r w:rsidRPr="00573E99">
        <w:rPr>
          <w:b/>
          <w:bCs/>
          <w:sz w:val="18"/>
          <w:szCs w:val="18"/>
        </w:rPr>
        <w:t>КУРАГИНСКОГО РАЙОНА</w:t>
      </w:r>
    </w:p>
    <w:p w:rsidR="00573E99" w:rsidRPr="00573E99" w:rsidRDefault="00573E99" w:rsidP="00573E99">
      <w:pPr>
        <w:spacing w:line="360" w:lineRule="auto"/>
        <w:jc w:val="center"/>
        <w:rPr>
          <w:b/>
          <w:bCs/>
          <w:sz w:val="18"/>
          <w:szCs w:val="18"/>
        </w:rPr>
      </w:pPr>
      <w:r w:rsidRPr="00573E99">
        <w:rPr>
          <w:b/>
          <w:bCs/>
          <w:sz w:val="18"/>
          <w:szCs w:val="18"/>
        </w:rPr>
        <w:t>КРАСНОЯРСКОГО КРАЯ</w:t>
      </w:r>
    </w:p>
    <w:p w:rsidR="00573E99" w:rsidRPr="00573E99" w:rsidRDefault="00573E99" w:rsidP="00573E99">
      <w:pPr>
        <w:tabs>
          <w:tab w:val="center" w:pos="5102"/>
          <w:tab w:val="left" w:pos="8220"/>
        </w:tabs>
        <w:jc w:val="center"/>
        <w:rPr>
          <w:bCs/>
          <w:sz w:val="18"/>
          <w:szCs w:val="18"/>
        </w:rPr>
      </w:pPr>
    </w:p>
    <w:p w:rsidR="00573E99" w:rsidRPr="00573E99" w:rsidRDefault="00573E99" w:rsidP="00573E99">
      <w:pPr>
        <w:tabs>
          <w:tab w:val="center" w:pos="5102"/>
          <w:tab w:val="left" w:pos="8220"/>
        </w:tabs>
        <w:jc w:val="center"/>
        <w:rPr>
          <w:bCs/>
          <w:sz w:val="18"/>
          <w:szCs w:val="18"/>
        </w:rPr>
      </w:pPr>
      <w:r w:rsidRPr="00573E99">
        <w:rPr>
          <w:bCs/>
          <w:sz w:val="18"/>
          <w:szCs w:val="18"/>
        </w:rPr>
        <w:t>ПОСТАНОВЛЕНИЕ</w:t>
      </w:r>
    </w:p>
    <w:p w:rsidR="00573E99" w:rsidRPr="00573E99" w:rsidRDefault="00573E99" w:rsidP="00573E99">
      <w:pPr>
        <w:tabs>
          <w:tab w:val="center" w:pos="5102"/>
        </w:tabs>
        <w:rPr>
          <w:sz w:val="18"/>
          <w:szCs w:val="18"/>
        </w:rPr>
      </w:pPr>
    </w:p>
    <w:p w:rsidR="00573E99" w:rsidRPr="00573E99" w:rsidRDefault="00573E99" w:rsidP="00573E99">
      <w:pPr>
        <w:tabs>
          <w:tab w:val="center" w:pos="5102"/>
        </w:tabs>
        <w:rPr>
          <w:sz w:val="18"/>
          <w:szCs w:val="18"/>
        </w:rPr>
      </w:pPr>
      <w:r w:rsidRPr="00573E99">
        <w:rPr>
          <w:sz w:val="18"/>
          <w:szCs w:val="18"/>
        </w:rPr>
        <w:t>29.05.201</w:t>
      </w:r>
      <w:r>
        <w:rPr>
          <w:sz w:val="18"/>
          <w:szCs w:val="18"/>
        </w:rPr>
        <w:t xml:space="preserve">5     </w:t>
      </w:r>
      <w:r w:rsidRPr="00573E99">
        <w:rPr>
          <w:sz w:val="18"/>
          <w:szCs w:val="18"/>
        </w:rPr>
        <w:t xml:space="preserve">   пгт Большая Ирба          № 35-п</w:t>
      </w:r>
    </w:p>
    <w:p w:rsidR="00573E99" w:rsidRPr="00573E99" w:rsidRDefault="00573E99" w:rsidP="00573E99">
      <w:pPr>
        <w:rPr>
          <w:sz w:val="18"/>
          <w:szCs w:val="18"/>
        </w:rPr>
      </w:pPr>
    </w:p>
    <w:p w:rsidR="00573E99" w:rsidRPr="00573E99" w:rsidRDefault="00573E99" w:rsidP="00E31FF6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73E99">
        <w:rPr>
          <w:rFonts w:ascii="Times New Roman" w:hAnsi="Times New Roman" w:cs="Times New Roman"/>
          <w:b w:val="0"/>
          <w:sz w:val="18"/>
          <w:szCs w:val="18"/>
        </w:rPr>
        <w:t>О внесение изменений в постановления администрации поселка Большая Ирба от 25.10.2013 № 36-п «Об утверждении положения о системе оплаты труда работников администрации поселка, не являющихся лицами, замещающими муниципальные должности и должности муниципальной службы»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На основании п.2</w:t>
      </w:r>
      <w:r w:rsidRPr="00573E99">
        <w:rPr>
          <w:sz w:val="18"/>
          <w:szCs w:val="18"/>
          <w:vertAlign w:val="superscript"/>
        </w:rPr>
        <w:t xml:space="preserve">1 </w:t>
      </w:r>
      <w:r w:rsidRPr="00573E99">
        <w:rPr>
          <w:sz w:val="18"/>
          <w:szCs w:val="18"/>
        </w:rPr>
        <w:t>Закона Красноярского края от 29.10.2009 №9-3864 «О системах оплаты труда работников краевых государственных учреждений», ПОСТАНОВЛЯЮ: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 Внести в постановление администрации поселка Большая Ирба от 25.10.2013 № 36-п «Об утверждении положения о системе оплаты труда работников администрации поселка, не являющихся лицами, замещающими муниципальные должности и должности муниципальной службы» (в редакции от 02.10.2014 № 84-п, 17.11.2014 № 95-п, 22.12.2014 № 102-п, 16.04.2015 № 23-п) следующие изменения: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1.1. во втором абзаце пункта 4.5.7. цифру «6371 рублей» изменить на «9 544 рубля»;</w:t>
      </w:r>
    </w:p>
    <w:p w:rsidR="00573E99" w:rsidRPr="00573E99" w:rsidRDefault="00573E99" w:rsidP="00573E9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1.2. пункт 4.5.7. дополнить абзацами следующего содержания:</w:t>
      </w:r>
    </w:p>
    <w:p w:rsidR="00573E99" w:rsidRPr="00573E99" w:rsidRDefault="00573E99" w:rsidP="00573E99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73E99">
        <w:rPr>
          <w:iCs/>
          <w:sz w:val="18"/>
          <w:szCs w:val="18"/>
        </w:rPr>
        <w:t xml:space="preserve">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 заработной </w:t>
      </w:r>
      <w:r w:rsidRPr="00573E99">
        <w:rPr>
          <w:iCs/>
          <w:sz w:val="18"/>
          <w:szCs w:val="18"/>
        </w:rPr>
        <w:lastRenderedPageBreak/>
        <w:t>платы конкретного работника учреждения за соответствующий период времени.</w:t>
      </w:r>
    </w:p>
    <w:p w:rsidR="00573E99" w:rsidRPr="00573E99" w:rsidRDefault="00573E99" w:rsidP="00573E99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73E99">
        <w:rPr>
          <w:iCs/>
          <w:sz w:val="18"/>
          <w:szCs w:val="1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пропорционально-отработанному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573E99" w:rsidRPr="00573E99" w:rsidRDefault="00573E99" w:rsidP="00573E99">
      <w:pPr>
        <w:ind w:firstLine="709"/>
        <w:jc w:val="both"/>
        <w:rPr>
          <w:sz w:val="18"/>
          <w:szCs w:val="18"/>
        </w:rPr>
      </w:pPr>
      <w:r w:rsidRPr="00573E99">
        <w:rPr>
          <w:sz w:val="18"/>
          <w:szCs w:val="18"/>
        </w:rPr>
        <w:t>3. Постановление вступает в силу в день, следующий за днем официального опубликования в газете «Ирбинский вестник», но не ранее 01 июня 2015 года.</w:t>
      </w:r>
    </w:p>
    <w:p w:rsidR="00573E99" w:rsidRPr="00573E99" w:rsidRDefault="00573E99" w:rsidP="00573E99">
      <w:pPr>
        <w:jc w:val="both"/>
        <w:rPr>
          <w:sz w:val="18"/>
          <w:szCs w:val="18"/>
        </w:rPr>
      </w:pPr>
    </w:p>
    <w:p w:rsidR="00511697" w:rsidRDefault="00573E99" w:rsidP="00511697">
      <w:pPr>
        <w:jc w:val="both"/>
        <w:rPr>
          <w:sz w:val="18"/>
          <w:szCs w:val="18"/>
        </w:rPr>
      </w:pPr>
      <w:r w:rsidRPr="00573E99">
        <w:rPr>
          <w:sz w:val="18"/>
          <w:szCs w:val="18"/>
        </w:rPr>
        <w:t xml:space="preserve">Исполняющий обязанности </w:t>
      </w:r>
    </w:p>
    <w:p w:rsidR="00573E99" w:rsidRPr="00573E99" w:rsidRDefault="00511697" w:rsidP="005116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Главы поселка                                  </w:t>
      </w:r>
      <w:r w:rsidR="00573E99" w:rsidRPr="00573E99">
        <w:rPr>
          <w:sz w:val="18"/>
          <w:szCs w:val="18"/>
        </w:rPr>
        <w:t xml:space="preserve">    Г.Г. Кузик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511697" w:rsidRPr="00511697" w:rsidRDefault="00511697" w:rsidP="00511697">
      <w:pPr>
        <w:spacing w:line="360" w:lineRule="auto"/>
        <w:jc w:val="center"/>
        <w:rPr>
          <w:b/>
          <w:bCs/>
          <w:sz w:val="18"/>
          <w:szCs w:val="18"/>
        </w:rPr>
      </w:pPr>
      <w:r w:rsidRPr="00511697">
        <w:rPr>
          <w:b/>
          <w:bCs/>
          <w:sz w:val="18"/>
          <w:szCs w:val="18"/>
        </w:rPr>
        <w:t>АДМИНИСТРАЦИЯ ПОСЕЛКА БОЛЬШАЯ ИРБА</w:t>
      </w:r>
    </w:p>
    <w:p w:rsidR="00511697" w:rsidRPr="00511697" w:rsidRDefault="00511697" w:rsidP="00511697">
      <w:pPr>
        <w:spacing w:line="360" w:lineRule="auto"/>
        <w:jc w:val="center"/>
        <w:rPr>
          <w:b/>
          <w:bCs/>
          <w:sz w:val="18"/>
          <w:szCs w:val="18"/>
        </w:rPr>
      </w:pPr>
      <w:r w:rsidRPr="00511697">
        <w:rPr>
          <w:b/>
          <w:bCs/>
          <w:sz w:val="18"/>
          <w:szCs w:val="18"/>
        </w:rPr>
        <w:t>КУРАГИНСКОГО РАЙОНА</w:t>
      </w:r>
    </w:p>
    <w:p w:rsidR="00511697" w:rsidRPr="00511697" w:rsidRDefault="00511697" w:rsidP="00511697">
      <w:pPr>
        <w:spacing w:line="360" w:lineRule="auto"/>
        <w:jc w:val="center"/>
        <w:rPr>
          <w:b/>
          <w:sz w:val="18"/>
          <w:szCs w:val="18"/>
        </w:rPr>
      </w:pPr>
      <w:r w:rsidRPr="00511697">
        <w:rPr>
          <w:b/>
          <w:bCs/>
          <w:sz w:val="18"/>
          <w:szCs w:val="18"/>
        </w:rPr>
        <w:t>КРАСНОЯРСКОГО КРАЯ</w:t>
      </w:r>
    </w:p>
    <w:p w:rsidR="00511697" w:rsidRPr="00511697" w:rsidRDefault="00511697" w:rsidP="00511697">
      <w:pPr>
        <w:widowControl w:val="0"/>
        <w:autoSpaceDE w:val="0"/>
        <w:jc w:val="center"/>
        <w:rPr>
          <w:sz w:val="18"/>
          <w:szCs w:val="18"/>
        </w:rPr>
      </w:pPr>
    </w:p>
    <w:p w:rsidR="00511697" w:rsidRPr="00511697" w:rsidRDefault="00511697" w:rsidP="00511697">
      <w:pPr>
        <w:widowControl w:val="0"/>
        <w:autoSpaceDE w:val="0"/>
        <w:jc w:val="center"/>
        <w:rPr>
          <w:sz w:val="18"/>
          <w:szCs w:val="18"/>
        </w:rPr>
      </w:pPr>
      <w:r w:rsidRPr="00511697">
        <w:rPr>
          <w:b/>
          <w:sz w:val="18"/>
          <w:szCs w:val="18"/>
        </w:rPr>
        <w:t>ПОСТАНОВЛЕНИЕ</w:t>
      </w:r>
    </w:p>
    <w:p w:rsidR="00511697" w:rsidRPr="00511697" w:rsidRDefault="00511697" w:rsidP="00511697">
      <w:pPr>
        <w:widowControl w:val="0"/>
        <w:autoSpaceDE w:val="0"/>
        <w:rPr>
          <w:sz w:val="18"/>
          <w:szCs w:val="18"/>
        </w:rPr>
      </w:pPr>
    </w:p>
    <w:p w:rsidR="00511697" w:rsidRPr="00511697" w:rsidRDefault="00511697" w:rsidP="00511697">
      <w:pPr>
        <w:widowControl w:val="0"/>
        <w:autoSpaceDE w:val="0"/>
        <w:rPr>
          <w:sz w:val="18"/>
          <w:szCs w:val="18"/>
        </w:rPr>
      </w:pPr>
      <w:r w:rsidRPr="00511697">
        <w:rPr>
          <w:sz w:val="18"/>
          <w:szCs w:val="18"/>
        </w:rPr>
        <w:t>29.05.2015</w:t>
      </w:r>
      <w:r>
        <w:rPr>
          <w:sz w:val="18"/>
          <w:szCs w:val="18"/>
        </w:rPr>
        <w:t xml:space="preserve">  </w:t>
      </w:r>
      <w:r w:rsidRPr="00511697">
        <w:rPr>
          <w:sz w:val="18"/>
          <w:szCs w:val="18"/>
        </w:rPr>
        <w:t xml:space="preserve">    пгт Большая Ирба           № 33-п</w:t>
      </w:r>
    </w:p>
    <w:p w:rsidR="00511697" w:rsidRPr="00511697" w:rsidRDefault="00511697" w:rsidP="00511697">
      <w:pPr>
        <w:widowControl w:val="0"/>
        <w:autoSpaceDE w:val="0"/>
        <w:jc w:val="both"/>
        <w:rPr>
          <w:sz w:val="18"/>
          <w:szCs w:val="18"/>
        </w:rPr>
      </w:pPr>
    </w:p>
    <w:p w:rsidR="00511697" w:rsidRPr="00511697" w:rsidRDefault="00511697" w:rsidP="00511697">
      <w:pPr>
        <w:widowControl w:val="0"/>
        <w:autoSpaceDE w:val="0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жизнедеятельности, улучшения качества жизни населения муниципального образования поселок Большая Ирба»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В связи с приведением нормативного правового акта в соответствие, на основании статьи 7 Устава муниципального образования поселок Большая Ирба, ПОСТАНОВЛЯЮ: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 Внести в муниципальную программу от 11.11.2013 № 38-п «Обеспечение жизнедеятельности, улучшения качества жизни населения муниципального образования поселок Большая Ирба», следующие изменения: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1.1. изложить паспорт муниципальной программы в новой редакции, согласно приложения 1;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1.2. изложить приложение № 3 в новой редакции, согласно приложения 2;</w:t>
      </w:r>
    </w:p>
    <w:p w:rsid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1.3. изложить приложение №4 в новой редакции, согласно приложения 3;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1.4. паспорт подпрограммы №1 изложить в новой редакции, согласно приложения 4;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1.5. приложение №2 подпрограммы №1 изложить в новой редакции, согласно приложения 5;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2. Контроль за исполнением настоящего постановления возложить на </w:t>
      </w:r>
      <w:r w:rsidRPr="00511697">
        <w:rPr>
          <w:sz w:val="18"/>
          <w:szCs w:val="18"/>
        </w:rPr>
        <w:lastRenderedPageBreak/>
        <w:t>заместителя Главы поселка.</w:t>
      </w:r>
    </w:p>
    <w:p w:rsidR="00511697" w:rsidRPr="00511697" w:rsidRDefault="00511697" w:rsidP="00511697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3. Постановление вступает в силу со дня, следующего за днем его официального опубликования в газете «Ирбинский вестник».</w:t>
      </w:r>
    </w:p>
    <w:p w:rsidR="00511697" w:rsidRPr="00511697" w:rsidRDefault="00511697" w:rsidP="00511697">
      <w:pPr>
        <w:widowControl w:val="0"/>
        <w:autoSpaceDE w:val="0"/>
        <w:rPr>
          <w:sz w:val="18"/>
          <w:szCs w:val="18"/>
        </w:rPr>
      </w:pPr>
    </w:p>
    <w:p w:rsidR="00511697" w:rsidRPr="00511697" w:rsidRDefault="00511697" w:rsidP="00511697">
      <w:pPr>
        <w:widowControl w:val="0"/>
        <w:autoSpaceDE w:val="0"/>
        <w:rPr>
          <w:sz w:val="18"/>
          <w:szCs w:val="18"/>
        </w:rPr>
      </w:pPr>
      <w:r w:rsidRPr="00511697">
        <w:rPr>
          <w:sz w:val="18"/>
          <w:szCs w:val="18"/>
        </w:rPr>
        <w:t>Исполняющий обязанности              Г.Г. Кузик</w:t>
      </w:r>
    </w:p>
    <w:p w:rsidR="00511697" w:rsidRDefault="00511697" w:rsidP="00511697">
      <w:pPr>
        <w:widowControl w:val="0"/>
        <w:autoSpaceDE w:val="0"/>
        <w:rPr>
          <w:sz w:val="18"/>
          <w:szCs w:val="18"/>
        </w:rPr>
      </w:pPr>
      <w:r w:rsidRPr="00511697">
        <w:rPr>
          <w:sz w:val="18"/>
          <w:szCs w:val="18"/>
        </w:rPr>
        <w:t>Главы поселка</w:t>
      </w:r>
    </w:p>
    <w:p w:rsidR="00511697" w:rsidRPr="006359A1" w:rsidRDefault="00511697" w:rsidP="00511697">
      <w:pPr>
        <w:widowControl w:val="0"/>
        <w:autoSpaceDE w:val="0"/>
        <w:jc w:val="right"/>
        <w:rPr>
          <w:sz w:val="18"/>
          <w:szCs w:val="18"/>
        </w:rPr>
      </w:pPr>
    </w:p>
    <w:p w:rsidR="00511697" w:rsidRDefault="00511697" w:rsidP="00511697">
      <w:pPr>
        <w:widowControl w:val="0"/>
        <w:autoSpaceDE w:val="0"/>
        <w:jc w:val="right"/>
        <w:rPr>
          <w:sz w:val="18"/>
          <w:szCs w:val="18"/>
        </w:rPr>
      </w:pPr>
      <w:r w:rsidRPr="0051169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511697" w:rsidRDefault="00511697" w:rsidP="00511697">
      <w:pPr>
        <w:widowControl w:val="0"/>
        <w:autoSpaceDE w:val="0"/>
        <w:jc w:val="right"/>
        <w:rPr>
          <w:sz w:val="18"/>
          <w:szCs w:val="18"/>
        </w:rPr>
      </w:pPr>
      <w:r w:rsidRPr="00511697">
        <w:rPr>
          <w:sz w:val="18"/>
          <w:szCs w:val="18"/>
        </w:rPr>
        <w:t>к постановлению администрации</w:t>
      </w:r>
    </w:p>
    <w:p w:rsidR="00511697" w:rsidRDefault="00511697" w:rsidP="00511697">
      <w:pPr>
        <w:widowControl w:val="0"/>
        <w:autoSpaceDE w:val="0"/>
        <w:jc w:val="right"/>
        <w:rPr>
          <w:sz w:val="18"/>
          <w:szCs w:val="18"/>
        </w:rPr>
      </w:pPr>
      <w:r w:rsidRPr="00511697">
        <w:rPr>
          <w:sz w:val="18"/>
          <w:szCs w:val="18"/>
        </w:rPr>
        <w:t xml:space="preserve"> поселка Большая Ирба</w:t>
      </w:r>
    </w:p>
    <w:p w:rsidR="00511697" w:rsidRPr="00511697" w:rsidRDefault="00511697" w:rsidP="00511697">
      <w:pPr>
        <w:widowControl w:val="0"/>
        <w:autoSpaceDE w:val="0"/>
        <w:jc w:val="right"/>
        <w:rPr>
          <w:sz w:val="18"/>
          <w:szCs w:val="18"/>
        </w:rPr>
      </w:pPr>
      <w:r w:rsidRPr="00511697">
        <w:rPr>
          <w:sz w:val="18"/>
          <w:szCs w:val="18"/>
        </w:rPr>
        <w:t>от 29.05.2015 № 33-п</w:t>
      </w:r>
    </w:p>
    <w:p w:rsidR="00511697" w:rsidRPr="00511697" w:rsidRDefault="00511697" w:rsidP="00511697">
      <w:pPr>
        <w:pStyle w:val="ConsPlusNormal0"/>
        <w:widowControl/>
        <w:ind w:firstLine="0"/>
        <w:jc w:val="both"/>
        <w:rPr>
          <w:sz w:val="18"/>
          <w:szCs w:val="18"/>
        </w:rPr>
      </w:pPr>
    </w:p>
    <w:p w:rsidR="00511697" w:rsidRPr="00511697" w:rsidRDefault="00511697" w:rsidP="00511697">
      <w:pPr>
        <w:jc w:val="center"/>
        <w:rPr>
          <w:sz w:val="18"/>
          <w:szCs w:val="18"/>
        </w:rPr>
      </w:pPr>
      <w:r w:rsidRPr="00511697">
        <w:rPr>
          <w:sz w:val="18"/>
          <w:szCs w:val="18"/>
        </w:rPr>
        <w:t>Муниципальная программа</w:t>
      </w:r>
    </w:p>
    <w:p w:rsidR="00511697" w:rsidRPr="00511697" w:rsidRDefault="00511697" w:rsidP="00511697">
      <w:pPr>
        <w:jc w:val="center"/>
        <w:rPr>
          <w:sz w:val="18"/>
          <w:szCs w:val="18"/>
        </w:rPr>
      </w:pPr>
      <w:r w:rsidRPr="00511697">
        <w:rPr>
          <w:sz w:val="18"/>
          <w:szCs w:val="18"/>
        </w:rPr>
        <w:t xml:space="preserve">«Обеспечение жизнедеятельности социальной сферы </w:t>
      </w:r>
    </w:p>
    <w:p w:rsidR="00511697" w:rsidRPr="00511697" w:rsidRDefault="00511697" w:rsidP="00511697">
      <w:pPr>
        <w:jc w:val="center"/>
        <w:rPr>
          <w:sz w:val="18"/>
          <w:szCs w:val="18"/>
        </w:rPr>
      </w:pPr>
      <w:r w:rsidRPr="00511697">
        <w:rPr>
          <w:sz w:val="18"/>
          <w:szCs w:val="18"/>
        </w:rPr>
        <w:t>муниципального образования»</w:t>
      </w:r>
    </w:p>
    <w:p w:rsidR="00511697" w:rsidRPr="00511697" w:rsidRDefault="00511697" w:rsidP="00511697">
      <w:pPr>
        <w:jc w:val="both"/>
        <w:rPr>
          <w:sz w:val="18"/>
          <w:szCs w:val="18"/>
        </w:rPr>
      </w:pPr>
    </w:p>
    <w:p w:rsidR="00511697" w:rsidRPr="00511697" w:rsidRDefault="00511697" w:rsidP="00511697">
      <w:pPr>
        <w:tabs>
          <w:tab w:val="left" w:pos="3177"/>
          <w:tab w:val="center" w:pos="5220"/>
        </w:tabs>
        <w:ind w:left="360"/>
        <w:rPr>
          <w:sz w:val="18"/>
          <w:szCs w:val="18"/>
        </w:rPr>
      </w:pPr>
      <w:r w:rsidRPr="00511697">
        <w:rPr>
          <w:sz w:val="18"/>
          <w:szCs w:val="18"/>
        </w:rPr>
        <w:t>1. Паспорт</w:t>
      </w:r>
    </w:p>
    <w:p w:rsidR="00511697" w:rsidRPr="00511697" w:rsidRDefault="00511697" w:rsidP="00511697">
      <w:pPr>
        <w:jc w:val="center"/>
        <w:rPr>
          <w:sz w:val="18"/>
          <w:szCs w:val="18"/>
        </w:rPr>
      </w:pPr>
      <w:r w:rsidRPr="00511697">
        <w:rPr>
          <w:sz w:val="18"/>
          <w:szCs w:val="18"/>
        </w:rPr>
        <w:t>муниципальной программы «Обеспечение жизнедеятельности социальной сферы муниципального образования»</w:t>
      </w:r>
    </w:p>
    <w:p w:rsidR="00511697" w:rsidRPr="00511697" w:rsidRDefault="00511697" w:rsidP="00511697">
      <w:pPr>
        <w:jc w:val="both"/>
        <w:rPr>
          <w:b/>
          <w:bCs/>
          <w:sz w:val="18"/>
          <w:szCs w:val="18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2126"/>
      </w:tblGrid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Наименование абзаца паспорта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center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Содержание</w:t>
            </w: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Наименование муниципальной 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Обеспечение жизнедеятельности социальной сферы муниципального образования (далее-Программа)</w:t>
            </w: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Основание для разработки муниципальной программы</w:t>
            </w:r>
          </w:p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1697" w:rsidRPr="00511697" w:rsidRDefault="00511697" w:rsidP="008E1CDA">
            <w:pPr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Статья 179 Бюджетного кодекса Российской Федерации;</w:t>
            </w:r>
          </w:p>
          <w:p w:rsidR="00511697" w:rsidRPr="00511697" w:rsidRDefault="00511697" w:rsidP="008E1CDA">
            <w:pPr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Постановление администрации посёлка Большая Ирбаот09.09.2013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Соисполнители 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МБУК Большеирбинский ДК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МБУК МЦБ Курагинского района (Ирбинская поселенческая библиотека)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Ответственный 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исполнитель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Администрация поселка Большая Ирба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Перечень подпрограмм 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и отдельных мероприяти</w:t>
            </w:r>
            <w:r w:rsidRPr="00511697">
              <w:rPr>
                <w:sz w:val="18"/>
                <w:szCs w:val="18"/>
              </w:rPr>
              <w:lastRenderedPageBreak/>
              <w:t>й муниципальной программы</w:t>
            </w:r>
          </w:p>
          <w:p w:rsidR="00511697" w:rsidRPr="00511697" w:rsidRDefault="00511697" w:rsidP="008E1C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1697" w:rsidRPr="00511697" w:rsidRDefault="00511697" w:rsidP="008E1CDA">
            <w:pPr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lastRenderedPageBreak/>
              <w:t>Подпрограмма 1 «Развитие культуры Муниципального образования поселок Большая Ирба»</w:t>
            </w:r>
          </w:p>
          <w:p w:rsidR="00511697" w:rsidRPr="00511697" w:rsidRDefault="00511697" w:rsidP="008E1CDA">
            <w:pPr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Подпрограмма 2 </w:t>
            </w:r>
            <w:r w:rsidRPr="00511697">
              <w:rPr>
                <w:sz w:val="18"/>
                <w:szCs w:val="18"/>
              </w:rPr>
              <w:lastRenderedPageBreak/>
              <w:t>«Формирование здорового образа жизни через развитие массовой физической культуры и спорта»</w:t>
            </w:r>
          </w:p>
        </w:tc>
      </w:tr>
      <w:tr w:rsidR="00511697" w:rsidRPr="00511697" w:rsidTr="00511697">
        <w:trPr>
          <w:trHeight w:val="145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Цели муниципальной Программы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1697" w:rsidRPr="00511697" w:rsidRDefault="00511697" w:rsidP="008E1CDA">
            <w:pPr>
              <w:ind w:left="3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Обеспечение жизнедеятельности социальной сферы муниципального образования посёлок Большая Ирба</w:t>
            </w:r>
          </w:p>
        </w:tc>
      </w:tr>
      <w:tr w:rsidR="00511697" w:rsidRPr="00511697" w:rsidTr="00511697">
        <w:trPr>
          <w:trHeight w:val="478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ind w:left="18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-развитие и сохранение культуры муниципального образования рабочий поселок Большая Ирба;</w:t>
            </w:r>
          </w:p>
          <w:p w:rsidR="00511697" w:rsidRPr="00511697" w:rsidRDefault="00511697" w:rsidP="008E1CDA">
            <w:pPr>
              <w:ind w:left="186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-развитие досуговой деятельности и патриотического воспитания населения Муниципального образования  поселок Большая Ирба;</w:t>
            </w:r>
          </w:p>
          <w:p w:rsidR="00511697" w:rsidRPr="00511697" w:rsidRDefault="00511697" w:rsidP="008E1CDA">
            <w:pPr>
              <w:ind w:left="18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-укрепление материально-технической базы учреждений культуры муниципального образования;</w:t>
            </w:r>
          </w:p>
          <w:p w:rsidR="00511697" w:rsidRPr="00511697" w:rsidRDefault="00511697" w:rsidP="008E1CDA">
            <w:pPr>
              <w:ind w:left="186"/>
              <w:jc w:val="both"/>
              <w:rPr>
                <w:color w:val="000000"/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</w:t>
            </w:r>
            <w:r w:rsidRPr="00511697">
              <w:rPr>
                <w:color w:val="000000"/>
                <w:sz w:val="18"/>
                <w:szCs w:val="18"/>
              </w:rPr>
              <w:t>создание условий, обеспечивающих возможность привлечения пользователей в библиотеку;</w:t>
            </w:r>
          </w:p>
          <w:p w:rsidR="00511697" w:rsidRPr="00511697" w:rsidRDefault="00511697" w:rsidP="008E1CDA">
            <w:pPr>
              <w:ind w:left="18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-привлечение населения к занятиям физической культурой, спортом, участию в спортивных и физкультурных мероприятиях;</w:t>
            </w:r>
          </w:p>
          <w:p w:rsidR="00511697" w:rsidRPr="00511697" w:rsidRDefault="00511697" w:rsidP="008E1CDA">
            <w:pPr>
              <w:pStyle w:val="24"/>
              <w:tabs>
                <w:tab w:val="left" w:pos="284"/>
              </w:tabs>
              <w:autoSpaceDE w:val="0"/>
              <w:autoSpaceDN w:val="0"/>
              <w:adjustRightInd w:val="0"/>
              <w:ind w:left="1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697">
              <w:rPr>
                <w:rFonts w:ascii="Times New Roman" w:hAnsi="Times New Roman" w:cs="Times New Roman"/>
                <w:sz w:val="18"/>
                <w:szCs w:val="18"/>
              </w:rPr>
              <w:t>-улучшение материально-технического оснащения библиотеки.</w:t>
            </w:r>
          </w:p>
        </w:tc>
      </w:tr>
      <w:tr w:rsidR="00511697" w:rsidRPr="00511697" w:rsidTr="00511697">
        <w:trPr>
          <w:trHeight w:val="80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Этапы и сроки  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rPr>
                <w:sz w:val="18"/>
                <w:szCs w:val="18"/>
              </w:rPr>
            </w:pPr>
          </w:p>
          <w:p w:rsidR="00511697" w:rsidRPr="00511697" w:rsidRDefault="00511697" w:rsidP="008E1CDA">
            <w:pPr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Сроки реализации программы 2014-2017 годы</w:t>
            </w:r>
          </w:p>
          <w:p w:rsidR="00511697" w:rsidRPr="00511697" w:rsidRDefault="00511697" w:rsidP="008E1CDA">
            <w:pPr>
              <w:snapToGrid w:val="0"/>
              <w:ind w:left="266"/>
              <w:rPr>
                <w:sz w:val="18"/>
                <w:szCs w:val="18"/>
              </w:rPr>
            </w:pPr>
          </w:p>
          <w:p w:rsidR="00511697" w:rsidRPr="00511697" w:rsidRDefault="00511697" w:rsidP="008E1CDA">
            <w:pPr>
              <w:ind w:left="266"/>
              <w:rPr>
                <w:sz w:val="18"/>
                <w:szCs w:val="18"/>
              </w:rPr>
            </w:pPr>
          </w:p>
        </w:tc>
      </w:tr>
      <w:tr w:rsidR="00511697" w:rsidRPr="00511697" w:rsidTr="00511697">
        <w:trPr>
          <w:trHeight w:val="80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Перечень целевых показателей и показателей результативности 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программы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-число участников культурно-массовых мероприятий;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-количество творческих коллективов, клубов, объединений;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-количество культурно-досуговых мероприятий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 xml:space="preserve">-число пользователей библиотеки в расчете от населения; 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lastRenderedPageBreak/>
              <w:t>-число книговыдач;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-количество детей привлекаемых к участию в мероприятиях;</w:t>
            </w:r>
          </w:p>
          <w:p w:rsidR="00511697" w:rsidRPr="00511697" w:rsidRDefault="00511697" w:rsidP="008E1CDA">
            <w:pPr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-доля населения, систематически занимающихся физической культурой и спортом, в общей численности населения.</w:t>
            </w:r>
          </w:p>
        </w:tc>
      </w:tr>
      <w:tr w:rsidR="00511697" w:rsidRPr="00511697" w:rsidTr="00511697">
        <w:trPr>
          <w:trHeight w:val="80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Информация по ресурсному обеспечению Программы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Объем бюджетных ассигнований на реализацию Программы составляет всего41424,059 тыс. руб., в том числе по годам: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2014 год12413,708тыс. руб.,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2015 год 10663,351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2016 год  10715,00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2017 год   7632,00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общий объем финансирования программы  за счет средств местного бюджета – 40489,824 тыс.руб., в том числе  по годам: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2014 год – 11751,288тыс.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2015 год –10391,536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2016 год 10715,00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2017 год  7632,00 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общий объем финансирования программы  за счет средств поступивших из краевого бюджета – 934,235 тыс. руб., в том числе  по годам: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2014 год –662,42тыс. руб.;</w:t>
            </w:r>
          </w:p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2015 год –271,815тыс. руб.</w:t>
            </w:r>
          </w:p>
        </w:tc>
      </w:tr>
      <w:tr w:rsidR="00511697" w:rsidRPr="00511697" w:rsidTr="00511697">
        <w:trPr>
          <w:trHeight w:val="80"/>
        </w:trPr>
        <w:tc>
          <w:tcPr>
            <w:tcW w:w="4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Перечень объектов капитального строительства</w:t>
            </w:r>
          </w:p>
        </w:tc>
        <w:tc>
          <w:tcPr>
            <w:tcW w:w="2126" w:type="dxa"/>
          </w:tcPr>
          <w:p w:rsidR="00511697" w:rsidRPr="00511697" w:rsidRDefault="00511697" w:rsidP="008E1CDA">
            <w:pPr>
              <w:snapToGrid w:val="0"/>
              <w:jc w:val="both"/>
              <w:rPr>
                <w:sz w:val="18"/>
                <w:szCs w:val="18"/>
              </w:rPr>
            </w:pPr>
            <w:r w:rsidRPr="00511697">
              <w:rPr>
                <w:sz w:val="18"/>
                <w:szCs w:val="18"/>
              </w:rPr>
              <w:t>Здание ДК, Здание сельского клуба с. Поначево</w:t>
            </w: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</w:p>
          <w:p w:rsidR="00511697" w:rsidRPr="00511697" w:rsidRDefault="00511697" w:rsidP="008E1CDA">
            <w:pPr>
              <w:snapToGrid w:val="0"/>
              <w:ind w:left="266"/>
              <w:jc w:val="both"/>
              <w:rPr>
                <w:sz w:val="18"/>
                <w:szCs w:val="18"/>
              </w:rPr>
            </w:pPr>
          </w:p>
        </w:tc>
      </w:tr>
    </w:tbl>
    <w:p w:rsidR="00511697" w:rsidRPr="00511697" w:rsidRDefault="00511697" w:rsidP="00511697">
      <w:pPr>
        <w:jc w:val="both"/>
        <w:rPr>
          <w:sz w:val="18"/>
          <w:szCs w:val="18"/>
        </w:rPr>
      </w:pPr>
    </w:p>
    <w:p w:rsidR="00511697" w:rsidRPr="00511697" w:rsidRDefault="00511697" w:rsidP="00511697">
      <w:pPr>
        <w:pStyle w:val="24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2. Характеристика текущего состояния соответствующей сферы с указанием основных показателей социально-экономического развития муниципального образования посёлок Большая Ирба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697">
        <w:rPr>
          <w:rFonts w:ascii="Times New Roman" w:hAnsi="Times New Roman" w:cs="Times New Roman"/>
          <w:sz w:val="18"/>
          <w:szCs w:val="18"/>
        </w:rPr>
        <w:t>и анализ социальных, финансово-экономических и прочих рисков реализации программы</w:t>
      </w:r>
    </w:p>
    <w:p w:rsidR="00511697" w:rsidRPr="00511697" w:rsidRDefault="00511697" w:rsidP="00511697">
      <w:pPr>
        <w:ind w:left="720"/>
        <w:jc w:val="both"/>
        <w:rPr>
          <w:sz w:val="18"/>
          <w:szCs w:val="18"/>
        </w:rPr>
      </w:pP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lastRenderedPageBreak/>
        <w:t>Муниципальная программа «Обеспечение жизнедеятельности социальной сферы муниципального образования» - это механизм решения вопросов местного значения поселения в социальной сфере.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культуры; право на доступ к культурным ценностям,</w:t>
      </w:r>
      <w:r>
        <w:rPr>
          <w:sz w:val="18"/>
          <w:szCs w:val="18"/>
        </w:rPr>
        <w:t xml:space="preserve"> </w:t>
      </w:r>
      <w:r w:rsidRPr="00511697">
        <w:rPr>
          <w:sz w:val="18"/>
          <w:szCs w:val="18"/>
        </w:rPr>
        <w:t>формирование здорового образа жизни.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Программа направлена на решение задач: Развитие и сохранение культуры муниципального образования рабочий поселок Большая Ирба, развитие досуговой деятельности и патриотического воспитания населения Муниципального образования поселок Большая Ирба, укрепление материально-технической базы учреждений культуры муниципального образования; </w:t>
      </w:r>
      <w:r w:rsidRPr="00511697">
        <w:rPr>
          <w:color w:val="000000"/>
          <w:sz w:val="18"/>
          <w:szCs w:val="18"/>
        </w:rPr>
        <w:t>создание условий, обеспечивающих возможность привлечения пользователей в библиотеку;</w:t>
      </w:r>
      <w:r w:rsidRPr="00511697">
        <w:rPr>
          <w:sz w:val="18"/>
          <w:szCs w:val="18"/>
        </w:rPr>
        <w:t xml:space="preserve"> привлечение населения к занятиям физической культурой, спортом, участию в спортивных и физкультурных мероприятиях; улучшение материально-технического оснащения. 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Особенностью социальной сферы является то, что основные результаты социальной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На территории муниципального образования посёлок Большая Ирба действуют учреждения: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Дворец культуры поселка Большая Ирба, сельский клуб с. Поначево,  предоставляющие жителям посёлка Большая Ирбаи с. Поначево услуги в сфере культуры. В рамках оказания услуг культуры проводятся общепоселковые культурно-массовые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 Работает 17 объединения (коллективы художественной самодеятельности, клубы по интересам, любительские объединения), в которых занято более 800 человек.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Ирбинская поселенческая библиотека. Книжный фонд поселенческой библиотеки составляет 18500 экземпляров;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Работают спортивные клубы, спортивные секций, проводятся массовые физкультурные и спортивные мероприятия.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В качестве основного конечного результата реализации Программы ожидается: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сохранение количества действующих творческих коллективов в сфере культуры поселка; сохранение разнообразных видов и форм народного творчества и культурно-досуговой деятельности; увеличение количества посетителей массовых мероприятий; улучшение качества и увеличение количества культурно- массовых мероприятий; развитие информационно-библиотечных услуг, увеличение количества пользователей услугами библиотеки;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lastRenderedPageBreak/>
        <w:t>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В целях управления указанными рисками в процессе реализации Программы предусматривается: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текущий мониторинг выполнения Программы;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осуществление внутреннего контроля исполнения мероприятий Программы;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контроль достижения конечных результатов и эффективного использования финансовых средств.</w:t>
      </w:r>
    </w:p>
    <w:p w:rsidR="00511697" w:rsidRPr="00511697" w:rsidRDefault="00511697" w:rsidP="00511697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511697" w:rsidRPr="00511697" w:rsidRDefault="00511697" w:rsidP="0051169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511697" w:rsidRPr="00511697" w:rsidRDefault="00511697" w:rsidP="0051169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  </w:t>
      </w:r>
    </w:p>
    <w:p w:rsidR="00511697" w:rsidRPr="006359A1" w:rsidRDefault="00511697" w:rsidP="0051169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Минимизация данных рисков предусматривается мероприятиями Программы путем усиления контроля исполнителем (соисполнителем)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11697" w:rsidRPr="00511697" w:rsidRDefault="00511697" w:rsidP="0051169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 xml:space="preserve">3. Приоритеты и цели социально-экономического развития </w:t>
      </w:r>
      <w:r w:rsidRPr="00511697">
        <w:rPr>
          <w:rFonts w:ascii="Times New Roman" w:hAnsi="Times New Roman" w:cs="Times New Roman"/>
          <w:sz w:val="18"/>
          <w:szCs w:val="18"/>
        </w:rPr>
        <w:br/>
        <w:t>в соответствующей сфере, описание основных целей и задач программы, прогноз развития социальной сферы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spacing w:line="226" w:lineRule="auto"/>
        <w:ind w:firstLine="709"/>
        <w:jc w:val="both"/>
        <w:textAlignment w:val="baseline"/>
        <w:rPr>
          <w:color w:val="000000"/>
          <w:sz w:val="18"/>
          <w:szCs w:val="18"/>
        </w:rPr>
      </w:pPr>
      <w:r w:rsidRPr="00511697">
        <w:rPr>
          <w:color w:val="000000"/>
          <w:sz w:val="18"/>
          <w:szCs w:val="18"/>
        </w:rPr>
        <w:t>К приоритетным направлениям реализации Программы в сфере культуры относится:</w:t>
      </w:r>
      <w:r w:rsidRPr="00511697">
        <w:rPr>
          <w:color w:val="000000"/>
          <w:sz w:val="18"/>
          <w:szCs w:val="18"/>
        </w:rPr>
        <w:tab/>
        <w:t>обеспечение максимальной доступности культурных ценностей для населения, повышение качества и разнообразия культурных услуг, увеличение количества пользователей библиотечными услугами.</w:t>
      </w:r>
    </w:p>
    <w:p w:rsidR="00511697" w:rsidRPr="00511697" w:rsidRDefault="00511697" w:rsidP="00511697">
      <w:pPr>
        <w:spacing w:line="226" w:lineRule="auto"/>
        <w:ind w:firstLine="709"/>
        <w:jc w:val="both"/>
        <w:textAlignment w:val="baseline"/>
        <w:rPr>
          <w:color w:val="000000"/>
          <w:sz w:val="18"/>
          <w:szCs w:val="18"/>
        </w:rPr>
      </w:pPr>
      <w:r w:rsidRPr="00511697">
        <w:rPr>
          <w:color w:val="000000"/>
          <w:sz w:val="18"/>
          <w:szCs w:val="18"/>
        </w:rPr>
        <w:t>К приоритетным направлениям реализации Программы в сфере физической культуры и спорта относятся: формирование здорового образа жизни через развитие массовой физической культуры и спорта.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Цель программы: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  <w:highlight w:val="yellow"/>
        </w:rPr>
      </w:pPr>
      <w:r w:rsidRPr="00511697">
        <w:rPr>
          <w:sz w:val="18"/>
          <w:szCs w:val="18"/>
        </w:rPr>
        <w:lastRenderedPageBreak/>
        <w:t>Обеспечение жизнедеятельности социальной сферы муниципального образования посёлок Большая.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Задачи программы:</w:t>
      </w:r>
    </w:p>
    <w:p w:rsidR="00511697" w:rsidRPr="00511697" w:rsidRDefault="00511697" w:rsidP="00511697">
      <w:pPr>
        <w:ind w:firstLine="709"/>
        <w:jc w:val="both"/>
        <w:rPr>
          <w:b/>
          <w:bCs/>
          <w:i/>
          <w:iCs/>
          <w:sz w:val="18"/>
          <w:szCs w:val="18"/>
        </w:rPr>
      </w:pPr>
      <w:r w:rsidRPr="00511697">
        <w:rPr>
          <w:sz w:val="18"/>
          <w:szCs w:val="18"/>
        </w:rPr>
        <w:t>-развитие досуговой деятельности и патриотического воспитания населения Муниципального образования  поселок Большая Ирба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-укрепление материально-технической базы учреждений культуры муниципального образования;</w:t>
      </w:r>
    </w:p>
    <w:p w:rsidR="00511697" w:rsidRPr="00511697" w:rsidRDefault="00511697" w:rsidP="00511697">
      <w:pPr>
        <w:ind w:firstLine="709"/>
        <w:jc w:val="both"/>
        <w:rPr>
          <w:color w:val="000000"/>
          <w:sz w:val="18"/>
          <w:szCs w:val="18"/>
        </w:rPr>
      </w:pPr>
      <w:r w:rsidRPr="00511697">
        <w:rPr>
          <w:sz w:val="18"/>
          <w:szCs w:val="18"/>
        </w:rPr>
        <w:t xml:space="preserve">- </w:t>
      </w:r>
      <w:r w:rsidRPr="00511697">
        <w:rPr>
          <w:color w:val="000000"/>
          <w:sz w:val="18"/>
          <w:szCs w:val="18"/>
        </w:rPr>
        <w:t>создание условий, обеспечивающих возможность привлечения пользователей в библиотеку.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- привлечение населения к занятиям физической культурой, спортом, участию в спортивных и физкультурных мероприятиях. 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-улучшение материально-технического оснащения библиотеки.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Реализация Программы позволит обеспечить  развитие социальной сферы: расширить доступ населения  к культурным ценностям, обеспечит поддержку всех форм творческой самореализации личности, широкое вовлечение граждан в культурную деятельность, привлечение населения к здоровому образу жизни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4. Механизм реализации отдельных мероприятий Программы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края; критерии выбора получателей государственных и муниципальных услуг представлены в подпрограммах Программы.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Муниципальное бюджетное учреждение культуры «Межпоселенческий Большеирбинский Дворец культуры» несет ответственность за целевое использование финансовых средств выделяемых по подпрограмме № 1</w:t>
      </w:r>
      <w:r w:rsidRPr="00511697">
        <w:rPr>
          <w:sz w:val="18"/>
          <w:szCs w:val="18"/>
        </w:rPr>
        <w:t xml:space="preserve"> «</w:t>
      </w:r>
      <w:r w:rsidRPr="00511697">
        <w:rPr>
          <w:rFonts w:ascii="Times New Roman" w:hAnsi="Times New Roman" w:cs="Times New Roman"/>
          <w:sz w:val="18"/>
          <w:szCs w:val="18"/>
        </w:rPr>
        <w:t>Развитие культуры Муниципального образования поселок Большая Ирба». Предоставляет муниципальному заказчику-координатору Подпрограммы отчеты о ходе выполнения мероприятий подпрограммы.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Администрация поселка совместно организует и проводит спортивные и физкультурно-массовые мероприятия, участники мероприятий награждаются, поощряются призами, ценными подарками, подарочными наборами.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В процессе реализации Программы предусматривается осуществления контроля за исполнением мероприятий программ, контроля за достижением конечных результатов.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</w:t>
      </w:r>
      <w:bookmarkStart w:id="2" w:name="_GoBack"/>
      <w:bookmarkEnd w:id="2"/>
      <w:r w:rsidRPr="00511697">
        <w:rPr>
          <w:rFonts w:ascii="Times New Roman" w:hAnsi="Times New Roman" w:cs="Times New Roman"/>
          <w:sz w:val="18"/>
          <w:szCs w:val="18"/>
        </w:rPr>
        <w:t>епени реализации других общественно значимых интересов и потребностей в социальной сфере на территории муниципального образования посёлок Большая Ирба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Своевременная и в полном объеме реализация Программы позволит достичь: 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Создания условий для организации досуга и обеспечения жителей услугами организаций культуры, качественного библиотечного обслуживания, увеличить количество физкультурно - массовых и спортивных мероприятий;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color w:val="000000"/>
          <w:sz w:val="18"/>
          <w:szCs w:val="18"/>
        </w:rPr>
        <w:t xml:space="preserve">Реализация </w:t>
      </w:r>
      <w:r w:rsidRPr="00511697">
        <w:rPr>
          <w:sz w:val="18"/>
          <w:szCs w:val="18"/>
        </w:rPr>
        <w:t>Программы будет способствовать:</w:t>
      </w:r>
    </w:p>
    <w:p w:rsidR="00511697" w:rsidRPr="00511697" w:rsidRDefault="00511697" w:rsidP="00511697">
      <w:pPr>
        <w:ind w:firstLine="709"/>
        <w:jc w:val="both"/>
        <w:rPr>
          <w:color w:val="000000"/>
          <w:sz w:val="18"/>
          <w:szCs w:val="18"/>
        </w:rPr>
      </w:pPr>
      <w:r w:rsidRPr="00511697">
        <w:rPr>
          <w:sz w:val="18"/>
          <w:szCs w:val="18"/>
        </w:rPr>
        <w:t>созданию условий для сохранения и развития культурного потенциала; привлечению населения к книгочтению;</w:t>
      </w:r>
    </w:p>
    <w:p w:rsidR="00511697" w:rsidRPr="00511697" w:rsidRDefault="00511697" w:rsidP="00511697">
      <w:pPr>
        <w:ind w:firstLine="709"/>
        <w:jc w:val="both"/>
        <w:rPr>
          <w:color w:val="000000"/>
          <w:sz w:val="18"/>
          <w:szCs w:val="18"/>
        </w:rPr>
      </w:pPr>
      <w:r w:rsidRPr="00511697">
        <w:rPr>
          <w:color w:val="000000"/>
          <w:sz w:val="18"/>
          <w:szCs w:val="18"/>
        </w:rPr>
        <w:t>формированию здорового образа жизни через развитие массовой физической культуры и спорта;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представлены в </w:t>
      </w:r>
      <w:r w:rsidRPr="00511697">
        <w:rPr>
          <w:rFonts w:ascii="Times New Roman" w:hAnsi="Times New Roman" w:cs="Times New Roman"/>
          <w:sz w:val="18"/>
          <w:szCs w:val="18"/>
        </w:rPr>
        <w:t>приложении № 1 к муниципальной программе</w:t>
      </w:r>
      <w:r w:rsidRPr="0051169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511697">
        <w:rPr>
          <w:rFonts w:ascii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511697">
        <w:rPr>
          <w:rFonts w:ascii="Times New Roman" w:hAnsi="Times New Roman" w:cs="Times New Roman"/>
          <w:sz w:val="18"/>
          <w:szCs w:val="18"/>
        </w:rPr>
        <w:t>приложении № 2 к Программе.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Число участников культурно-массовых мероприятий проводимых муниципальным учреждением культуры возрастет на 1500 человек;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Число пользователей библиотекой возрастет на 40 человек.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Количество культурно-досуговых мероприятий увеличится на 10 мероприятий;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Доля населения, систематически занимающихся физической культурой и спортом возрастет до 11,9%  в общей численности населения.</w:t>
      </w:r>
    </w:p>
    <w:p w:rsidR="00511697" w:rsidRPr="00511697" w:rsidRDefault="00511697" w:rsidP="0051169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6. Перечень подпрограмм с указанием сроков их реализации и ожидаемых результатов.</w:t>
      </w:r>
    </w:p>
    <w:p w:rsidR="00511697" w:rsidRPr="00511697" w:rsidRDefault="00511697" w:rsidP="00511697">
      <w:pPr>
        <w:pStyle w:val="2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Муниципальная программа «Обеспечение жизнедеятельности социальной сферы муниципального образования»включает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Подпрограмма 1 «Развитие культуры Муниципального образования поселок Большая Ирба»;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Подпрограмма 2 «Формирование здорового образа жизни через развитие массовой физической культуры и спорта»;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Срок реализации программных мероприятий: 2014-2017 годы.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Реализация мероприятий подпрограмм позволит достичь в 2014 - 2017 годах следующих результатов: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по подпрограмме 1 «Развитие культуры Муниципального образования поселок Большая Ирба»: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- сохранение количества действующих творческих коллективов в сфере культуры поселка;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>- сохранение разнообразных видов и форм народного творчества и культурно-досуговой деятельности;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>- увеличение количества посетителей массовых мероприятий.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>-улучшение качества и увеличение количества культурно- массовых мероприятий.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- увеличение среднего числа пользователей библиотеки.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по подпрограмме 2 «Формирование здорового образа жизни через развитие массовой физической культуры и спорта»: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>- привлечение к активным занятиям физической культурой,</w:t>
      </w:r>
    </w:p>
    <w:p w:rsidR="00511697" w:rsidRPr="00511697" w:rsidRDefault="00511697" w:rsidP="00511697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  <w:lang w:eastAsia="ru-RU"/>
        </w:rPr>
      </w:pPr>
      <w:r w:rsidRPr="00511697">
        <w:rPr>
          <w:rFonts w:ascii="Times New Roman" w:hAnsi="Times New Roman" w:cs="Times New Roman"/>
          <w:sz w:val="18"/>
          <w:szCs w:val="18"/>
          <w:lang w:eastAsia="ru-RU"/>
        </w:rPr>
        <w:t>-увеличение численности населения систематически занимающихся физической культурой и участвующих в физкультурных и спортивных мероприятиях.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7.Основные меры правового регулирования направленные на достижение цели и конечных результатов программы.</w:t>
      </w: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Основные меры правового регулирования направленные на достижение цели и конечных результатов программы представлены в приложении № 2  к муниципальной программе.</w:t>
      </w:r>
    </w:p>
    <w:p w:rsidR="00511697" w:rsidRPr="00511697" w:rsidRDefault="00511697" w:rsidP="00511697">
      <w:pPr>
        <w:pStyle w:val="2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8. Информация о распределении планируемых расходов по отдельным мероприятиям Программы, подпрограммам.</w:t>
      </w:r>
    </w:p>
    <w:p w:rsidR="00511697" w:rsidRPr="00511697" w:rsidRDefault="00511697" w:rsidP="00511697">
      <w:pPr>
        <w:pStyle w:val="2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widowControl w:val="0"/>
        <w:spacing w:line="100" w:lineRule="atLeast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3 к муниципальной программе.</w:t>
      </w:r>
    </w:p>
    <w:p w:rsidR="00511697" w:rsidRPr="00511697" w:rsidRDefault="00511697" w:rsidP="0051169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1697" w:rsidRPr="00511697" w:rsidRDefault="00511697" w:rsidP="00511697">
      <w:pPr>
        <w:pStyle w:val="24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Общий объем финансирования Программы составляет всего 41424,059 тыс. руб., в том числе по годам: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2014 год  12413,708 тыс. руб.,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2015 год  10663,351 тыс. руб.; 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2016 год  10715,00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2017 год  7632,00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общий </w:t>
      </w:r>
      <w:r>
        <w:rPr>
          <w:sz w:val="18"/>
          <w:szCs w:val="18"/>
        </w:rPr>
        <w:t xml:space="preserve">объем финансирования программы </w:t>
      </w:r>
      <w:r w:rsidRPr="00511697">
        <w:rPr>
          <w:sz w:val="18"/>
          <w:szCs w:val="18"/>
        </w:rPr>
        <w:t>за счет средств местного бюджета – 40489,824 тыс. руб., в том числе  по годам: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2014 год –11751,288 тыс. руб.; 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2015 год -  10391,536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2016 год -  10715,00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2017 год -   7632,00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общий объем финансирования программы  за счет средств поступивших из краевого бюджета – 934,235 тыс. руб., в том числе  по годам: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2014 год – 662,42 тыс. руб.;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2015 год – 271,815тыс. руб.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lastRenderedPageBreak/>
        <w:t xml:space="preserve">Основными направлениями расходов является: 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субсидии на выполнение муниципального задания по оказанию муниципальных услуг;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субсидия на цели, не связанные с выполнением муниципального задания (софинансирование)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приобретение ценных призов, сувениров, подарочных наборов поощрительных призов для поощрения участников культурно-массовых мероприятий;</w:t>
      </w:r>
    </w:p>
    <w:p w:rsidR="00511697" w:rsidRPr="00511697" w:rsidRDefault="00511697" w:rsidP="00511697">
      <w:pPr>
        <w:snapToGri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материально – техническое обеспечение поселенческой библиотеки;</w:t>
      </w: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приобретение ценных призов, сувениров, поощрительных призов для поощрения участников физкультурных и спортивных мероприятий;</w:t>
      </w: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приобретение спортивного инвентаря, материальных запасов.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муниципальной программе.</w:t>
      </w: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511697" w:rsidRPr="00511697" w:rsidRDefault="00511697" w:rsidP="00511697">
      <w:pPr>
        <w:pStyle w:val="24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В рамках реализации Программы предусматривается оказание Муниципальным бюджетным учреждением культуры «Межпоселенческий Большеирбинский Дворец культуры»  следующих муниципальных услуг (работ):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- Создание условий для организации досуга и обеспечения жителей услугами организаций культуры.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 xml:space="preserve">Прогноз сводных показателей муниципального задания на оказание (выполнение) муниципальных услуг (работ)  представлен в приложении № 5 к муниципальной программе. 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Pr="00511697" w:rsidRDefault="00511697" w:rsidP="00511697">
      <w:pPr>
        <w:shd w:val="clear" w:color="auto" w:fill="FFFFFF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С приложениями можно ознакомиться в администрации поселка Большая Ирба и на сайте муниципального образования поселок Большая Ирба </w:t>
      </w:r>
      <w:r>
        <w:rPr>
          <w:color w:val="222222"/>
          <w:sz w:val="16"/>
          <w:szCs w:val="16"/>
          <w:lang w:val="en-US"/>
        </w:rPr>
        <w:t>www</w:t>
      </w:r>
      <w:r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b</w:t>
      </w:r>
      <w:r w:rsidRPr="00511697">
        <w:rPr>
          <w:color w:val="222222"/>
          <w:sz w:val="16"/>
          <w:szCs w:val="16"/>
        </w:rPr>
        <w:t>-</w:t>
      </w:r>
      <w:r>
        <w:rPr>
          <w:color w:val="222222"/>
          <w:sz w:val="16"/>
          <w:szCs w:val="16"/>
          <w:lang w:val="en-US"/>
        </w:rPr>
        <w:t>irba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511697" w:rsidRPr="00511697" w:rsidRDefault="00511697" w:rsidP="00511697">
      <w:pPr>
        <w:jc w:val="center"/>
        <w:rPr>
          <w:bCs/>
          <w:sz w:val="18"/>
          <w:szCs w:val="18"/>
        </w:rPr>
      </w:pPr>
      <w:r w:rsidRPr="00511697">
        <w:rPr>
          <w:bCs/>
          <w:sz w:val="18"/>
          <w:szCs w:val="18"/>
        </w:rPr>
        <w:t>АДМИНИСТРАЦИЯ ПОСЕЛКА БОЛЬШАЯ ИРБА</w:t>
      </w:r>
    </w:p>
    <w:p w:rsidR="00511697" w:rsidRPr="00511697" w:rsidRDefault="00511697" w:rsidP="00511697">
      <w:pPr>
        <w:jc w:val="center"/>
        <w:rPr>
          <w:bCs/>
          <w:sz w:val="18"/>
          <w:szCs w:val="18"/>
        </w:rPr>
      </w:pPr>
      <w:r w:rsidRPr="00511697">
        <w:rPr>
          <w:bCs/>
          <w:sz w:val="18"/>
          <w:szCs w:val="18"/>
        </w:rPr>
        <w:t xml:space="preserve">КУРАГИНСКОГО РАЙОНА </w:t>
      </w:r>
    </w:p>
    <w:p w:rsidR="00511697" w:rsidRPr="00511697" w:rsidRDefault="00511697" w:rsidP="00511697">
      <w:pPr>
        <w:jc w:val="center"/>
        <w:rPr>
          <w:bCs/>
          <w:sz w:val="18"/>
          <w:szCs w:val="18"/>
        </w:rPr>
      </w:pPr>
      <w:r w:rsidRPr="00511697">
        <w:rPr>
          <w:bCs/>
          <w:sz w:val="18"/>
          <w:szCs w:val="18"/>
        </w:rPr>
        <w:t>КРАСНОЯРСКОГО КРАЯ</w:t>
      </w:r>
    </w:p>
    <w:p w:rsidR="00511697" w:rsidRPr="00511697" w:rsidRDefault="00511697" w:rsidP="00511697">
      <w:pPr>
        <w:pStyle w:val="36"/>
        <w:rPr>
          <w:sz w:val="18"/>
          <w:szCs w:val="18"/>
        </w:rPr>
      </w:pPr>
      <w:r w:rsidRPr="00511697">
        <w:rPr>
          <w:sz w:val="18"/>
          <w:szCs w:val="18"/>
        </w:rPr>
        <w:t>ПОСТАНОВЛЕНИЕ</w:t>
      </w:r>
    </w:p>
    <w:p w:rsidR="00511697" w:rsidRPr="00511697" w:rsidRDefault="00511697" w:rsidP="00511697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t>29.05.</w:t>
      </w:r>
      <w:r>
        <w:rPr>
          <w:rFonts w:ascii="Times New Roman" w:hAnsi="Times New Roman" w:cs="Times New Roman"/>
          <w:sz w:val="18"/>
          <w:szCs w:val="18"/>
        </w:rPr>
        <w:t xml:space="preserve">2015      </w:t>
      </w:r>
      <w:r w:rsidRPr="00511697">
        <w:rPr>
          <w:rFonts w:ascii="Times New Roman" w:hAnsi="Times New Roman" w:cs="Times New Roman"/>
          <w:sz w:val="18"/>
          <w:szCs w:val="18"/>
        </w:rPr>
        <w:t xml:space="preserve">  пгт Большая Ирба          № 34-п</w:t>
      </w:r>
    </w:p>
    <w:p w:rsidR="00511697" w:rsidRPr="00511697" w:rsidRDefault="00511697" w:rsidP="0051169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11697" w:rsidRPr="00511697" w:rsidRDefault="00511697" w:rsidP="00511697">
      <w:pPr>
        <w:pStyle w:val="ConsPlusNormal0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511697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О внесении изменений в постановление администрации поселка от 30.07.2012 </w:t>
      </w:r>
    </w:p>
    <w:p w:rsidR="00511697" w:rsidRPr="00511697" w:rsidRDefault="00511697" w:rsidP="00511697">
      <w:pPr>
        <w:pStyle w:val="ConsPlusNormal0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511697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№  34-п «Об утверждении положения об оплате труда работников муниципальных </w:t>
      </w:r>
    </w:p>
    <w:p w:rsidR="00511697" w:rsidRPr="00511697" w:rsidRDefault="00511697" w:rsidP="00511697">
      <w:pPr>
        <w:pStyle w:val="ConsPlusNormal0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511697">
        <w:rPr>
          <w:rFonts w:ascii="Times New Roman" w:hAnsi="Times New Roman" w:cs="Times New Roman"/>
          <w:color w:val="000000"/>
          <w:spacing w:val="-8"/>
          <w:sz w:val="18"/>
          <w:szCs w:val="18"/>
        </w:rPr>
        <w:t>бюджетных и казенных учреждений культуры клубного типа»</w:t>
      </w:r>
    </w:p>
    <w:p w:rsidR="00511697" w:rsidRPr="00511697" w:rsidRDefault="00511697" w:rsidP="00511697">
      <w:pPr>
        <w:shd w:val="clear" w:color="auto" w:fill="FFFFFF"/>
        <w:jc w:val="both"/>
        <w:rPr>
          <w:color w:val="000000"/>
          <w:spacing w:val="-8"/>
          <w:sz w:val="18"/>
          <w:szCs w:val="18"/>
        </w:rPr>
      </w:pPr>
    </w:p>
    <w:p w:rsidR="00511697" w:rsidRPr="00511697" w:rsidRDefault="00511697" w:rsidP="0051169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z w:val="18"/>
          <w:szCs w:val="18"/>
        </w:rPr>
        <w:lastRenderedPageBreak/>
        <w:t xml:space="preserve">На основании п. 2 </w:t>
      </w:r>
      <w:r w:rsidRPr="00511697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11697">
        <w:rPr>
          <w:rFonts w:ascii="Times New Roman" w:hAnsi="Times New Roman" w:cs="Times New Roman"/>
          <w:sz w:val="18"/>
          <w:szCs w:val="18"/>
        </w:rPr>
        <w:t>Закона Красноярского края от 29.10.2009 № 9-3864 «О системах оплаты труда работников краевых государственных учреждений», руководствуясь статьей 17 Устава муниципального образования поселок Большая Ирба, ПОСТАНОВЛЯЮ:</w:t>
      </w:r>
    </w:p>
    <w:p w:rsidR="00511697" w:rsidRPr="00511697" w:rsidRDefault="00511697" w:rsidP="0051169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97">
        <w:rPr>
          <w:rFonts w:ascii="Times New Roman" w:hAnsi="Times New Roman" w:cs="Times New Roman"/>
          <w:spacing w:val="-31"/>
          <w:sz w:val="18"/>
          <w:szCs w:val="18"/>
        </w:rPr>
        <w:t>1.</w:t>
      </w:r>
      <w:r w:rsidRPr="00511697">
        <w:rPr>
          <w:rFonts w:ascii="Times New Roman" w:hAnsi="Times New Roman" w:cs="Times New Roman"/>
          <w:sz w:val="18"/>
          <w:szCs w:val="18"/>
        </w:rPr>
        <w:t xml:space="preserve"> Внести в Положение об оплате труда работников муниципальных бюджетных и казенных учреждений культуры клубного типа, утвержденное постановлением администрации поселка от 30.07.2012 № 34-п (в ред. от 24.10.2012 № 43-п, от 04.10.2013 № 34-п, от 09.06.2014 № 50-п), следующие изменения:</w:t>
      </w:r>
    </w:p>
    <w:p w:rsidR="00511697" w:rsidRPr="00511697" w:rsidRDefault="00511697" w:rsidP="0051169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 w:rsidRPr="00511697"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 w:rsidRPr="00511697">
        <w:rPr>
          <w:sz w:val="18"/>
          <w:szCs w:val="18"/>
        </w:rPr>
        <w:t>о втором абзаце пункта 4.5.5. цифру «6</w:t>
      </w:r>
      <w:r>
        <w:rPr>
          <w:sz w:val="18"/>
          <w:szCs w:val="18"/>
        </w:rPr>
        <w:t xml:space="preserve"> </w:t>
      </w:r>
      <w:r w:rsidRPr="00511697">
        <w:rPr>
          <w:sz w:val="18"/>
          <w:szCs w:val="18"/>
        </w:rPr>
        <w:t>371 рублей» изменить на «9 544 рубля»;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1697">
        <w:rPr>
          <w:sz w:val="18"/>
          <w:szCs w:val="18"/>
        </w:rPr>
        <w:t>1.2. пункт 4.5.5. дополнить абзацами следующего содержания: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11697">
        <w:rPr>
          <w:iCs/>
          <w:sz w:val="18"/>
          <w:szCs w:val="18"/>
        </w:rPr>
        <w:t xml:space="preserve">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</w:t>
      </w:r>
      <w:r w:rsidR="009512DD">
        <w:rPr>
          <w:iCs/>
          <w:sz w:val="18"/>
          <w:szCs w:val="18"/>
        </w:rPr>
        <w:t xml:space="preserve">Красноярском крае, и величиной </w:t>
      </w:r>
      <w:r w:rsidRPr="00511697">
        <w:rPr>
          <w:iCs/>
          <w:sz w:val="18"/>
          <w:szCs w:val="18"/>
        </w:rPr>
        <w:t>заработной платы конкретного работника учреждения за соответствующий период времени.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11697">
        <w:rPr>
          <w:iCs/>
          <w:sz w:val="18"/>
          <w:szCs w:val="1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пропорционально-отработанному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11697">
        <w:rPr>
          <w:color w:val="000000"/>
          <w:spacing w:val="-7"/>
          <w:sz w:val="18"/>
          <w:szCs w:val="18"/>
        </w:rPr>
        <w:t>2. Контроль за исполнением постановления оставляю за собой.</w:t>
      </w:r>
    </w:p>
    <w:p w:rsidR="00511697" w:rsidRPr="00511697" w:rsidRDefault="00511697" w:rsidP="00511697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511697">
        <w:rPr>
          <w:color w:val="000000"/>
          <w:spacing w:val="-8"/>
          <w:sz w:val="18"/>
          <w:szCs w:val="18"/>
        </w:rPr>
        <w:t xml:space="preserve">3. Постановление вступает в силу со дня, следующего за днем его официального обнародования путем размещения на информационных </w:t>
      </w:r>
      <w:r w:rsidRPr="00511697">
        <w:rPr>
          <w:sz w:val="18"/>
          <w:szCs w:val="18"/>
        </w:rPr>
        <w:t>досках поселка, в здании администрации поселка, в здании Большеирбинского ДК и распространяет свое действие на правоотношения, возникшие с 01.06.2015 года.</w:t>
      </w:r>
    </w:p>
    <w:p w:rsidR="00511697" w:rsidRPr="00511697" w:rsidRDefault="00511697" w:rsidP="00511697">
      <w:pPr>
        <w:jc w:val="both"/>
        <w:rPr>
          <w:color w:val="000000"/>
          <w:spacing w:val="-9"/>
          <w:sz w:val="18"/>
          <w:szCs w:val="18"/>
        </w:rPr>
      </w:pPr>
    </w:p>
    <w:p w:rsidR="00511697" w:rsidRPr="00511697" w:rsidRDefault="00511697" w:rsidP="00511697">
      <w:pPr>
        <w:autoSpaceDE w:val="0"/>
        <w:autoSpaceDN w:val="0"/>
        <w:adjustRightInd w:val="0"/>
        <w:jc w:val="both"/>
        <w:rPr>
          <w:color w:val="000000"/>
          <w:spacing w:val="-9"/>
          <w:sz w:val="18"/>
          <w:szCs w:val="18"/>
        </w:rPr>
      </w:pPr>
      <w:r w:rsidRPr="00511697">
        <w:rPr>
          <w:color w:val="000000"/>
          <w:spacing w:val="-9"/>
          <w:sz w:val="18"/>
          <w:szCs w:val="18"/>
        </w:rPr>
        <w:t xml:space="preserve">Временно исполняющий </w:t>
      </w:r>
    </w:p>
    <w:p w:rsidR="00511697" w:rsidRPr="00511697" w:rsidRDefault="00511697" w:rsidP="00511697">
      <w:pPr>
        <w:autoSpaceDE w:val="0"/>
        <w:autoSpaceDN w:val="0"/>
        <w:adjustRightInd w:val="0"/>
        <w:jc w:val="both"/>
        <w:rPr>
          <w:color w:val="000000"/>
          <w:spacing w:val="-9"/>
          <w:sz w:val="18"/>
          <w:szCs w:val="18"/>
        </w:rPr>
      </w:pPr>
      <w:r w:rsidRPr="00511697">
        <w:rPr>
          <w:color w:val="000000"/>
          <w:spacing w:val="-9"/>
          <w:sz w:val="18"/>
          <w:szCs w:val="18"/>
        </w:rPr>
        <w:t>обязанности Главы поселка</w:t>
      </w:r>
      <w:r>
        <w:rPr>
          <w:color w:val="000000"/>
          <w:spacing w:val="-9"/>
          <w:sz w:val="18"/>
          <w:szCs w:val="18"/>
        </w:rPr>
        <w:t xml:space="preserve">       </w:t>
      </w:r>
      <w:r w:rsidRPr="00511697">
        <w:rPr>
          <w:color w:val="000000"/>
          <w:spacing w:val="-9"/>
          <w:sz w:val="18"/>
          <w:szCs w:val="18"/>
        </w:rPr>
        <w:t xml:space="preserve">                      Г.Г. Кузик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  <w:sectPr w:rsidR="007B418B" w:rsidSect="002B2A24"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5709EB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2B2A24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2B2A24">
              <w:rPr>
                <w:rFonts w:ascii="Times New Roman" w:hAnsi="Times New Roman" w:cs="Times New Roman"/>
                <w:sz w:val="18"/>
                <w:szCs w:val="18"/>
              </w:rPr>
              <w:t>04.06</w:t>
            </w:r>
            <w:r w:rsidR="00C904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5709EB" w:rsidRDefault="00A6236D" w:rsidP="002B2A2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C904AE">
              <w:rPr>
                <w:sz w:val="18"/>
                <w:szCs w:val="18"/>
              </w:rPr>
              <w:t>05</w:t>
            </w:r>
            <w:r w:rsidR="007215C6">
              <w:rPr>
                <w:sz w:val="18"/>
                <w:szCs w:val="18"/>
              </w:rPr>
              <w:t>.</w:t>
            </w:r>
            <w:r w:rsidR="002B2A24">
              <w:rPr>
                <w:sz w:val="18"/>
                <w:szCs w:val="18"/>
              </w:rPr>
              <w:t>06.</w:t>
            </w:r>
            <w:r w:rsidR="007215C6">
              <w:rPr>
                <w:sz w:val="18"/>
                <w:szCs w:val="18"/>
              </w:rPr>
              <w:t>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EB" w:rsidRDefault="006438EB">
      <w:r>
        <w:separator/>
      </w:r>
    </w:p>
  </w:endnote>
  <w:endnote w:type="continuationSeparator" w:id="1">
    <w:p w:rsidR="006438EB" w:rsidRDefault="0064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EB" w:rsidRDefault="006438EB">
      <w:r>
        <w:separator/>
      </w:r>
    </w:p>
  </w:footnote>
  <w:footnote w:type="continuationSeparator" w:id="1">
    <w:p w:rsidR="006438EB" w:rsidRDefault="0064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E0584"/>
    <w:multiLevelType w:val="hybridMultilevel"/>
    <w:tmpl w:val="57B04ED4"/>
    <w:lvl w:ilvl="0" w:tplc="E3A821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5281A"/>
    <w:multiLevelType w:val="hybridMultilevel"/>
    <w:tmpl w:val="21369F9A"/>
    <w:lvl w:ilvl="0" w:tplc="B55871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5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13A23"/>
    <w:rsid w:val="00013B77"/>
    <w:rsid w:val="00015542"/>
    <w:rsid w:val="0003591B"/>
    <w:rsid w:val="0006489E"/>
    <w:rsid w:val="00087112"/>
    <w:rsid w:val="000B7E92"/>
    <w:rsid w:val="000C2933"/>
    <w:rsid w:val="0011379B"/>
    <w:rsid w:val="00116FAD"/>
    <w:rsid w:val="001402F2"/>
    <w:rsid w:val="00174EC9"/>
    <w:rsid w:val="001941D4"/>
    <w:rsid w:val="00194CCB"/>
    <w:rsid w:val="001A1856"/>
    <w:rsid w:val="001A293D"/>
    <w:rsid w:val="001A63FD"/>
    <w:rsid w:val="001C72DC"/>
    <w:rsid w:val="001E34D6"/>
    <w:rsid w:val="00227131"/>
    <w:rsid w:val="00237F24"/>
    <w:rsid w:val="00256233"/>
    <w:rsid w:val="00296B88"/>
    <w:rsid w:val="002B2A24"/>
    <w:rsid w:val="002C268B"/>
    <w:rsid w:val="002F4542"/>
    <w:rsid w:val="00306BDC"/>
    <w:rsid w:val="003272A6"/>
    <w:rsid w:val="00396201"/>
    <w:rsid w:val="003A0A76"/>
    <w:rsid w:val="003B10F0"/>
    <w:rsid w:val="003F5041"/>
    <w:rsid w:val="00405198"/>
    <w:rsid w:val="0049458C"/>
    <w:rsid w:val="004A003F"/>
    <w:rsid w:val="004C17DE"/>
    <w:rsid w:val="004E5C95"/>
    <w:rsid w:val="004F7926"/>
    <w:rsid w:val="00502684"/>
    <w:rsid w:val="00511697"/>
    <w:rsid w:val="00540905"/>
    <w:rsid w:val="00560B1A"/>
    <w:rsid w:val="00566ADD"/>
    <w:rsid w:val="005709EB"/>
    <w:rsid w:val="00573E99"/>
    <w:rsid w:val="005D15BD"/>
    <w:rsid w:val="00611365"/>
    <w:rsid w:val="006359A1"/>
    <w:rsid w:val="00641BE7"/>
    <w:rsid w:val="006438EB"/>
    <w:rsid w:val="00677DD3"/>
    <w:rsid w:val="00693669"/>
    <w:rsid w:val="006A1FAD"/>
    <w:rsid w:val="006D1D3A"/>
    <w:rsid w:val="006D3EF1"/>
    <w:rsid w:val="007215C6"/>
    <w:rsid w:val="00722A77"/>
    <w:rsid w:val="00741939"/>
    <w:rsid w:val="00761D13"/>
    <w:rsid w:val="00764FA9"/>
    <w:rsid w:val="00765E97"/>
    <w:rsid w:val="0078044A"/>
    <w:rsid w:val="007B418B"/>
    <w:rsid w:val="007F5736"/>
    <w:rsid w:val="008131F6"/>
    <w:rsid w:val="00831CE3"/>
    <w:rsid w:val="008732CB"/>
    <w:rsid w:val="008865EF"/>
    <w:rsid w:val="008D34F5"/>
    <w:rsid w:val="008E6DC2"/>
    <w:rsid w:val="008F7BED"/>
    <w:rsid w:val="009176FD"/>
    <w:rsid w:val="00923A05"/>
    <w:rsid w:val="009512DD"/>
    <w:rsid w:val="009B2E60"/>
    <w:rsid w:val="009D20D1"/>
    <w:rsid w:val="00A3333A"/>
    <w:rsid w:val="00A53552"/>
    <w:rsid w:val="00A61AAD"/>
    <w:rsid w:val="00A6236D"/>
    <w:rsid w:val="00A879E2"/>
    <w:rsid w:val="00AA539D"/>
    <w:rsid w:val="00AC21E4"/>
    <w:rsid w:val="00AC37CF"/>
    <w:rsid w:val="00AD3918"/>
    <w:rsid w:val="00AD7CFF"/>
    <w:rsid w:val="00B2248C"/>
    <w:rsid w:val="00B41783"/>
    <w:rsid w:val="00B56C5D"/>
    <w:rsid w:val="00B679A8"/>
    <w:rsid w:val="00B92E77"/>
    <w:rsid w:val="00BA5843"/>
    <w:rsid w:val="00BB3E6E"/>
    <w:rsid w:val="00BC332C"/>
    <w:rsid w:val="00BE39B8"/>
    <w:rsid w:val="00C00462"/>
    <w:rsid w:val="00C05494"/>
    <w:rsid w:val="00C12C43"/>
    <w:rsid w:val="00C30C8D"/>
    <w:rsid w:val="00C32E5D"/>
    <w:rsid w:val="00C35BFE"/>
    <w:rsid w:val="00C50D72"/>
    <w:rsid w:val="00C5701E"/>
    <w:rsid w:val="00C8154B"/>
    <w:rsid w:val="00C904AE"/>
    <w:rsid w:val="00C965E1"/>
    <w:rsid w:val="00CB6490"/>
    <w:rsid w:val="00CE5FA7"/>
    <w:rsid w:val="00D2738F"/>
    <w:rsid w:val="00D34011"/>
    <w:rsid w:val="00D979F3"/>
    <w:rsid w:val="00DA18EE"/>
    <w:rsid w:val="00DC1562"/>
    <w:rsid w:val="00DD0CB7"/>
    <w:rsid w:val="00DE49F6"/>
    <w:rsid w:val="00DF7F3C"/>
    <w:rsid w:val="00E074F8"/>
    <w:rsid w:val="00E13263"/>
    <w:rsid w:val="00E31FF6"/>
    <w:rsid w:val="00E55EA8"/>
    <w:rsid w:val="00E6357D"/>
    <w:rsid w:val="00E861D0"/>
    <w:rsid w:val="00E91633"/>
    <w:rsid w:val="00ED2F55"/>
    <w:rsid w:val="00EE6E9B"/>
    <w:rsid w:val="00F13804"/>
    <w:rsid w:val="00F14183"/>
    <w:rsid w:val="00FB1586"/>
    <w:rsid w:val="00FB25AF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link w:val="afb"/>
    <w:rsid w:val="00B41783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E39B8"/>
    <w:rPr>
      <w:lang w:eastAsia="zh-CN"/>
    </w:rPr>
  </w:style>
  <w:style w:type="paragraph" w:styleId="afc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e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uiPriority w:val="99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0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3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4">
    <w:name w:val="Содержимое таблицы"/>
    <w:basedOn w:val="a"/>
    <w:rsid w:val="00B41783"/>
    <w:pPr>
      <w:suppressLineNumbers/>
    </w:pPr>
  </w:style>
  <w:style w:type="paragraph" w:customStyle="1" w:styleId="aff5">
    <w:name w:val="Заголовок таблицы"/>
    <w:basedOn w:val="aff4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6">
    <w:name w:val="Title"/>
    <w:basedOn w:val="a"/>
    <w:link w:val="aff7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7">
    <w:name w:val="Название Знак"/>
    <w:basedOn w:val="a0"/>
    <w:link w:val="aff6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8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  <w:style w:type="table" w:styleId="aff9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Стиль3"/>
    <w:basedOn w:val="1"/>
    <w:rsid w:val="00511697"/>
    <w:pPr>
      <w:tabs>
        <w:tab w:val="clear" w:pos="432"/>
      </w:tabs>
      <w:suppressAutoHyphens w:val="0"/>
      <w:ind w:left="0" w:firstLine="0"/>
      <w:jc w:val="center"/>
    </w:pPr>
    <w:rPr>
      <w:rFonts w:ascii="Times New Roman" w:hAnsi="Times New Roman" w:cs="Times New Roman"/>
      <w:b w:val="0"/>
      <w:kern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F9F5-5D3A-436C-AA84-7EFA5C9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47233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6</cp:revision>
  <cp:lastPrinted>2015-06-30T03:58:00Z</cp:lastPrinted>
  <dcterms:created xsi:type="dcterms:W3CDTF">2015-06-11T07:56:00Z</dcterms:created>
  <dcterms:modified xsi:type="dcterms:W3CDTF">2015-06-30T03:58:00Z</dcterms:modified>
</cp:coreProperties>
</file>