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1F787B">
                  <w:pPr>
                    <w:jc w:val="center"/>
                    <w:rPr>
                      <w:sz w:val="28"/>
                      <w:szCs w:val="28"/>
                    </w:rPr>
                  </w:pPr>
                  <w:r w:rsidRPr="001F787B">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2pt;height:100.2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0E3F63">
                  <w:pPr>
                    <w:jc w:val="center"/>
                    <w:rPr>
                      <w:vanish/>
                      <w:sz w:val="28"/>
                      <w:szCs w:val="28"/>
                    </w:rPr>
                  </w:pPr>
                  <w:r>
                    <w:rPr>
                      <w:sz w:val="28"/>
                      <w:szCs w:val="28"/>
                    </w:rPr>
                    <w:t xml:space="preserve">№ </w:t>
                  </w:r>
                  <w:r w:rsidR="008F14AA">
                    <w:rPr>
                      <w:sz w:val="28"/>
                      <w:szCs w:val="28"/>
                    </w:rPr>
                    <w:t>1</w:t>
                  </w:r>
                  <w:r w:rsidR="000E3F63">
                    <w:rPr>
                      <w:sz w:val="28"/>
                      <w:szCs w:val="28"/>
                    </w:rPr>
                    <w:t>1</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0E3F63">
                    <w:rPr>
                      <w:sz w:val="28"/>
                      <w:szCs w:val="28"/>
                    </w:rPr>
                    <w:t>10 июля</w:t>
                  </w:r>
                  <w:r w:rsidR="00F32449">
                    <w:rPr>
                      <w:sz w:val="28"/>
                      <w:szCs w:val="28"/>
                    </w:rPr>
                    <w:t xml:space="preserve"> 2017</w:t>
                  </w:r>
                  <w:r>
                    <w:rPr>
                      <w:sz w:val="28"/>
                      <w:szCs w:val="28"/>
                    </w:rPr>
                    <w:t xml:space="preserve"> года</w:t>
                  </w:r>
                </w:p>
              </w:tc>
            </w:tr>
          </w:tbl>
          <w:p w:rsidR="005709EB" w:rsidRDefault="005709EB">
            <w:pPr>
              <w:jc w:val="center"/>
            </w:pPr>
          </w:p>
        </w:tc>
      </w:tr>
    </w:tbl>
    <w:p w:rsidR="006A1FAD" w:rsidRPr="008F14AA" w:rsidRDefault="006A1FAD" w:rsidP="0046619A">
      <w:pPr>
        <w:shd w:val="clear" w:color="auto" w:fill="FFFFFF"/>
        <w:spacing w:line="360" w:lineRule="auto"/>
        <w:rPr>
          <w:b/>
          <w:color w:val="000000"/>
          <w:spacing w:val="2"/>
          <w:sz w:val="18"/>
          <w:szCs w:val="18"/>
        </w:rPr>
        <w:sectPr w:rsidR="006A1FAD" w:rsidRPr="008F14AA" w:rsidSect="00B41783">
          <w:pgSz w:w="11906" w:h="16838"/>
          <w:pgMar w:top="357" w:right="284" w:bottom="1134" w:left="284" w:header="720" w:footer="720" w:gutter="0"/>
          <w:cols w:space="720"/>
          <w:docGrid w:linePitch="360"/>
        </w:sectPr>
      </w:pPr>
    </w:p>
    <w:p w:rsidR="006E3622" w:rsidRPr="008F14AA" w:rsidRDefault="006E3622" w:rsidP="003C0236">
      <w:pPr>
        <w:bidi/>
        <w:jc w:val="center"/>
        <w:rPr>
          <w:sz w:val="18"/>
          <w:szCs w:val="18"/>
        </w:rPr>
      </w:pPr>
    </w:p>
    <w:p w:rsidR="000E3F63" w:rsidRPr="000E3F63" w:rsidRDefault="000E3F63" w:rsidP="000E3F63">
      <w:pPr>
        <w:pStyle w:val="9"/>
        <w:tabs>
          <w:tab w:val="clear" w:pos="1584"/>
          <w:tab w:val="num" w:pos="0"/>
        </w:tabs>
        <w:spacing w:before="0" w:after="0" w:line="360" w:lineRule="auto"/>
        <w:ind w:left="0" w:firstLine="0"/>
        <w:jc w:val="center"/>
        <w:rPr>
          <w:rFonts w:ascii="Times New Roman" w:hAnsi="Times New Roman" w:cs="Times New Roman"/>
          <w:bCs/>
          <w:sz w:val="18"/>
          <w:szCs w:val="18"/>
        </w:rPr>
      </w:pPr>
      <w:r w:rsidRPr="000E3F63">
        <w:rPr>
          <w:rFonts w:ascii="Times New Roman" w:hAnsi="Times New Roman" w:cs="Times New Roman"/>
          <w:bCs/>
          <w:sz w:val="18"/>
          <w:szCs w:val="18"/>
        </w:rPr>
        <w:t>АДМИНИСТРАЦИЯ ПОСЕЛКА БОЛЬШАЯ ИРБА</w:t>
      </w:r>
    </w:p>
    <w:p w:rsidR="000E3F63" w:rsidRPr="000E3F63" w:rsidRDefault="000E3F63" w:rsidP="000E3F63">
      <w:pPr>
        <w:pStyle w:val="ConsPlusTitle"/>
        <w:tabs>
          <w:tab w:val="num" w:pos="0"/>
        </w:tabs>
        <w:spacing w:line="360" w:lineRule="auto"/>
        <w:jc w:val="center"/>
        <w:rPr>
          <w:rFonts w:ascii="Times New Roman" w:hAnsi="Times New Roman" w:cs="Times New Roman"/>
          <w:b w:val="0"/>
          <w:sz w:val="18"/>
          <w:szCs w:val="18"/>
        </w:rPr>
      </w:pPr>
      <w:r w:rsidRPr="000E3F63">
        <w:rPr>
          <w:rFonts w:ascii="Times New Roman" w:hAnsi="Times New Roman" w:cs="Times New Roman"/>
          <w:b w:val="0"/>
          <w:sz w:val="18"/>
          <w:szCs w:val="18"/>
        </w:rPr>
        <w:t>КУРАГИНСКОГО РАЙОНА</w:t>
      </w:r>
    </w:p>
    <w:p w:rsidR="000E3F63" w:rsidRPr="000E3F63" w:rsidRDefault="000E3F63" w:rsidP="000E3F63">
      <w:pPr>
        <w:pStyle w:val="ConsPlusTitle"/>
        <w:tabs>
          <w:tab w:val="num" w:pos="0"/>
        </w:tabs>
        <w:jc w:val="center"/>
        <w:rPr>
          <w:rFonts w:ascii="Times New Roman" w:hAnsi="Times New Roman" w:cs="Times New Roman"/>
          <w:b w:val="0"/>
          <w:sz w:val="18"/>
          <w:szCs w:val="18"/>
        </w:rPr>
      </w:pPr>
      <w:r w:rsidRPr="000E3F63">
        <w:rPr>
          <w:rFonts w:ascii="Times New Roman" w:hAnsi="Times New Roman" w:cs="Times New Roman"/>
          <w:b w:val="0"/>
          <w:sz w:val="18"/>
          <w:szCs w:val="18"/>
        </w:rPr>
        <w:t>КРАСНОЯРСКОГО КРАЯ</w:t>
      </w:r>
    </w:p>
    <w:p w:rsidR="000E3F63" w:rsidRPr="000E3F63" w:rsidRDefault="000E3F63" w:rsidP="000E3F63">
      <w:pPr>
        <w:pStyle w:val="ConsPlusTitle"/>
        <w:tabs>
          <w:tab w:val="num" w:pos="0"/>
        </w:tabs>
        <w:jc w:val="center"/>
        <w:rPr>
          <w:rFonts w:ascii="Times New Roman" w:hAnsi="Times New Roman" w:cs="Times New Roman"/>
          <w:b w:val="0"/>
          <w:sz w:val="18"/>
          <w:szCs w:val="18"/>
        </w:rPr>
      </w:pPr>
    </w:p>
    <w:p w:rsidR="000E3F63" w:rsidRPr="000E3F63" w:rsidRDefault="000E3F63" w:rsidP="000E3F63">
      <w:pPr>
        <w:pStyle w:val="ConsPlusTitle"/>
        <w:tabs>
          <w:tab w:val="num" w:pos="0"/>
        </w:tabs>
        <w:jc w:val="center"/>
        <w:rPr>
          <w:rFonts w:ascii="Times New Roman" w:hAnsi="Times New Roman" w:cs="Times New Roman"/>
          <w:b w:val="0"/>
          <w:sz w:val="18"/>
          <w:szCs w:val="18"/>
        </w:rPr>
      </w:pPr>
      <w:r w:rsidRPr="000E3F63">
        <w:rPr>
          <w:rFonts w:ascii="Times New Roman" w:hAnsi="Times New Roman" w:cs="Times New Roman"/>
          <w:b w:val="0"/>
          <w:sz w:val="18"/>
          <w:szCs w:val="18"/>
        </w:rPr>
        <w:t>ПОСТАНОВЛЕНИЕ</w:t>
      </w:r>
    </w:p>
    <w:p w:rsidR="000E3F63" w:rsidRPr="000E3F63" w:rsidRDefault="000E3F63" w:rsidP="000E3F63">
      <w:pPr>
        <w:pStyle w:val="ConsPlusTitle"/>
        <w:tabs>
          <w:tab w:val="num" w:pos="0"/>
        </w:tabs>
        <w:jc w:val="center"/>
        <w:rPr>
          <w:b w:val="0"/>
          <w:sz w:val="18"/>
          <w:szCs w:val="18"/>
        </w:rPr>
      </w:pPr>
    </w:p>
    <w:p w:rsidR="000E3F63" w:rsidRPr="000E3F63" w:rsidRDefault="000E3F63" w:rsidP="000E3F63">
      <w:pPr>
        <w:tabs>
          <w:tab w:val="num" w:pos="0"/>
          <w:tab w:val="left" w:pos="915"/>
          <w:tab w:val="center" w:pos="4677"/>
          <w:tab w:val="left" w:pos="7710"/>
        </w:tabs>
        <w:jc w:val="both"/>
        <w:rPr>
          <w:bCs/>
          <w:sz w:val="18"/>
          <w:szCs w:val="18"/>
        </w:rPr>
      </w:pPr>
      <w:r w:rsidRPr="000E3F63">
        <w:rPr>
          <w:bCs/>
          <w:sz w:val="18"/>
          <w:szCs w:val="18"/>
        </w:rPr>
        <w:t>03.07.2017</w:t>
      </w:r>
      <w:r>
        <w:rPr>
          <w:bCs/>
          <w:sz w:val="18"/>
          <w:szCs w:val="18"/>
        </w:rPr>
        <w:t xml:space="preserve">          </w:t>
      </w:r>
      <w:r w:rsidRPr="000E3F63">
        <w:rPr>
          <w:bCs/>
          <w:sz w:val="18"/>
          <w:szCs w:val="18"/>
        </w:rPr>
        <w:t>пгт Большая Ирба        № 150-п</w:t>
      </w:r>
    </w:p>
    <w:p w:rsidR="000E3F63" w:rsidRPr="000E3F63" w:rsidRDefault="000E3F63" w:rsidP="000E3F63">
      <w:pPr>
        <w:tabs>
          <w:tab w:val="num" w:pos="0"/>
        </w:tabs>
        <w:rPr>
          <w:bCs/>
          <w:sz w:val="18"/>
          <w:szCs w:val="18"/>
        </w:rPr>
      </w:pPr>
    </w:p>
    <w:p w:rsidR="000E3F63" w:rsidRPr="000E3F63" w:rsidRDefault="000E3F63" w:rsidP="000E3F63">
      <w:pPr>
        <w:tabs>
          <w:tab w:val="num" w:pos="0"/>
        </w:tabs>
        <w:jc w:val="both"/>
        <w:rPr>
          <w:rFonts w:eastAsia="SimSun"/>
          <w:bCs/>
          <w:sz w:val="18"/>
          <w:szCs w:val="18"/>
        </w:rPr>
      </w:pPr>
      <w:r w:rsidRPr="000E3F63">
        <w:rPr>
          <w:bCs/>
          <w:sz w:val="18"/>
          <w:szCs w:val="18"/>
        </w:rPr>
        <w:t>О внесении изменений в постановление от 09.09.2014 № 71-п «</w:t>
      </w:r>
      <w:r w:rsidRPr="000E3F63">
        <w:rPr>
          <w:rFonts w:eastAsia="SimSun"/>
          <w:bCs/>
          <w:sz w:val="18"/>
          <w:szCs w:val="18"/>
        </w:rPr>
        <w:t xml:space="preserve">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w:t>
      </w:r>
    </w:p>
    <w:p w:rsidR="000E3F63" w:rsidRPr="000E3F63" w:rsidRDefault="000E3F63" w:rsidP="000E3F63">
      <w:pPr>
        <w:tabs>
          <w:tab w:val="num" w:pos="0"/>
          <w:tab w:val="left" w:pos="915"/>
          <w:tab w:val="center" w:pos="4677"/>
          <w:tab w:val="left" w:pos="7710"/>
        </w:tabs>
        <w:jc w:val="both"/>
        <w:rPr>
          <w:bCs/>
          <w:sz w:val="18"/>
          <w:szCs w:val="18"/>
        </w:rPr>
      </w:pPr>
    </w:p>
    <w:p w:rsidR="000E3F63" w:rsidRPr="000E3F63" w:rsidRDefault="000E3F63" w:rsidP="000E3F63">
      <w:pPr>
        <w:tabs>
          <w:tab w:val="num" w:pos="0"/>
        </w:tabs>
        <w:jc w:val="both"/>
        <w:rPr>
          <w:bCs/>
          <w:sz w:val="18"/>
          <w:szCs w:val="18"/>
        </w:rPr>
      </w:pPr>
    </w:p>
    <w:p w:rsidR="000E3F63" w:rsidRPr="000E3F63" w:rsidRDefault="000E3F63" w:rsidP="000E3F63">
      <w:pPr>
        <w:tabs>
          <w:tab w:val="num" w:pos="0"/>
        </w:tabs>
        <w:ind w:firstLine="709"/>
        <w:jc w:val="both"/>
        <w:rPr>
          <w:bCs/>
          <w:sz w:val="18"/>
          <w:szCs w:val="18"/>
        </w:rPr>
      </w:pPr>
      <w:proofErr w:type="gramStart"/>
      <w:r w:rsidRPr="000E3F63">
        <w:rPr>
          <w:bCs/>
          <w:sz w:val="18"/>
          <w:szCs w:val="18"/>
        </w:rPr>
        <w:t>В связи с приведением нормативного правового акта в соответствие с действующим законодательством, руководствуясь Федеральнымы законами от 19.12.2016 № 445 –ФЗ «О внесении изменений в статьи 51 и 55  Градостроительного кодекса Российской Федерации», от 03.07.2016 № 373-ФЗ «</w:t>
      </w:r>
      <w:r w:rsidRPr="000E3F63">
        <w:rPr>
          <w:bCs/>
          <w:kern w:val="36"/>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w:t>
      </w:r>
      <w:proofErr w:type="gramEnd"/>
      <w:r w:rsidRPr="000E3F63">
        <w:rPr>
          <w:bCs/>
          <w:kern w:val="36"/>
          <w:sz w:val="18"/>
          <w:szCs w:val="18"/>
        </w:rPr>
        <w:t xml:space="preserve"> обеспечения комплексного и устойчивого развития территорий и признании </w:t>
      </w:r>
      <w:proofErr w:type="gramStart"/>
      <w:r w:rsidRPr="000E3F63">
        <w:rPr>
          <w:bCs/>
          <w:kern w:val="36"/>
          <w:sz w:val="18"/>
          <w:szCs w:val="18"/>
        </w:rPr>
        <w:t>утратившими</w:t>
      </w:r>
      <w:proofErr w:type="gramEnd"/>
      <w:r w:rsidRPr="000E3F63">
        <w:rPr>
          <w:bCs/>
          <w:kern w:val="36"/>
          <w:sz w:val="18"/>
          <w:szCs w:val="18"/>
        </w:rPr>
        <w:t xml:space="preserve"> силу отдельных положений законодательных актов Российской Федерации»</w:t>
      </w:r>
      <w:r w:rsidRPr="000E3F63">
        <w:rPr>
          <w:bCs/>
          <w:sz w:val="18"/>
          <w:szCs w:val="18"/>
        </w:rPr>
        <w:t>, ПОСТАНОВЛЯЮ:</w:t>
      </w:r>
    </w:p>
    <w:p w:rsidR="000E3F63" w:rsidRPr="000E3F63" w:rsidRDefault="000E3F63" w:rsidP="000E3F63">
      <w:pPr>
        <w:tabs>
          <w:tab w:val="num" w:pos="0"/>
        </w:tabs>
        <w:ind w:firstLine="709"/>
        <w:jc w:val="both"/>
        <w:rPr>
          <w:bCs/>
          <w:sz w:val="18"/>
          <w:szCs w:val="18"/>
        </w:rPr>
      </w:pPr>
      <w:r w:rsidRPr="000E3F63">
        <w:rPr>
          <w:bCs/>
          <w:sz w:val="18"/>
          <w:szCs w:val="18"/>
        </w:rPr>
        <w:t>1. Внести в постановление следующие изменения:</w:t>
      </w:r>
    </w:p>
    <w:p w:rsidR="000E3F63" w:rsidRPr="000E3F63" w:rsidRDefault="000E3F63" w:rsidP="000E3F63">
      <w:pPr>
        <w:tabs>
          <w:tab w:val="num" w:pos="0"/>
        </w:tabs>
        <w:ind w:firstLine="709"/>
        <w:jc w:val="both"/>
        <w:rPr>
          <w:bCs/>
          <w:sz w:val="18"/>
          <w:szCs w:val="18"/>
        </w:rPr>
      </w:pPr>
      <w:r w:rsidRPr="000E3F63">
        <w:rPr>
          <w:bCs/>
          <w:sz w:val="18"/>
          <w:szCs w:val="18"/>
        </w:rPr>
        <w:t>1.1. Пункт  2.10. изложить в новой редакции:</w:t>
      </w:r>
    </w:p>
    <w:p w:rsidR="000E3F63" w:rsidRPr="000E3F63" w:rsidRDefault="000E3F63" w:rsidP="000E3F63">
      <w:pPr>
        <w:tabs>
          <w:tab w:val="num" w:pos="0"/>
        </w:tabs>
        <w:ind w:firstLine="709"/>
        <w:jc w:val="both"/>
        <w:rPr>
          <w:bCs/>
          <w:color w:val="444444"/>
          <w:sz w:val="18"/>
          <w:szCs w:val="18"/>
        </w:rPr>
      </w:pPr>
      <w:r w:rsidRPr="000E3F63">
        <w:rPr>
          <w:bCs/>
          <w:sz w:val="18"/>
          <w:szCs w:val="18"/>
        </w:rPr>
        <w:t xml:space="preserve"> Исчерпывающий перечень оснований для отказа в приеме документов:</w:t>
      </w:r>
      <w:r w:rsidRPr="000E3F63">
        <w:rPr>
          <w:bCs/>
          <w:color w:val="444444"/>
          <w:sz w:val="18"/>
          <w:szCs w:val="18"/>
        </w:rPr>
        <w:t xml:space="preserve"> </w:t>
      </w:r>
    </w:p>
    <w:p w:rsidR="000E3F63" w:rsidRPr="000E3F63" w:rsidRDefault="000E3F63" w:rsidP="000E3F63">
      <w:pPr>
        <w:tabs>
          <w:tab w:val="num" w:pos="0"/>
        </w:tabs>
        <w:ind w:firstLine="709"/>
        <w:jc w:val="both"/>
        <w:rPr>
          <w:bCs/>
          <w:sz w:val="18"/>
          <w:szCs w:val="18"/>
        </w:rPr>
      </w:pPr>
      <w:r w:rsidRPr="000E3F63">
        <w:rPr>
          <w:bCs/>
          <w:sz w:val="18"/>
          <w:szCs w:val="18"/>
        </w:rPr>
        <w:t>1) отсутствие документов, указанных в частях 3 и 4 настоящей статьи;</w:t>
      </w:r>
    </w:p>
    <w:p w:rsidR="000E3F63" w:rsidRPr="000E3F63" w:rsidRDefault="000E3F63" w:rsidP="000E3F63">
      <w:pPr>
        <w:tabs>
          <w:tab w:val="num" w:pos="0"/>
        </w:tabs>
        <w:ind w:firstLine="709"/>
        <w:jc w:val="both"/>
        <w:rPr>
          <w:bCs/>
          <w:sz w:val="18"/>
          <w:szCs w:val="18"/>
        </w:rPr>
      </w:pPr>
      <w:proofErr w:type="gramStart"/>
      <w:r w:rsidRPr="000E3F63">
        <w:rPr>
          <w:bCs/>
          <w:sz w:val="18"/>
          <w:szCs w:val="1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w:t>
      </w:r>
      <w:r w:rsidRPr="000E3F63">
        <w:rPr>
          <w:bCs/>
          <w:sz w:val="18"/>
          <w:szCs w:val="18"/>
        </w:rPr>
        <w:lastRenderedPageBreak/>
        <w:t>капитального ремонта линейного объекта требованиям проекта планировки территории и проекта межевания территории;</w:t>
      </w:r>
      <w:proofErr w:type="gramEnd"/>
    </w:p>
    <w:p w:rsidR="000E3F63" w:rsidRPr="000E3F63" w:rsidRDefault="000E3F63" w:rsidP="000E3F63">
      <w:pPr>
        <w:tabs>
          <w:tab w:val="num" w:pos="0"/>
        </w:tabs>
        <w:ind w:firstLine="709"/>
        <w:jc w:val="both"/>
        <w:rPr>
          <w:bCs/>
          <w:sz w:val="18"/>
          <w:szCs w:val="18"/>
        </w:rPr>
      </w:pPr>
      <w:r w:rsidRPr="000E3F63">
        <w:rPr>
          <w:bCs/>
          <w:sz w:val="18"/>
          <w:szCs w:val="18"/>
        </w:rPr>
        <w:t>3) несоответствие объекта капитального строительства требованиям, установленным в разрешении на строительство;</w:t>
      </w:r>
    </w:p>
    <w:p w:rsidR="000E3F63" w:rsidRPr="000E3F63" w:rsidRDefault="000E3F63" w:rsidP="000E3F63">
      <w:pPr>
        <w:tabs>
          <w:tab w:val="num" w:pos="0"/>
        </w:tabs>
        <w:ind w:firstLine="709"/>
        <w:jc w:val="both"/>
        <w:rPr>
          <w:bCs/>
          <w:sz w:val="18"/>
          <w:szCs w:val="18"/>
        </w:rPr>
      </w:pPr>
      <w:r w:rsidRPr="000E3F63">
        <w:rPr>
          <w:bCs/>
          <w:sz w:val="18"/>
          <w:szCs w:val="1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E3F63" w:rsidRPr="000E3F63" w:rsidRDefault="000E3F63" w:rsidP="000E3F63">
      <w:pPr>
        <w:tabs>
          <w:tab w:val="num" w:pos="0"/>
        </w:tabs>
        <w:ind w:firstLine="709"/>
        <w:jc w:val="both"/>
        <w:rPr>
          <w:bCs/>
          <w:sz w:val="18"/>
          <w:szCs w:val="18"/>
        </w:rPr>
      </w:pPr>
      <w:r w:rsidRPr="000E3F63">
        <w:rPr>
          <w:bCs/>
          <w:sz w:val="18"/>
          <w:szCs w:val="1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0E3F63">
        <w:rPr>
          <w:bCs/>
          <w:sz w:val="18"/>
          <w:szCs w:val="18"/>
        </w:rPr>
        <w:t>Федерации</w:t>
      </w:r>
      <w:proofErr w:type="gramEnd"/>
      <w:r w:rsidRPr="000E3F63">
        <w:rPr>
          <w:bCs/>
          <w:sz w:val="18"/>
          <w:szCs w:val="1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E3F63" w:rsidRPr="000E3F63" w:rsidRDefault="000E3F63" w:rsidP="000E3F63">
      <w:pPr>
        <w:tabs>
          <w:tab w:val="num" w:pos="0"/>
        </w:tabs>
        <w:autoSpaceDE w:val="0"/>
        <w:autoSpaceDN w:val="0"/>
        <w:adjustRightInd w:val="0"/>
        <w:ind w:firstLine="709"/>
        <w:jc w:val="both"/>
        <w:rPr>
          <w:bCs/>
          <w:sz w:val="18"/>
          <w:szCs w:val="18"/>
        </w:rPr>
      </w:pPr>
      <w:r w:rsidRPr="000E3F63">
        <w:rPr>
          <w:bCs/>
          <w:sz w:val="18"/>
          <w:szCs w:val="18"/>
        </w:rPr>
        <w:t>1.2. Пункт  2.7.4. изложить в новой редакции:</w:t>
      </w:r>
    </w:p>
    <w:p w:rsidR="000E3F63" w:rsidRPr="000E3F63" w:rsidRDefault="000E3F63" w:rsidP="000E3F63">
      <w:pPr>
        <w:tabs>
          <w:tab w:val="num" w:pos="0"/>
        </w:tabs>
        <w:ind w:firstLine="709"/>
        <w:jc w:val="both"/>
        <w:rPr>
          <w:bCs/>
          <w:color w:val="444444"/>
          <w:sz w:val="18"/>
          <w:szCs w:val="18"/>
        </w:rPr>
      </w:pPr>
      <w:r w:rsidRPr="000E3F63">
        <w:rPr>
          <w:bCs/>
          <w:sz w:val="18"/>
          <w:szCs w:val="18"/>
        </w:rPr>
        <w:t>Для целей строительства, реконструкции, объекта индивидуального жилищного строительства подается заявление о выдаче разрешения на строительство с приложением следующих документов:</w:t>
      </w:r>
      <w:r w:rsidRPr="000E3F63">
        <w:rPr>
          <w:bCs/>
          <w:color w:val="444444"/>
          <w:sz w:val="18"/>
          <w:szCs w:val="18"/>
        </w:rPr>
        <w:t xml:space="preserve"> </w:t>
      </w:r>
    </w:p>
    <w:p w:rsidR="000E3F63" w:rsidRPr="000E3F63" w:rsidRDefault="000E3F63" w:rsidP="000E3F63">
      <w:pPr>
        <w:tabs>
          <w:tab w:val="num" w:pos="0"/>
        </w:tabs>
        <w:ind w:firstLine="709"/>
        <w:jc w:val="both"/>
        <w:rPr>
          <w:bCs/>
          <w:sz w:val="18"/>
          <w:szCs w:val="18"/>
        </w:rPr>
      </w:pPr>
      <w:r w:rsidRPr="000E3F63">
        <w:rPr>
          <w:bCs/>
          <w:sz w:val="18"/>
          <w:szCs w:val="18"/>
        </w:rPr>
        <w:t>1) копия разрешения на строительство;</w:t>
      </w:r>
    </w:p>
    <w:p w:rsidR="000E3F63" w:rsidRPr="000E3F63" w:rsidRDefault="000E3F63" w:rsidP="000E3F63">
      <w:pPr>
        <w:tabs>
          <w:tab w:val="num" w:pos="0"/>
        </w:tabs>
        <w:ind w:firstLine="709"/>
        <w:jc w:val="both"/>
        <w:rPr>
          <w:bCs/>
          <w:sz w:val="18"/>
          <w:szCs w:val="18"/>
        </w:rPr>
      </w:pPr>
      <w:r w:rsidRPr="000E3F63">
        <w:rPr>
          <w:bCs/>
          <w:sz w:val="18"/>
          <w:szCs w:val="1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E3F63" w:rsidRPr="000E3F63" w:rsidRDefault="000E3F63" w:rsidP="000E3F63">
      <w:pPr>
        <w:tabs>
          <w:tab w:val="num" w:pos="0"/>
        </w:tabs>
        <w:ind w:firstLine="709"/>
        <w:jc w:val="both"/>
        <w:rPr>
          <w:bCs/>
          <w:sz w:val="18"/>
          <w:szCs w:val="18"/>
        </w:rPr>
      </w:pPr>
      <w:r w:rsidRPr="000E3F63">
        <w:rPr>
          <w:bCs/>
          <w:sz w:val="18"/>
          <w:szCs w:val="18"/>
        </w:rPr>
        <w:t>3) копия документа о вынесении на местность линий отступа от красных линий;</w:t>
      </w:r>
    </w:p>
    <w:p w:rsidR="000E3F63" w:rsidRPr="000E3F63" w:rsidRDefault="000E3F63" w:rsidP="000E3F63">
      <w:pPr>
        <w:tabs>
          <w:tab w:val="num" w:pos="0"/>
        </w:tabs>
        <w:ind w:firstLine="709"/>
        <w:jc w:val="both"/>
        <w:rPr>
          <w:bCs/>
          <w:sz w:val="18"/>
          <w:szCs w:val="18"/>
        </w:rPr>
      </w:pPr>
      <w:r w:rsidRPr="000E3F63">
        <w:rPr>
          <w:bCs/>
          <w:sz w:val="18"/>
          <w:szCs w:val="18"/>
        </w:rPr>
        <w:t>4) общий и специальные журналы, в которых ведется учет выполнения работ;</w:t>
      </w:r>
    </w:p>
    <w:p w:rsidR="000E3F63" w:rsidRPr="000E3F63" w:rsidRDefault="000E3F63" w:rsidP="000E3F63">
      <w:pPr>
        <w:tabs>
          <w:tab w:val="num" w:pos="0"/>
        </w:tabs>
        <w:ind w:firstLine="709"/>
        <w:jc w:val="both"/>
        <w:rPr>
          <w:bCs/>
          <w:sz w:val="18"/>
          <w:szCs w:val="18"/>
        </w:rPr>
      </w:pPr>
      <w:r w:rsidRPr="000E3F63">
        <w:rPr>
          <w:bCs/>
          <w:sz w:val="18"/>
          <w:szCs w:val="18"/>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0E3F63" w:rsidRPr="000E3F63" w:rsidRDefault="000E3F63" w:rsidP="000E3F63">
      <w:pPr>
        <w:tabs>
          <w:tab w:val="num" w:pos="0"/>
        </w:tabs>
        <w:autoSpaceDE w:val="0"/>
        <w:autoSpaceDN w:val="0"/>
        <w:adjustRightInd w:val="0"/>
        <w:ind w:firstLine="709"/>
        <w:jc w:val="both"/>
        <w:rPr>
          <w:bCs/>
          <w:sz w:val="18"/>
          <w:szCs w:val="18"/>
        </w:rPr>
      </w:pPr>
      <w:r w:rsidRPr="000E3F63">
        <w:rPr>
          <w:bCs/>
          <w:sz w:val="18"/>
          <w:szCs w:val="18"/>
        </w:rPr>
        <w:t>1.3</w:t>
      </w:r>
      <w:r w:rsidRPr="000E3F63">
        <w:rPr>
          <w:bCs/>
          <w:color w:val="444444"/>
          <w:sz w:val="18"/>
          <w:szCs w:val="18"/>
        </w:rPr>
        <w:t xml:space="preserve">. </w:t>
      </w:r>
      <w:r w:rsidRPr="000E3F63">
        <w:rPr>
          <w:bCs/>
          <w:sz w:val="18"/>
          <w:szCs w:val="18"/>
        </w:rPr>
        <w:t xml:space="preserve"> Пункт  2.7.1. изложить в новой редакции:</w:t>
      </w:r>
    </w:p>
    <w:p w:rsidR="000E3F63" w:rsidRPr="000E3F63" w:rsidRDefault="000E3F63" w:rsidP="000E3F63">
      <w:pPr>
        <w:tabs>
          <w:tab w:val="num" w:pos="0"/>
        </w:tabs>
        <w:ind w:firstLine="709"/>
        <w:jc w:val="both"/>
        <w:rPr>
          <w:bCs/>
          <w:color w:val="444444"/>
          <w:sz w:val="18"/>
          <w:szCs w:val="18"/>
        </w:rPr>
      </w:pPr>
      <w:r w:rsidRPr="000E3F63">
        <w:rPr>
          <w:bCs/>
          <w:sz w:val="18"/>
          <w:szCs w:val="18"/>
        </w:rPr>
        <w:t>Для целей строительства, реконструкции объекта капитального строительства подается заявление о выдаче разрешения на строительство с приложением следующих документов:</w:t>
      </w:r>
      <w:r w:rsidRPr="000E3F63">
        <w:rPr>
          <w:bCs/>
          <w:color w:val="444444"/>
          <w:sz w:val="18"/>
          <w:szCs w:val="18"/>
        </w:rPr>
        <w:t xml:space="preserve"> </w:t>
      </w:r>
    </w:p>
    <w:p w:rsidR="000E3F63" w:rsidRPr="000E3F63" w:rsidRDefault="000E3F63" w:rsidP="000E3F63">
      <w:pPr>
        <w:tabs>
          <w:tab w:val="num" w:pos="0"/>
        </w:tabs>
        <w:ind w:firstLine="709"/>
        <w:jc w:val="both"/>
        <w:rPr>
          <w:bCs/>
          <w:sz w:val="18"/>
          <w:szCs w:val="18"/>
        </w:rPr>
      </w:pPr>
      <w:r w:rsidRPr="000E3F63">
        <w:rPr>
          <w:bCs/>
          <w:sz w:val="18"/>
          <w:szCs w:val="18"/>
        </w:rPr>
        <w:lastRenderedPageBreak/>
        <w:t>1) правоустанавливающие документы на земельный участок;</w:t>
      </w:r>
    </w:p>
    <w:p w:rsidR="000E3F63" w:rsidRPr="000E3F63" w:rsidRDefault="000E3F63" w:rsidP="000E3F63">
      <w:pPr>
        <w:tabs>
          <w:tab w:val="num" w:pos="0"/>
        </w:tabs>
        <w:ind w:firstLine="709"/>
        <w:jc w:val="both"/>
        <w:rPr>
          <w:bCs/>
          <w:sz w:val="18"/>
          <w:szCs w:val="18"/>
        </w:rPr>
      </w:pPr>
      <w:proofErr w:type="gramStart"/>
      <w:r w:rsidRPr="000E3F63">
        <w:rPr>
          <w:bCs/>
          <w:sz w:val="18"/>
          <w:szCs w:val="1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E3F63">
        <w:rPr>
          <w:bCs/>
          <w:sz w:val="18"/>
          <w:szCs w:val="18"/>
        </w:rPr>
        <w:t xml:space="preserve"> соглашение;</w:t>
      </w:r>
    </w:p>
    <w:p w:rsidR="000E3F63" w:rsidRPr="000E3F63" w:rsidRDefault="000E3F63" w:rsidP="000E3F63">
      <w:pPr>
        <w:tabs>
          <w:tab w:val="num" w:pos="0"/>
        </w:tabs>
        <w:ind w:firstLine="709"/>
        <w:jc w:val="both"/>
        <w:rPr>
          <w:bCs/>
          <w:sz w:val="18"/>
          <w:szCs w:val="18"/>
        </w:rPr>
      </w:pPr>
      <w:r w:rsidRPr="000E3F63">
        <w:rPr>
          <w:bCs/>
          <w:sz w:val="18"/>
          <w:szCs w:val="1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E3F63" w:rsidRPr="000E3F63" w:rsidRDefault="000E3F63" w:rsidP="000E3F63">
      <w:pPr>
        <w:tabs>
          <w:tab w:val="num" w:pos="0"/>
        </w:tabs>
        <w:ind w:firstLine="709"/>
        <w:jc w:val="both"/>
        <w:rPr>
          <w:bCs/>
          <w:sz w:val="18"/>
          <w:szCs w:val="18"/>
        </w:rPr>
      </w:pPr>
      <w:r w:rsidRPr="000E3F63">
        <w:rPr>
          <w:bCs/>
          <w:sz w:val="18"/>
          <w:szCs w:val="18"/>
        </w:rPr>
        <w:t>3) материалы, содержащиеся в проектной документации:</w:t>
      </w:r>
    </w:p>
    <w:p w:rsidR="000E3F63" w:rsidRPr="000E3F63" w:rsidRDefault="000E3F63" w:rsidP="000E3F63">
      <w:pPr>
        <w:tabs>
          <w:tab w:val="num" w:pos="0"/>
        </w:tabs>
        <w:ind w:firstLine="709"/>
        <w:jc w:val="both"/>
        <w:rPr>
          <w:bCs/>
          <w:sz w:val="18"/>
          <w:szCs w:val="18"/>
        </w:rPr>
      </w:pPr>
      <w:r w:rsidRPr="000E3F63">
        <w:rPr>
          <w:bCs/>
          <w:sz w:val="18"/>
          <w:szCs w:val="18"/>
        </w:rPr>
        <w:t>а) пояснительная записка;</w:t>
      </w:r>
    </w:p>
    <w:p w:rsidR="000E3F63" w:rsidRPr="000E3F63" w:rsidRDefault="000E3F63" w:rsidP="000E3F63">
      <w:pPr>
        <w:tabs>
          <w:tab w:val="num" w:pos="0"/>
        </w:tabs>
        <w:ind w:firstLine="709"/>
        <w:jc w:val="both"/>
        <w:rPr>
          <w:bCs/>
          <w:sz w:val="18"/>
          <w:szCs w:val="18"/>
        </w:rPr>
      </w:pPr>
      <w:r w:rsidRPr="000E3F63">
        <w:rPr>
          <w:bCs/>
          <w:sz w:val="18"/>
          <w:szCs w:val="1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E3F63" w:rsidRPr="000E3F63" w:rsidRDefault="000E3F63" w:rsidP="000E3F63">
      <w:pPr>
        <w:tabs>
          <w:tab w:val="num" w:pos="0"/>
        </w:tabs>
        <w:ind w:firstLine="709"/>
        <w:jc w:val="both"/>
        <w:rPr>
          <w:bCs/>
          <w:sz w:val="18"/>
          <w:szCs w:val="18"/>
        </w:rPr>
      </w:pPr>
      <w:r w:rsidRPr="000E3F63">
        <w:rPr>
          <w:bCs/>
          <w:sz w:val="18"/>
          <w:szCs w:val="1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E3F63" w:rsidRPr="000E3F63" w:rsidRDefault="000E3F63" w:rsidP="000E3F63">
      <w:pPr>
        <w:tabs>
          <w:tab w:val="num" w:pos="0"/>
        </w:tabs>
        <w:ind w:firstLine="709"/>
        <w:jc w:val="both"/>
        <w:rPr>
          <w:bCs/>
          <w:sz w:val="18"/>
          <w:szCs w:val="18"/>
        </w:rPr>
      </w:pPr>
      <w:r w:rsidRPr="000E3F63">
        <w:rPr>
          <w:bCs/>
          <w:sz w:val="18"/>
          <w:szCs w:val="18"/>
        </w:rPr>
        <w:t>г) архитектурные решения;</w:t>
      </w:r>
    </w:p>
    <w:p w:rsidR="000E3F63" w:rsidRPr="000E3F63" w:rsidRDefault="000E3F63" w:rsidP="000E3F63">
      <w:pPr>
        <w:tabs>
          <w:tab w:val="num" w:pos="0"/>
        </w:tabs>
        <w:ind w:firstLine="709"/>
        <w:jc w:val="both"/>
        <w:rPr>
          <w:bCs/>
          <w:sz w:val="18"/>
          <w:szCs w:val="18"/>
        </w:rPr>
      </w:pPr>
      <w:r w:rsidRPr="000E3F63">
        <w:rPr>
          <w:bCs/>
          <w:sz w:val="18"/>
          <w:szCs w:val="1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E3F63" w:rsidRPr="000E3F63" w:rsidRDefault="000E3F63" w:rsidP="000E3F63">
      <w:pPr>
        <w:tabs>
          <w:tab w:val="num" w:pos="0"/>
        </w:tabs>
        <w:ind w:firstLine="709"/>
        <w:jc w:val="both"/>
        <w:rPr>
          <w:bCs/>
          <w:sz w:val="18"/>
          <w:szCs w:val="18"/>
        </w:rPr>
      </w:pPr>
      <w:r w:rsidRPr="000E3F63">
        <w:rPr>
          <w:bCs/>
          <w:sz w:val="18"/>
          <w:szCs w:val="18"/>
        </w:rPr>
        <w:t>е) проект организации строительства объекта капитального строительства;</w:t>
      </w:r>
    </w:p>
    <w:p w:rsidR="000E3F63" w:rsidRPr="000E3F63" w:rsidRDefault="000E3F63" w:rsidP="000E3F63">
      <w:pPr>
        <w:tabs>
          <w:tab w:val="num" w:pos="0"/>
        </w:tabs>
        <w:ind w:firstLine="709"/>
        <w:jc w:val="both"/>
        <w:rPr>
          <w:bCs/>
          <w:sz w:val="18"/>
          <w:szCs w:val="18"/>
        </w:rPr>
      </w:pPr>
      <w:r w:rsidRPr="000E3F63">
        <w:rPr>
          <w:bCs/>
          <w:sz w:val="18"/>
          <w:szCs w:val="18"/>
        </w:rPr>
        <w:lastRenderedPageBreak/>
        <w:t>ж) проект организации работ по сносу или демонтажу объектов капитального строительства, их частей;</w:t>
      </w:r>
    </w:p>
    <w:p w:rsidR="000E3F63" w:rsidRPr="000E3F63" w:rsidRDefault="000E3F63" w:rsidP="000E3F63">
      <w:pPr>
        <w:tabs>
          <w:tab w:val="num" w:pos="0"/>
        </w:tabs>
        <w:ind w:firstLine="709"/>
        <w:jc w:val="both"/>
        <w:rPr>
          <w:bCs/>
          <w:sz w:val="18"/>
          <w:szCs w:val="18"/>
        </w:rPr>
      </w:pPr>
      <w:proofErr w:type="gramStart"/>
      <w:r w:rsidRPr="000E3F63">
        <w:rPr>
          <w:bCs/>
          <w:sz w:val="18"/>
          <w:szCs w:val="1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0E3F63" w:rsidRPr="000E3F63" w:rsidRDefault="000E3F63" w:rsidP="000E3F63">
      <w:pPr>
        <w:tabs>
          <w:tab w:val="num" w:pos="0"/>
        </w:tabs>
        <w:ind w:firstLine="709"/>
        <w:jc w:val="both"/>
        <w:rPr>
          <w:bCs/>
          <w:sz w:val="18"/>
          <w:szCs w:val="18"/>
        </w:rPr>
      </w:pPr>
      <w:proofErr w:type="gramStart"/>
      <w:r w:rsidRPr="000E3F63">
        <w:rPr>
          <w:bCs/>
          <w:sz w:val="18"/>
          <w:szCs w:val="1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0E3F63">
        <w:rPr>
          <w:bCs/>
          <w:sz w:val="18"/>
          <w:szCs w:val="18"/>
        </w:rPr>
        <w:t xml:space="preserve">, </w:t>
      </w:r>
      <w:proofErr w:type="gramStart"/>
      <w:r w:rsidRPr="000E3F63">
        <w:rPr>
          <w:bCs/>
          <w:sz w:val="18"/>
          <w:szCs w:val="18"/>
        </w:rPr>
        <w:t>предусмотренных</w:t>
      </w:r>
      <w:proofErr w:type="gramEnd"/>
      <w:r w:rsidRPr="000E3F63">
        <w:rPr>
          <w:bCs/>
          <w:sz w:val="18"/>
          <w:szCs w:val="18"/>
        </w:rPr>
        <w:t xml:space="preserve"> частью 6 статьи 49 настоящего Кодекса;</w:t>
      </w:r>
    </w:p>
    <w:p w:rsidR="000E3F63" w:rsidRPr="000E3F63" w:rsidRDefault="000E3F63" w:rsidP="000E3F63">
      <w:pPr>
        <w:tabs>
          <w:tab w:val="num" w:pos="0"/>
        </w:tabs>
        <w:ind w:firstLine="709"/>
        <w:jc w:val="both"/>
        <w:rPr>
          <w:bCs/>
          <w:sz w:val="18"/>
          <w:szCs w:val="18"/>
        </w:rPr>
      </w:pPr>
      <w:r w:rsidRPr="000E3F63">
        <w:rPr>
          <w:bCs/>
          <w:sz w:val="18"/>
          <w:szCs w:val="18"/>
        </w:rPr>
        <w:t>4.1) заключение, предусмотренное частью 3.5 статьи 49 настоящего Кодекса, в случае использования модифицированной проектной документации;</w:t>
      </w:r>
    </w:p>
    <w:p w:rsidR="000E3F63" w:rsidRPr="000E3F63" w:rsidRDefault="000E3F63" w:rsidP="000E3F63">
      <w:pPr>
        <w:tabs>
          <w:tab w:val="num" w:pos="0"/>
        </w:tabs>
        <w:ind w:firstLine="709"/>
        <w:jc w:val="both"/>
        <w:rPr>
          <w:bCs/>
          <w:sz w:val="18"/>
          <w:szCs w:val="18"/>
        </w:rPr>
      </w:pPr>
      <w:r w:rsidRPr="000E3F63">
        <w:rPr>
          <w:bCs/>
          <w:sz w:val="18"/>
          <w:szCs w:val="1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0E3F63" w:rsidRPr="000E3F63" w:rsidRDefault="000E3F63" w:rsidP="000E3F63">
      <w:pPr>
        <w:tabs>
          <w:tab w:val="num" w:pos="0"/>
        </w:tabs>
        <w:ind w:firstLine="709"/>
        <w:jc w:val="both"/>
        <w:rPr>
          <w:bCs/>
          <w:sz w:val="18"/>
          <w:szCs w:val="18"/>
        </w:rPr>
      </w:pPr>
      <w:r w:rsidRPr="000E3F63">
        <w:rPr>
          <w:bCs/>
          <w:sz w:val="18"/>
          <w:szCs w:val="1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E3F63" w:rsidRPr="000E3F63" w:rsidRDefault="000E3F63" w:rsidP="000E3F63">
      <w:pPr>
        <w:tabs>
          <w:tab w:val="num" w:pos="0"/>
        </w:tabs>
        <w:ind w:firstLine="709"/>
        <w:jc w:val="both"/>
        <w:rPr>
          <w:bCs/>
          <w:sz w:val="18"/>
          <w:szCs w:val="18"/>
        </w:rPr>
      </w:pPr>
      <w:proofErr w:type="gramStart"/>
      <w:r w:rsidRPr="000E3F63">
        <w:rPr>
          <w:bCs/>
          <w:sz w:val="18"/>
          <w:szCs w:val="1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0E3F63">
        <w:rPr>
          <w:bCs/>
          <w:sz w:val="18"/>
          <w:szCs w:val="18"/>
        </w:rPr>
        <w:t xml:space="preserve"> осуществляет соответственно функции и </w:t>
      </w:r>
      <w:r w:rsidRPr="000E3F63">
        <w:rPr>
          <w:bCs/>
          <w:sz w:val="18"/>
          <w:szCs w:val="18"/>
        </w:rPr>
        <w:lastRenderedPageBreak/>
        <w:t xml:space="preserve">полномочия учредителя или права собственника имущества, — соглашение о проведении такой реконструкции, </w:t>
      </w:r>
      <w:proofErr w:type="gramStart"/>
      <w:r w:rsidRPr="000E3F63">
        <w:rPr>
          <w:bCs/>
          <w:sz w:val="18"/>
          <w:szCs w:val="18"/>
        </w:rPr>
        <w:t>определяющее</w:t>
      </w:r>
      <w:proofErr w:type="gramEnd"/>
      <w:r w:rsidRPr="000E3F63">
        <w:rPr>
          <w:bCs/>
          <w:sz w:val="18"/>
          <w:szCs w:val="18"/>
        </w:rPr>
        <w:t xml:space="preserve"> в том числе условия и порядок возмещения ущерба, причиненного указанному объекту при осуществлении реконструкции;</w:t>
      </w:r>
    </w:p>
    <w:p w:rsidR="000E3F63" w:rsidRPr="000E3F63" w:rsidRDefault="000E3F63" w:rsidP="000E3F63">
      <w:pPr>
        <w:tabs>
          <w:tab w:val="num" w:pos="0"/>
        </w:tabs>
        <w:ind w:firstLine="709"/>
        <w:jc w:val="both"/>
        <w:rPr>
          <w:bCs/>
          <w:sz w:val="18"/>
          <w:szCs w:val="18"/>
        </w:rPr>
      </w:pPr>
      <w:r w:rsidRPr="000E3F63">
        <w:rPr>
          <w:bCs/>
          <w:sz w:val="18"/>
          <w:szCs w:val="1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E3F63" w:rsidRPr="000E3F63" w:rsidRDefault="000E3F63" w:rsidP="000E3F63">
      <w:pPr>
        <w:tabs>
          <w:tab w:val="num" w:pos="0"/>
        </w:tabs>
        <w:ind w:firstLine="709"/>
        <w:jc w:val="both"/>
        <w:rPr>
          <w:bCs/>
          <w:sz w:val="18"/>
          <w:szCs w:val="18"/>
        </w:rPr>
      </w:pPr>
      <w:r w:rsidRPr="000E3F63">
        <w:rPr>
          <w:bCs/>
          <w:sz w:val="18"/>
          <w:szCs w:val="1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E3F63" w:rsidRPr="000E3F63" w:rsidRDefault="000E3F63" w:rsidP="000E3F63">
      <w:pPr>
        <w:tabs>
          <w:tab w:val="num" w:pos="0"/>
        </w:tabs>
        <w:ind w:firstLine="709"/>
        <w:jc w:val="both"/>
        <w:rPr>
          <w:bCs/>
          <w:sz w:val="18"/>
          <w:szCs w:val="18"/>
        </w:rPr>
      </w:pPr>
      <w:r w:rsidRPr="000E3F63">
        <w:rPr>
          <w:bCs/>
          <w:sz w:val="18"/>
          <w:szCs w:val="1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3F63" w:rsidRPr="000E3F63" w:rsidRDefault="000E3F63" w:rsidP="000E3F63">
      <w:pPr>
        <w:tabs>
          <w:tab w:val="num" w:pos="0"/>
        </w:tabs>
        <w:ind w:firstLine="709"/>
        <w:jc w:val="both"/>
        <w:rPr>
          <w:bCs/>
          <w:sz w:val="18"/>
          <w:szCs w:val="18"/>
        </w:rPr>
      </w:pPr>
      <w:r w:rsidRPr="000E3F63">
        <w:rPr>
          <w:bCs/>
          <w:sz w:val="18"/>
          <w:szCs w:val="18"/>
        </w:rPr>
        <w:t>1.4. пункт 2.7.6 изложить в новой редакции:</w:t>
      </w:r>
    </w:p>
    <w:p w:rsidR="000E3F63" w:rsidRPr="000E3F63" w:rsidRDefault="000E3F63" w:rsidP="000E3F63">
      <w:pPr>
        <w:tabs>
          <w:tab w:val="num" w:pos="0"/>
        </w:tabs>
        <w:ind w:firstLine="709"/>
        <w:jc w:val="both"/>
        <w:rPr>
          <w:bCs/>
          <w:sz w:val="18"/>
          <w:szCs w:val="18"/>
        </w:rPr>
      </w:pPr>
      <w:r w:rsidRPr="000E3F63">
        <w:rPr>
          <w:bCs/>
          <w:sz w:val="18"/>
          <w:szCs w:val="18"/>
        </w:rPr>
        <w:t xml:space="preserve">Для целей получения разрешения на ввод объекта в эксплуатацию заявителем подается заявление с приложением следующих документов:  </w:t>
      </w:r>
    </w:p>
    <w:p w:rsidR="000E3F63" w:rsidRPr="000E3F63" w:rsidRDefault="000E3F63" w:rsidP="000E3F63">
      <w:pPr>
        <w:tabs>
          <w:tab w:val="num" w:pos="0"/>
        </w:tabs>
        <w:ind w:firstLine="709"/>
        <w:jc w:val="both"/>
        <w:rPr>
          <w:bCs/>
          <w:sz w:val="18"/>
          <w:szCs w:val="18"/>
        </w:rPr>
      </w:pPr>
      <w:r w:rsidRPr="000E3F63">
        <w:rPr>
          <w:bCs/>
          <w:sz w:val="18"/>
          <w:szCs w:val="18"/>
        </w:rPr>
        <w:t>1) правоустанавливающие документы на земельный участок;</w:t>
      </w:r>
    </w:p>
    <w:p w:rsidR="000E3F63" w:rsidRPr="000E3F63" w:rsidRDefault="000E3F63" w:rsidP="000E3F63">
      <w:pPr>
        <w:tabs>
          <w:tab w:val="num" w:pos="0"/>
        </w:tabs>
        <w:ind w:firstLine="709"/>
        <w:jc w:val="both"/>
        <w:rPr>
          <w:bCs/>
          <w:sz w:val="18"/>
          <w:szCs w:val="18"/>
        </w:rPr>
      </w:pPr>
      <w:r w:rsidRPr="000E3F63">
        <w:rPr>
          <w:bCs/>
          <w:sz w:val="18"/>
          <w:szCs w:val="1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E3F63" w:rsidRPr="000E3F63" w:rsidRDefault="000E3F63" w:rsidP="000E3F63">
      <w:pPr>
        <w:tabs>
          <w:tab w:val="num" w:pos="0"/>
        </w:tabs>
        <w:ind w:firstLine="709"/>
        <w:jc w:val="both"/>
        <w:rPr>
          <w:bCs/>
          <w:sz w:val="18"/>
          <w:szCs w:val="18"/>
        </w:rPr>
      </w:pPr>
      <w:r w:rsidRPr="000E3F63">
        <w:rPr>
          <w:bCs/>
          <w:sz w:val="18"/>
          <w:szCs w:val="18"/>
        </w:rPr>
        <w:t>3) разрешение на строительство;</w:t>
      </w:r>
    </w:p>
    <w:p w:rsidR="000E3F63" w:rsidRPr="000E3F63" w:rsidRDefault="000E3F63" w:rsidP="000E3F63">
      <w:pPr>
        <w:tabs>
          <w:tab w:val="num" w:pos="0"/>
        </w:tabs>
        <w:ind w:firstLine="709"/>
        <w:jc w:val="both"/>
        <w:rPr>
          <w:bCs/>
          <w:sz w:val="18"/>
          <w:szCs w:val="18"/>
        </w:rPr>
      </w:pPr>
      <w:r w:rsidRPr="000E3F63">
        <w:rPr>
          <w:bCs/>
          <w:sz w:val="18"/>
          <w:szCs w:val="18"/>
        </w:rPr>
        <w:t>4) акт приемки объекта капитального строительства (в случае осуществления строительства, реконструкции на основании договора);</w:t>
      </w:r>
    </w:p>
    <w:p w:rsidR="000E3F63" w:rsidRPr="000E3F63" w:rsidRDefault="000E3F63" w:rsidP="000E3F63">
      <w:pPr>
        <w:tabs>
          <w:tab w:val="num" w:pos="0"/>
        </w:tabs>
        <w:ind w:firstLine="709"/>
        <w:jc w:val="both"/>
        <w:rPr>
          <w:bCs/>
          <w:sz w:val="18"/>
          <w:szCs w:val="18"/>
        </w:rPr>
      </w:pPr>
      <w:r w:rsidRPr="000E3F63">
        <w:rPr>
          <w:bCs/>
          <w:sz w:val="18"/>
          <w:szCs w:val="1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E3F63" w:rsidRPr="000E3F63" w:rsidRDefault="000E3F63" w:rsidP="000E3F63">
      <w:pPr>
        <w:tabs>
          <w:tab w:val="num" w:pos="0"/>
        </w:tabs>
        <w:ind w:firstLine="709"/>
        <w:jc w:val="both"/>
        <w:rPr>
          <w:bCs/>
          <w:sz w:val="18"/>
          <w:szCs w:val="18"/>
        </w:rPr>
      </w:pPr>
      <w:proofErr w:type="gramStart"/>
      <w:r w:rsidRPr="000E3F63">
        <w:rPr>
          <w:bCs/>
          <w:sz w:val="18"/>
          <w:szCs w:val="18"/>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w:t>
      </w:r>
      <w:r w:rsidRPr="000E3F63">
        <w:rPr>
          <w:bCs/>
          <w:sz w:val="18"/>
          <w:szCs w:val="18"/>
        </w:rPr>
        <w:lastRenderedPageBreak/>
        <w:t>лицом, осуществляющим строительный контроль, в случае осуществления строительного</w:t>
      </w:r>
      <w:proofErr w:type="gramEnd"/>
      <w:r w:rsidRPr="000E3F63">
        <w:rPr>
          <w:bCs/>
          <w:sz w:val="18"/>
          <w:szCs w:val="1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E3F63" w:rsidRPr="000E3F63" w:rsidRDefault="000E3F63" w:rsidP="000E3F63">
      <w:pPr>
        <w:tabs>
          <w:tab w:val="num" w:pos="0"/>
        </w:tabs>
        <w:ind w:firstLine="709"/>
        <w:jc w:val="both"/>
        <w:rPr>
          <w:bCs/>
          <w:sz w:val="18"/>
          <w:szCs w:val="18"/>
        </w:rPr>
      </w:pPr>
      <w:r w:rsidRPr="000E3F63">
        <w:rPr>
          <w:bCs/>
          <w:sz w:val="18"/>
          <w:szCs w:val="1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E3F63" w:rsidRPr="000E3F63" w:rsidRDefault="000E3F63" w:rsidP="000E3F63">
      <w:pPr>
        <w:tabs>
          <w:tab w:val="num" w:pos="0"/>
        </w:tabs>
        <w:ind w:firstLine="709"/>
        <w:jc w:val="both"/>
        <w:rPr>
          <w:bCs/>
          <w:sz w:val="18"/>
          <w:szCs w:val="18"/>
        </w:rPr>
      </w:pPr>
      <w:r w:rsidRPr="000E3F63">
        <w:rPr>
          <w:bCs/>
          <w:sz w:val="18"/>
          <w:szCs w:val="1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E3F63" w:rsidRPr="000E3F63" w:rsidRDefault="000E3F63" w:rsidP="000E3F63">
      <w:pPr>
        <w:tabs>
          <w:tab w:val="num" w:pos="0"/>
        </w:tabs>
        <w:ind w:firstLine="709"/>
        <w:jc w:val="both"/>
        <w:rPr>
          <w:bCs/>
          <w:sz w:val="18"/>
          <w:szCs w:val="18"/>
        </w:rPr>
      </w:pPr>
      <w:proofErr w:type="gramStart"/>
      <w:r w:rsidRPr="000E3F63">
        <w:rPr>
          <w:bCs/>
          <w:sz w:val="18"/>
          <w:szCs w:val="1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roofErr w:type="gramEnd"/>
    </w:p>
    <w:p w:rsidR="000E3F63" w:rsidRPr="000E3F63" w:rsidRDefault="000E3F63" w:rsidP="000E3F63">
      <w:pPr>
        <w:tabs>
          <w:tab w:val="num" w:pos="0"/>
        </w:tabs>
        <w:ind w:firstLine="709"/>
        <w:jc w:val="both"/>
        <w:rPr>
          <w:bCs/>
          <w:sz w:val="18"/>
          <w:szCs w:val="18"/>
        </w:rPr>
      </w:pPr>
      <w:r w:rsidRPr="000E3F63">
        <w:rPr>
          <w:bCs/>
          <w:sz w:val="18"/>
          <w:szCs w:val="18"/>
        </w:rPr>
        <w:t xml:space="preserve">10) документ, подтверждающий заключение </w:t>
      </w:r>
      <w:proofErr w:type="gramStart"/>
      <w:r w:rsidRPr="000E3F63">
        <w:rPr>
          <w:bCs/>
          <w:sz w:val="18"/>
          <w:szCs w:val="18"/>
        </w:rPr>
        <w:t>договора обязательного страхования гражданской ответственности владельца опасного объекта</w:t>
      </w:r>
      <w:proofErr w:type="gramEnd"/>
      <w:r w:rsidRPr="000E3F63">
        <w:rPr>
          <w:bCs/>
          <w:sz w:val="18"/>
          <w:szCs w:val="1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E3F63" w:rsidRPr="000E3F63" w:rsidRDefault="000E3F63" w:rsidP="000E3F63">
      <w:pPr>
        <w:tabs>
          <w:tab w:val="num" w:pos="0"/>
        </w:tabs>
        <w:ind w:firstLine="709"/>
        <w:jc w:val="both"/>
        <w:rPr>
          <w:bCs/>
          <w:sz w:val="18"/>
          <w:szCs w:val="18"/>
        </w:rPr>
      </w:pPr>
      <w:proofErr w:type="gramStart"/>
      <w:r w:rsidRPr="000E3F63">
        <w:rPr>
          <w:bCs/>
          <w:sz w:val="18"/>
          <w:szCs w:val="1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0E3F63" w:rsidRPr="000E3F63" w:rsidRDefault="000E3F63" w:rsidP="000E3F63">
      <w:pPr>
        <w:tabs>
          <w:tab w:val="num" w:pos="0"/>
        </w:tabs>
        <w:ind w:firstLine="709"/>
        <w:jc w:val="both"/>
        <w:rPr>
          <w:bCs/>
          <w:sz w:val="18"/>
          <w:szCs w:val="18"/>
        </w:rPr>
      </w:pPr>
      <w:r w:rsidRPr="000E3F63">
        <w:rPr>
          <w:bCs/>
          <w:sz w:val="18"/>
          <w:szCs w:val="18"/>
        </w:rPr>
        <w:lastRenderedPageBreak/>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0E3F63" w:rsidRPr="000E3F63" w:rsidRDefault="000E3F63" w:rsidP="000E3F63">
      <w:pPr>
        <w:tabs>
          <w:tab w:val="num" w:pos="0"/>
        </w:tabs>
        <w:ind w:firstLine="709"/>
        <w:jc w:val="both"/>
        <w:rPr>
          <w:bCs/>
          <w:sz w:val="18"/>
          <w:szCs w:val="18"/>
        </w:rPr>
      </w:pPr>
      <w:proofErr w:type="gramStart"/>
      <w:r w:rsidRPr="000E3F63">
        <w:rPr>
          <w:bCs/>
          <w:sz w:val="18"/>
          <w:szCs w:val="18"/>
        </w:rPr>
        <w:t xml:space="preserve">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w:t>
      </w:r>
      <w:r w:rsidRPr="000E3F63">
        <w:rPr>
          <w:bCs/>
          <w:sz w:val="18"/>
          <w:szCs w:val="18"/>
        </w:rPr>
        <w:lastRenderedPageBreak/>
        <w:t>законами требуется установление охранной</w:t>
      </w:r>
      <w:proofErr w:type="gramEnd"/>
      <w:r w:rsidRPr="000E3F63">
        <w:rPr>
          <w:bCs/>
          <w:sz w:val="18"/>
          <w:szCs w:val="18"/>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w:t>
      </w:r>
      <w:r w:rsidRPr="000E3F63">
        <w:rPr>
          <w:bCs/>
          <w:sz w:val="18"/>
          <w:szCs w:val="18"/>
        </w:rPr>
        <w:lastRenderedPageBreak/>
        <w:t>границ ранее установленной охранной зоны не изменилось.</w:t>
      </w:r>
    </w:p>
    <w:p w:rsidR="000E3F63" w:rsidRPr="000E3F63" w:rsidRDefault="000E3F63" w:rsidP="000E3F63">
      <w:pPr>
        <w:tabs>
          <w:tab w:val="num" w:pos="0"/>
        </w:tabs>
        <w:ind w:firstLine="709"/>
        <w:jc w:val="both"/>
        <w:rPr>
          <w:bCs/>
          <w:sz w:val="18"/>
          <w:szCs w:val="18"/>
        </w:rPr>
      </w:pPr>
      <w:r w:rsidRPr="000E3F63">
        <w:rPr>
          <w:bCs/>
          <w:sz w:val="18"/>
          <w:szCs w:val="18"/>
        </w:rPr>
        <w:t>1.5. В абзаце 2 пункта 2.13 слова «не более 10 рабочих дней» заменить словами «не более 7 рабочих дней».</w:t>
      </w:r>
    </w:p>
    <w:p w:rsidR="000E3F63" w:rsidRPr="000E3F63" w:rsidRDefault="000E3F63" w:rsidP="000E3F63">
      <w:pPr>
        <w:tabs>
          <w:tab w:val="num" w:pos="0"/>
        </w:tabs>
        <w:ind w:firstLine="709"/>
        <w:jc w:val="both"/>
        <w:rPr>
          <w:bCs/>
          <w:sz w:val="18"/>
          <w:szCs w:val="18"/>
        </w:rPr>
      </w:pPr>
      <w:r w:rsidRPr="000E3F63">
        <w:rPr>
          <w:bCs/>
          <w:sz w:val="18"/>
          <w:szCs w:val="18"/>
        </w:rPr>
        <w:t xml:space="preserve">2. </w:t>
      </w:r>
      <w:proofErr w:type="gramStart"/>
      <w:r w:rsidRPr="000E3F63">
        <w:rPr>
          <w:bCs/>
          <w:sz w:val="18"/>
          <w:szCs w:val="18"/>
        </w:rPr>
        <w:t>Контроль за</w:t>
      </w:r>
      <w:proofErr w:type="gramEnd"/>
      <w:r w:rsidRPr="000E3F63">
        <w:rPr>
          <w:bCs/>
          <w:sz w:val="18"/>
          <w:szCs w:val="18"/>
        </w:rPr>
        <w:t xml:space="preserve"> исполнением настоящего постановления оставляю за собой.</w:t>
      </w:r>
    </w:p>
    <w:p w:rsidR="000E3F63" w:rsidRPr="000E3F63" w:rsidRDefault="000E3F63" w:rsidP="000E3F63">
      <w:pPr>
        <w:tabs>
          <w:tab w:val="num" w:pos="0"/>
        </w:tabs>
        <w:ind w:firstLine="709"/>
        <w:jc w:val="both"/>
        <w:rPr>
          <w:bCs/>
          <w:sz w:val="18"/>
          <w:szCs w:val="18"/>
        </w:rPr>
      </w:pPr>
      <w:r w:rsidRPr="000E3F63">
        <w:rPr>
          <w:bCs/>
          <w:sz w:val="18"/>
          <w:szCs w:val="18"/>
        </w:rPr>
        <w:t>3. Постановление вступает в силу в день, следующий за днем его официального опубликования в газете  «Ирбинский вестник».</w:t>
      </w:r>
    </w:p>
    <w:p w:rsidR="000E3F63" w:rsidRPr="000E3F63" w:rsidRDefault="000E3F63" w:rsidP="000E3F63">
      <w:pPr>
        <w:tabs>
          <w:tab w:val="num" w:pos="0"/>
        </w:tabs>
        <w:jc w:val="both"/>
        <w:rPr>
          <w:bCs/>
          <w:sz w:val="18"/>
          <w:szCs w:val="18"/>
        </w:rPr>
      </w:pPr>
    </w:p>
    <w:p w:rsidR="000E3F63" w:rsidRPr="000E3F63" w:rsidRDefault="000E3F63" w:rsidP="000E3F63">
      <w:pPr>
        <w:tabs>
          <w:tab w:val="num" w:pos="0"/>
        </w:tabs>
        <w:jc w:val="both"/>
        <w:rPr>
          <w:bCs/>
          <w:sz w:val="18"/>
          <w:szCs w:val="18"/>
        </w:rPr>
      </w:pPr>
    </w:p>
    <w:p w:rsidR="000E3F63" w:rsidRPr="000E3F63" w:rsidRDefault="000E3F63" w:rsidP="000E3F63">
      <w:pPr>
        <w:tabs>
          <w:tab w:val="num" w:pos="0"/>
        </w:tabs>
        <w:jc w:val="both"/>
        <w:rPr>
          <w:bCs/>
          <w:iCs/>
          <w:sz w:val="18"/>
          <w:szCs w:val="18"/>
        </w:rPr>
      </w:pPr>
      <w:r w:rsidRPr="000E3F63">
        <w:rPr>
          <w:bCs/>
          <w:sz w:val="18"/>
          <w:szCs w:val="18"/>
        </w:rPr>
        <w:t xml:space="preserve">Глава поселка </w:t>
      </w:r>
      <w:r>
        <w:rPr>
          <w:bCs/>
          <w:sz w:val="18"/>
          <w:szCs w:val="18"/>
        </w:rPr>
        <w:t xml:space="preserve">                        </w:t>
      </w:r>
      <w:r w:rsidRPr="000E3F63">
        <w:rPr>
          <w:bCs/>
          <w:sz w:val="18"/>
          <w:szCs w:val="18"/>
        </w:rPr>
        <w:t xml:space="preserve">            Г.Г. Кузик</w:t>
      </w:r>
    </w:p>
    <w:p w:rsidR="008F14AA" w:rsidRPr="008F14AA" w:rsidRDefault="008F14AA" w:rsidP="00A73614">
      <w:pPr>
        <w:rPr>
          <w:sz w:val="18"/>
          <w:szCs w:val="18"/>
        </w:rPr>
      </w:pPr>
    </w:p>
    <w:p w:rsidR="008D63B7" w:rsidRDefault="008D63B7" w:rsidP="00A73614"/>
    <w:p w:rsidR="00B9106E" w:rsidRPr="008216BB" w:rsidRDefault="00B9106E" w:rsidP="00D93529">
      <w:pPr>
        <w:spacing w:line="360" w:lineRule="auto"/>
        <w:jc w:val="center"/>
        <w:rPr>
          <w:bCs/>
          <w:sz w:val="16"/>
          <w:szCs w:val="16"/>
        </w:rPr>
        <w:sectPr w:rsidR="00B9106E" w:rsidRPr="008216BB" w:rsidSect="008B70B7">
          <w:headerReference w:type="default" r:id="rId9"/>
          <w:type w:val="continuous"/>
          <w:pgSz w:w="11906" w:h="16838"/>
          <w:pgMar w:top="357" w:right="284" w:bottom="1134" w:left="284" w:header="720" w:footer="720" w:gutter="0"/>
          <w:cols w:num="3" w:space="143"/>
          <w:docGrid w:linePitch="360"/>
        </w:sectPr>
      </w:pPr>
    </w:p>
    <w:tbl>
      <w:tblPr>
        <w:tblW w:w="11125" w:type="dxa"/>
        <w:tblInd w:w="-176" w:type="dxa"/>
        <w:tblLayout w:type="fixed"/>
        <w:tblLook w:val="0000"/>
      </w:tblPr>
      <w:tblGrid>
        <w:gridCol w:w="5040"/>
        <w:gridCol w:w="6085"/>
      </w:tblGrid>
      <w:tr w:rsidR="005709EB" w:rsidRPr="008216BB" w:rsidTr="00301EB4">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0E3F63">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0E3F63">
              <w:rPr>
                <w:rFonts w:ascii="Times New Roman" w:hAnsi="Times New Roman" w:cs="Times New Roman"/>
              </w:rPr>
              <w:t>09.07.</w:t>
            </w:r>
            <w:r w:rsidR="00A84404">
              <w:rPr>
                <w:rFonts w:ascii="Times New Roman" w:hAnsi="Times New Roman" w:cs="Times New Roman"/>
              </w:rPr>
              <w:t>2017</w:t>
            </w:r>
          </w:p>
          <w:p w:rsidR="005709EB" w:rsidRPr="008216BB" w:rsidRDefault="00A6236D" w:rsidP="000E3F63">
            <w:pPr>
              <w:rPr>
                <w:sz w:val="20"/>
                <w:szCs w:val="20"/>
              </w:rPr>
            </w:pPr>
            <w:r w:rsidRPr="008216BB">
              <w:rPr>
                <w:sz w:val="20"/>
                <w:szCs w:val="20"/>
              </w:rPr>
              <w:t>Отпечатано</w:t>
            </w:r>
            <w:r w:rsidR="000E3F63">
              <w:rPr>
                <w:sz w:val="20"/>
                <w:szCs w:val="20"/>
              </w:rPr>
              <w:t>: 10.07</w:t>
            </w:r>
            <w:r w:rsidR="00F32449">
              <w:rPr>
                <w:sz w:val="20"/>
                <w:szCs w:val="20"/>
              </w:rPr>
              <w:t>.</w:t>
            </w:r>
            <w:r w:rsidR="00A84404">
              <w:rPr>
                <w:sz w:val="20"/>
                <w:szCs w:val="20"/>
              </w:rPr>
              <w:t>2017</w:t>
            </w:r>
          </w:p>
        </w:tc>
      </w:tr>
    </w:tbl>
    <w:p w:rsidR="000314F9" w:rsidRDefault="000314F9">
      <w:pPr>
        <w:tabs>
          <w:tab w:val="left" w:pos="2730"/>
        </w:tabs>
        <w:ind w:right="-6025"/>
        <w:rPr>
          <w:sz w:val="16"/>
          <w:szCs w:val="16"/>
        </w:rPr>
      </w:pPr>
    </w:p>
    <w:p w:rsidR="00F16DA9" w:rsidRDefault="00F16DA9">
      <w:pPr>
        <w:tabs>
          <w:tab w:val="left" w:pos="2730"/>
        </w:tabs>
        <w:ind w:right="-6025"/>
        <w:rPr>
          <w:sz w:val="16"/>
          <w:szCs w:val="16"/>
        </w:rPr>
      </w:pPr>
    </w:p>
    <w:p w:rsidR="00F16DA9" w:rsidRDefault="00F16DA9">
      <w:pPr>
        <w:tabs>
          <w:tab w:val="left" w:pos="2730"/>
        </w:tabs>
        <w:ind w:right="-6025"/>
        <w:rPr>
          <w:sz w:val="16"/>
          <w:szCs w:val="16"/>
        </w:rPr>
      </w:pPr>
    </w:p>
    <w:p w:rsidR="00F16DA9" w:rsidRPr="00946761" w:rsidRDefault="00F16DA9">
      <w:pPr>
        <w:tabs>
          <w:tab w:val="left" w:pos="2730"/>
        </w:tabs>
        <w:ind w:right="-6025"/>
        <w:rPr>
          <w:sz w:val="16"/>
          <w:szCs w:val="16"/>
        </w:rPr>
      </w:pPr>
    </w:p>
    <w:sectPr w:rsidR="00F16DA9" w:rsidRPr="00946761" w:rsidSect="000B5EBF">
      <w:footerReference w:type="even" r:id="rId10"/>
      <w:footerReference w:type="default" r:id="rId11"/>
      <w:type w:val="continuous"/>
      <w:pgSz w:w="11906" w:h="16838" w:code="9"/>
      <w:pgMar w:top="964" w:right="851"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43" w:rsidRDefault="00C90243">
      <w:r>
        <w:separator/>
      </w:r>
    </w:p>
  </w:endnote>
  <w:endnote w:type="continuationSeparator" w:id="0">
    <w:p w:rsidR="00C90243" w:rsidRDefault="00C9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61" w:rsidRDefault="001F787B" w:rsidP="001C145B">
    <w:pPr>
      <w:pStyle w:val="aff0"/>
      <w:framePr w:wrap="around" w:vAnchor="text" w:hAnchor="margin" w:xAlign="right" w:y="1"/>
      <w:rPr>
        <w:rStyle w:val="affe"/>
      </w:rPr>
    </w:pPr>
    <w:r>
      <w:rPr>
        <w:rStyle w:val="affe"/>
      </w:rPr>
      <w:fldChar w:fldCharType="begin"/>
    </w:r>
    <w:r w:rsidR="00ED1061">
      <w:rPr>
        <w:rStyle w:val="affe"/>
      </w:rPr>
      <w:instrText xml:space="preserve">PAGE  </w:instrText>
    </w:r>
    <w:r>
      <w:rPr>
        <w:rStyle w:val="affe"/>
      </w:rPr>
      <w:fldChar w:fldCharType="end"/>
    </w:r>
  </w:p>
  <w:p w:rsidR="00ED1061" w:rsidRDefault="00ED1061" w:rsidP="001C145B">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061" w:rsidRDefault="00ED1061" w:rsidP="001C145B">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43" w:rsidRDefault="00C90243">
      <w:r>
        <w:separator/>
      </w:r>
    </w:p>
  </w:footnote>
  <w:footnote w:type="continuationSeparator" w:id="0">
    <w:p w:rsidR="00C90243" w:rsidRDefault="00C9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ED1061" w:rsidRDefault="001F787B">
        <w:pPr>
          <w:pStyle w:val="afe"/>
          <w:jc w:val="center"/>
        </w:pPr>
        <w:fldSimple w:instr=" PAGE   \* MERGEFORMAT ">
          <w:r w:rsidR="000E3F63">
            <w:rPr>
              <w:noProof/>
            </w:rPr>
            <w:t>3</w:t>
          </w:r>
        </w:fldSimple>
      </w:p>
    </w:sdtContent>
  </w:sdt>
  <w:p w:rsidR="00ED1061" w:rsidRDefault="00ED106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01F5316F"/>
    <w:multiLevelType w:val="hybridMultilevel"/>
    <w:tmpl w:val="78DCF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9C4782"/>
    <w:multiLevelType w:val="hybridMultilevel"/>
    <w:tmpl w:val="2AA4204E"/>
    <w:lvl w:ilvl="0" w:tplc="8D6CE3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62A2EA7"/>
    <w:multiLevelType w:val="hybridMultilevel"/>
    <w:tmpl w:val="AA62F6DA"/>
    <w:lvl w:ilvl="0" w:tplc="AB927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405BA0"/>
    <w:multiLevelType w:val="hybridMultilevel"/>
    <w:tmpl w:val="BFBE937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507AD8"/>
    <w:multiLevelType w:val="multilevel"/>
    <w:tmpl w:val="BC62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27534F"/>
    <w:multiLevelType w:val="hybridMultilevel"/>
    <w:tmpl w:val="9E28F44A"/>
    <w:lvl w:ilvl="0" w:tplc="0419000D">
      <w:start w:val="1"/>
      <w:numFmt w:val="bullet"/>
      <w:lvlText w:val=""/>
      <w:lvlJc w:val="left"/>
      <w:pPr>
        <w:ind w:left="2227" w:hanging="360"/>
      </w:pPr>
      <w:rPr>
        <w:rFonts w:ascii="Wingdings" w:hAnsi="Wingdings"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5">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B6A796E"/>
    <w:multiLevelType w:val="hybridMultilevel"/>
    <w:tmpl w:val="5A7A7C86"/>
    <w:lvl w:ilvl="0" w:tplc="6D001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D0463EF"/>
    <w:multiLevelType w:val="hybridMultilevel"/>
    <w:tmpl w:val="0FA45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4C707F"/>
    <w:multiLevelType w:val="hybridMultilevel"/>
    <w:tmpl w:val="66904344"/>
    <w:lvl w:ilvl="0" w:tplc="E514D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903735"/>
    <w:multiLevelType w:val="hybridMultilevel"/>
    <w:tmpl w:val="312EF7FE"/>
    <w:lvl w:ilvl="0" w:tplc="1A08F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956320"/>
    <w:multiLevelType w:val="hybridMultilevel"/>
    <w:tmpl w:val="0A4C5366"/>
    <w:lvl w:ilvl="0" w:tplc="0419000D">
      <w:start w:val="1"/>
      <w:numFmt w:val="bullet"/>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8A571D"/>
    <w:multiLevelType w:val="hybridMultilevel"/>
    <w:tmpl w:val="44AAB37C"/>
    <w:lvl w:ilvl="0" w:tplc="880A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5028D2"/>
    <w:multiLevelType w:val="hybridMultilevel"/>
    <w:tmpl w:val="2078F93A"/>
    <w:lvl w:ilvl="0" w:tplc="96B05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31">
    <w:nsid w:val="585A49D5"/>
    <w:multiLevelType w:val="multilevel"/>
    <w:tmpl w:val="B3ECE3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C93B2C"/>
    <w:multiLevelType w:val="hybridMultilevel"/>
    <w:tmpl w:val="25D6E2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4">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9A75D0"/>
    <w:multiLevelType w:val="hybridMultilevel"/>
    <w:tmpl w:val="481254FE"/>
    <w:lvl w:ilvl="0" w:tplc="39C6E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4">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5">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6">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2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45"/>
  </w:num>
  <w:num w:numId="7">
    <w:abstractNumId w:val="44"/>
  </w:num>
  <w:num w:numId="8">
    <w:abstractNumId w:val="19"/>
  </w:num>
  <w:num w:numId="9">
    <w:abstractNumId w:val="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9"/>
  </w:num>
  <w:num w:numId="13">
    <w:abstractNumId w:val="46"/>
  </w:num>
  <w:num w:numId="14">
    <w:abstractNumId w:val="18"/>
  </w:num>
  <w:num w:numId="15">
    <w:abstractNumId w:val="16"/>
  </w:num>
  <w:num w:numId="16">
    <w:abstractNumId w:val="22"/>
  </w:num>
  <w:num w:numId="17">
    <w:abstractNumId w:val="39"/>
  </w:num>
  <w:num w:numId="18">
    <w:abstractNumId w:val="17"/>
  </w:num>
  <w:num w:numId="19">
    <w:abstractNumId w:val="42"/>
  </w:num>
  <w:num w:numId="20">
    <w:abstractNumId w:val="27"/>
  </w:num>
  <w:num w:numId="21">
    <w:abstractNumId w:val="26"/>
  </w:num>
  <w:num w:numId="22">
    <w:abstractNumId w:val="43"/>
  </w:num>
  <w:num w:numId="23">
    <w:abstractNumId w:val="10"/>
  </w:num>
  <w:num w:numId="24">
    <w:abstractNumId w:val="31"/>
  </w:num>
  <w:num w:numId="25">
    <w:abstractNumId w:val="11"/>
  </w:num>
  <w:num w:numId="26">
    <w:abstractNumId w:val="14"/>
  </w:num>
  <w:num w:numId="27">
    <w:abstractNumId w:val="33"/>
  </w:num>
  <w:num w:numId="28">
    <w:abstractNumId w:val="21"/>
  </w:num>
  <w:num w:numId="29">
    <w:abstractNumId w:val="9"/>
  </w:num>
  <w:num w:numId="30">
    <w:abstractNumId w:val="23"/>
  </w:num>
  <w:num w:numId="31">
    <w:abstractNumId w:val="8"/>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4"/>
  </w:num>
  <w:num w:numId="43">
    <w:abstractNumId w:val="3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3890">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25084"/>
    <w:rsid w:val="00031275"/>
    <w:rsid w:val="000314F9"/>
    <w:rsid w:val="0003164E"/>
    <w:rsid w:val="00032B2C"/>
    <w:rsid w:val="00032F7A"/>
    <w:rsid w:val="000332B3"/>
    <w:rsid w:val="00037115"/>
    <w:rsid w:val="000570E0"/>
    <w:rsid w:val="00062EDD"/>
    <w:rsid w:val="00063D3C"/>
    <w:rsid w:val="0006489E"/>
    <w:rsid w:val="000649F1"/>
    <w:rsid w:val="00071FB1"/>
    <w:rsid w:val="0007295E"/>
    <w:rsid w:val="0007491E"/>
    <w:rsid w:val="00077DEA"/>
    <w:rsid w:val="0008419E"/>
    <w:rsid w:val="00084B4F"/>
    <w:rsid w:val="00087112"/>
    <w:rsid w:val="000955D0"/>
    <w:rsid w:val="000A066D"/>
    <w:rsid w:val="000A193E"/>
    <w:rsid w:val="000A3DCC"/>
    <w:rsid w:val="000A55F3"/>
    <w:rsid w:val="000B2562"/>
    <w:rsid w:val="000B45D8"/>
    <w:rsid w:val="000B5EBF"/>
    <w:rsid w:val="000B6101"/>
    <w:rsid w:val="000C0CC7"/>
    <w:rsid w:val="000C2933"/>
    <w:rsid w:val="000C66E3"/>
    <w:rsid w:val="000C7C9D"/>
    <w:rsid w:val="000D0567"/>
    <w:rsid w:val="000D086D"/>
    <w:rsid w:val="000D2617"/>
    <w:rsid w:val="000D61D5"/>
    <w:rsid w:val="000E3F63"/>
    <w:rsid w:val="000F772C"/>
    <w:rsid w:val="000F7A6F"/>
    <w:rsid w:val="001035C1"/>
    <w:rsid w:val="0011379B"/>
    <w:rsid w:val="00116FAD"/>
    <w:rsid w:val="001220C3"/>
    <w:rsid w:val="001402F2"/>
    <w:rsid w:val="00150DC7"/>
    <w:rsid w:val="001523F5"/>
    <w:rsid w:val="001549A3"/>
    <w:rsid w:val="00174EC9"/>
    <w:rsid w:val="001752FF"/>
    <w:rsid w:val="00185897"/>
    <w:rsid w:val="00185D82"/>
    <w:rsid w:val="0019247A"/>
    <w:rsid w:val="001941D4"/>
    <w:rsid w:val="00194CCB"/>
    <w:rsid w:val="00196A1C"/>
    <w:rsid w:val="001A293D"/>
    <w:rsid w:val="001A32F4"/>
    <w:rsid w:val="001A63FD"/>
    <w:rsid w:val="001B274A"/>
    <w:rsid w:val="001C145B"/>
    <w:rsid w:val="001C64AB"/>
    <w:rsid w:val="001C72DC"/>
    <w:rsid w:val="001D103C"/>
    <w:rsid w:val="001E34D6"/>
    <w:rsid w:val="001E6F80"/>
    <w:rsid w:val="001F4527"/>
    <w:rsid w:val="001F787B"/>
    <w:rsid w:val="00203C8A"/>
    <w:rsid w:val="00207CC5"/>
    <w:rsid w:val="002217BA"/>
    <w:rsid w:val="00227131"/>
    <w:rsid w:val="00227F6F"/>
    <w:rsid w:val="002335FB"/>
    <w:rsid w:val="00237F24"/>
    <w:rsid w:val="00256233"/>
    <w:rsid w:val="0025762B"/>
    <w:rsid w:val="00257855"/>
    <w:rsid w:val="00266CEA"/>
    <w:rsid w:val="00266D1E"/>
    <w:rsid w:val="0026798B"/>
    <w:rsid w:val="0027084D"/>
    <w:rsid w:val="00272379"/>
    <w:rsid w:val="00274D1C"/>
    <w:rsid w:val="002778C4"/>
    <w:rsid w:val="00287B0D"/>
    <w:rsid w:val="00294A24"/>
    <w:rsid w:val="00296B88"/>
    <w:rsid w:val="002A4D5E"/>
    <w:rsid w:val="002C268B"/>
    <w:rsid w:val="002D2E2D"/>
    <w:rsid w:val="002F2007"/>
    <w:rsid w:val="002F23D3"/>
    <w:rsid w:val="002F4542"/>
    <w:rsid w:val="00301EB4"/>
    <w:rsid w:val="003025D9"/>
    <w:rsid w:val="0030484E"/>
    <w:rsid w:val="00306BDC"/>
    <w:rsid w:val="00312C0A"/>
    <w:rsid w:val="0032189C"/>
    <w:rsid w:val="003272A6"/>
    <w:rsid w:val="00327C1C"/>
    <w:rsid w:val="00330AA2"/>
    <w:rsid w:val="00335E17"/>
    <w:rsid w:val="00344759"/>
    <w:rsid w:val="00347D65"/>
    <w:rsid w:val="0035210E"/>
    <w:rsid w:val="003539AB"/>
    <w:rsid w:val="00366746"/>
    <w:rsid w:val="00367FA9"/>
    <w:rsid w:val="003860D1"/>
    <w:rsid w:val="003919D8"/>
    <w:rsid w:val="00396201"/>
    <w:rsid w:val="003A0A76"/>
    <w:rsid w:val="003B10F0"/>
    <w:rsid w:val="003B7C0B"/>
    <w:rsid w:val="003C0236"/>
    <w:rsid w:val="003C04C8"/>
    <w:rsid w:val="003C12B7"/>
    <w:rsid w:val="003C7960"/>
    <w:rsid w:val="003E3CBF"/>
    <w:rsid w:val="003E5438"/>
    <w:rsid w:val="003E5787"/>
    <w:rsid w:val="003F5041"/>
    <w:rsid w:val="00400D6E"/>
    <w:rsid w:val="00402396"/>
    <w:rsid w:val="0040387C"/>
    <w:rsid w:val="00405198"/>
    <w:rsid w:val="0042179F"/>
    <w:rsid w:val="00433951"/>
    <w:rsid w:val="00435FDE"/>
    <w:rsid w:val="00445AE7"/>
    <w:rsid w:val="00451061"/>
    <w:rsid w:val="004549A7"/>
    <w:rsid w:val="00456FDF"/>
    <w:rsid w:val="0046619A"/>
    <w:rsid w:val="00476067"/>
    <w:rsid w:val="00477FD0"/>
    <w:rsid w:val="0049458C"/>
    <w:rsid w:val="004A003F"/>
    <w:rsid w:val="004A0CCD"/>
    <w:rsid w:val="004B1F5B"/>
    <w:rsid w:val="004C17DE"/>
    <w:rsid w:val="004C365C"/>
    <w:rsid w:val="004D38AB"/>
    <w:rsid w:val="004D4E39"/>
    <w:rsid w:val="004E5C95"/>
    <w:rsid w:val="004F0A84"/>
    <w:rsid w:val="004F4193"/>
    <w:rsid w:val="004F7926"/>
    <w:rsid w:val="00502684"/>
    <w:rsid w:val="005065E8"/>
    <w:rsid w:val="0053471C"/>
    <w:rsid w:val="00540905"/>
    <w:rsid w:val="0054166E"/>
    <w:rsid w:val="00543503"/>
    <w:rsid w:val="00555B75"/>
    <w:rsid w:val="0055733B"/>
    <w:rsid w:val="00560B1A"/>
    <w:rsid w:val="00565451"/>
    <w:rsid w:val="00566ADD"/>
    <w:rsid w:val="005709EB"/>
    <w:rsid w:val="00577859"/>
    <w:rsid w:val="00583C6C"/>
    <w:rsid w:val="00585542"/>
    <w:rsid w:val="00590A90"/>
    <w:rsid w:val="00596EAB"/>
    <w:rsid w:val="005A45B5"/>
    <w:rsid w:val="005A632C"/>
    <w:rsid w:val="005A74E8"/>
    <w:rsid w:val="005B23D0"/>
    <w:rsid w:val="005B2DA7"/>
    <w:rsid w:val="005B4A76"/>
    <w:rsid w:val="005C1ECE"/>
    <w:rsid w:val="005C2897"/>
    <w:rsid w:val="005D139D"/>
    <w:rsid w:val="005D15BD"/>
    <w:rsid w:val="005D5301"/>
    <w:rsid w:val="005F17EF"/>
    <w:rsid w:val="005F727F"/>
    <w:rsid w:val="0060251A"/>
    <w:rsid w:val="00611365"/>
    <w:rsid w:val="00612C5A"/>
    <w:rsid w:val="00635D22"/>
    <w:rsid w:val="006377A7"/>
    <w:rsid w:val="006379B9"/>
    <w:rsid w:val="00641BE7"/>
    <w:rsid w:val="00643756"/>
    <w:rsid w:val="00643860"/>
    <w:rsid w:val="0064601A"/>
    <w:rsid w:val="0064745C"/>
    <w:rsid w:val="0065135F"/>
    <w:rsid w:val="006554E6"/>
    <w:rsid w:val="0065691F"/>
    <w:rsid w:val="00657BA3"/>
    <w:rsid w:val="006635A6"/>
    <w:rsid w:val="006672D4"/>
    <w:rsid w:val="00667CB5"/>
    <w:rsid w:val="00671154"/>
    <w:rsid w:val="00677DD3"/>
    <w:rsid w:val="00677F8A"/>
    <w:rsid w:val="00681A41"/>
    <w:rsid w:val="00681B69"/>
    <w:rsid w:val="006831CA"/>
    <w:rsid w:val="0068629C"/>
    <w:rsid w:val="00693669"/>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2B4B"/>
    <w:rsid w:val="007075BB"/>
    <w:rsid w:val="00711CD6"/>
    <w:rsid w:val="00714ADA"/>
    <w:rsid w:val="007215C6"/>
    <w:rsid w:val="00722A77"/>
    <w:rsid w:val="007305AC"/>
    <w:rsid w:val="00733FDB"/>
    <w:rsid w:val="00734016"/>
    <w:rsid w:val="00741939"/>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71DF"/>
    <w:rsid w:val="007D24E1"/>
    <w:rsid w:val="007D3E9D"/>
    <w:rsid w:val="007E17E1"/>
    <w:rsid w:val="007F21CA"/>
    <w:rsid w:val="007F2C7A"/>
    <w:rsid w:val="007F5736"/>
    <w:rsid w:val="007F592B"/>
    <w:rsid w:val="007F59D2"/>
    <w:rsid w:val="00800F8F"/>
    <w:rsid w:val="008102FD"/>
    <w:rsid w:val="00811B33"/>
    <w:rsid w:val="008131F6"/>
    <w:rsid w:val="008164F8"/>
    <w:rsid w:val="00816A1C"/>
    <w:rsid w:val="008216BB"/>
    <w:rsid w:val="00821736"/>
    <w:rsid w:val="0083109A"/>
    <w:rsid w:val="00831CE3"/>
    <w:rsid w:val="0083564C"/>
    <w:rsid w:val="008500E2"/>
    <w:rsid w:val="0085269E"/>
    <w:rsid w:val="00855184"/>
    <w:rsid w:val="008637AB"/>
    <w:rsid w:val="00864B35"/>
    <w:rsid w:val="00870A55"/>
    <w:rsid w:val="008732CB"/>
    <w:rsid w:val="008749F2"/>
    <w:rsid w:val="00874F99"/>
    <w:rsid w:val="008772F2"/>
    <w:rsid w:val="00881AA9"/>
    <w:rsid w:val="008865EF"/>
    <w:rsid w:val="008928CE"/>
    <w:rsid w:val="00894C40"/>
    <w:rsid w:val="008A256E"/>
    <w:rsid w:val="008B69A6"/>
    <w:rsid w:val="008B70B7"/>
    <w:rsid w:val="008C7156"/>
    <w:rsid w:val="008D34F5"/>
    <w:rsid w:val="008D39C9"/>
    <w:rsid w:val="008D5C9D"/>
    <w:rsid w:val="008D63B7"/>
    <w:rsid w:val="008E228D"/>
    <w:rsid w:val="008E6DC2"/>
    <w:rsid w:val="008F14AA"/>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40510"/>
    <w:rsid w:val="00941E9A"/>
    <w:rsid w:val="00943696"/>
    <w:rsid w:val="00946761"/>
    <w:rsid w:val="0096080A"/>
    <w:rsid w:val="00964762"/>
    <w:rsid w:val="0096742D"/>
    <w:rsid w:val="009730B1"/>
    <w:rsid w:val="00981674"/>
    <w:rsid w:val="00991D47"/>
    <w:rsid w:val="009963FF"/>
    <w:rsid w:val="009A27B0"/>
    <w:rsid w:val="009A657B"/>
    <w:rsid w:val="009B2E60"/>
    <w:rsid w:val="009B6B9D"/>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50339"/>
    <w:rsid w:val="00A53552"/>
    <w:rsid w:val="00A55E1D"/>
    <w:rsid w:val="00A61AAD"/>
    <w:rsid w:val="00A6236D"/>
    <w:rsid w:val="00A633D7"/>
    <w:rsid w:val="00A63B2F"/>
    <w:rsid w:val="00A73614"/>
    <w:rsid w:val="00A73CBB"/>
    <w:rsid w:val="00A75711"/>
    <w:rsid w:val="00A822D7"/>
    <w:rsid w:val="00A84404"/>
    <w:rsid w:val="00A879E2"/>
    <w:rsid w:val="00A90FDB"/>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2248C"/>
    <w:rsid w:val="00B255E5"/>
    <w:rsid w:val="00B25D2C"/>
    <w:rsid w:val="00B25E57"/>
    <w:rsid w:val="00B30720"/>
    <w:rsid w:val="00B40065"/>
    <w:rsid w:val="00B41064"/>
    <w:rsid w:val="00B414E5"/>
    <w:rsid w:val="00B41783"/>
    <w:rsid w:val="00B462CA"/>
    <w:rsid w:val="00B50412"/>
    <w:rsid w:val="00B56C5D"/>
    <w:rsid w:val="00B62BAC"/>
    <w:rsid w:val="00B6510D"/>
    <w:rsid w:val="00B679A8"/>
    <w:rsid w:val="00B8359A"/>
    <w:rsid w:val="00B904CC"/>
    <w:rsid w:val="00B9106E"/>
    <w:rsid w:val="00B92E77"/>
    <w:rsid w:val="00B96E33"/>
    <w:rsid w:val="00BA5843"/>
    <w:rsid w:val="00BA7D48"/>
    <w:rsid w:val="00BB3E6E"/>
    <w:rsid w:val="00BC1448"/>
    <w:rsid w:val="00BC2E19"/>
    <w:rsid w:val="00BC332C"/>
    <w:rsid w:val="00BC3497"/>
    <w:rsid w:val="00BD5E52"/>
    <w:rsid w:val="00BD6753"/>
    <w:rsid w:val="00BE39B8"/>
    <w:rsid w:val="00BE5FFB"/>
    <w:rsid w:val="00BF16FC"/>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1909"/>
    <w:rsid w:val="00C53365"/>
    <w:rsid w:val="00C53F33"/>
    <w:rsid w:val="00C5701E"/>
    <w:rsid w:val="00C6016B"/>
    <w:rsid w:val="00C73768"/>
    <w:rsid w:val="00C73FAC"/>
    <w:rsid w:val="00C8154B"/>
    <w:rsid w:val="00C8251D"/>
    <w:rsid w:val="00C83AE0"/>
    <w:rsid w:val="00C84971"/>
    <w:rsid w:val="00C90243"/>
    <w:rsid w:val="00C904AE"/>
    <w:rsid w:val="00C936EF"/>
    <w:rsid w:val="00C9550A"/>
    <w:rsid w:val="00C965E1"/>
    <w:rsid w:val="00CA1D7E"/>
    <w:rsid w:val="00CA2AAD"/>
    <w:rsid w:val="00CB19B5"/>
    <w:rsid w:val="00CB25C4"/>
    <w:rsid w:val="00CB272F"/>
    <w:rsid w:val="00CB6490"/>
    <w:rsid w:val="00CB6BA8"/>
    <w:rsid w:val="00CC4606"/>
    <w:rsid w:val="00CC6021"/>
    <w:rsid w:val="00CD77D6"/>
    <w:rsid w:val="00CE2CB8"/>
    <w:rsid w:val="00CE5FA7"/>
    <w:rsid w:val="00CE7089"/>
    <w:rsid w:val="00CE7AEE"/>
    <w:rsid w:val="00CF0B69"/>
    <w:rsid w:val="00CF2526"/>
    <w:rsid w:val="00D113AF"/>
    <w:rsid w:val="00D16EAF"/>
    <w:rsid w:val="00D2544D"/>
    <w:rsid w:val="00D2581A"/>
    <w:rsid w:val="00D2738F"/>
    <w:rsid w:val="00D34011"/>
    <w:rsid w:val="00D553D8"/>
    <w:rsid w:val="00D61255"/>
    <w:rsid w:val="00D62983"/>
    <w:rsid w:val="00D67E0C"/>
    <w:rsid w:val="00D7460C"/>
    <w:rsid w:val="00D74B9F"/>
    <w:rsid w:val="00D83CF1"/>
    <w:rsid w:val="00D83F28"/>
    <w:rsid w:val="00D85680"/>
    <w:rsid w:val="00D9220C"/>
    <w:rsid w:val="00D93529"/>
    <w:rsid w:val="00D96E39"/>
    <w:rsid w:val="00D979F3"/>
    <w:rsid w:val="00DA18EE"/>
    <w:rsid w:val="00DB4C1A"/>
    <w:rsid w:val="00DC1562"/>
    <w:rsid w:val="00DC6C64"/>
    <w:rsid w:val="00DD0CB7"/>
    <w:rsid w:val="00DD190D"/>
    <w:rsid w:val="00DD3DB7"/>
    <w:rsid w:val="00DE49F6"/>
    <w:rsid w:val="00DF2A58"/>
    <w:rsid w:val="00DF3CC2"/>
    <w:rsid w:val="00DF7D24"/>
    <w:rsid w:val="00DF7F3C"/>
    <w:rsid w:val="00E057C4"/>
    <w:rsid w:val="00E074F8"/>
    <w:rsid w:val="00E13263"/>
    <w:rsid w:val="00E4401E"/>
    <w:rsid w:val="00E47304"/>
    <w:rsid w:val="00E55072"/>
    <w:rsid w:val="00E55EA8"/>
    <w:rsid w:val="00E62120"/>
    <w:rsid w:val="00E6357D"/>
    <w:rsid w:val="00E65307"/>
    <w:rsid w:val="00E66970"/>
    <w:rsid w:val="00E67D1A"/>
    <w:rsid w:val="00E72678"/>
    <w:rsid w:val="00E7366C"/>
    <w:rsid w:val="00E74370"/>
    <w:rsid w:val="00E74616"/>
    <w:rsid w:val="00E861D0"/>
    <w:rsid w:val="00E91633"/>
    <w:rsid w:val="00E91D11"/>
    <w:rsid w:val="00EA1312"/>
    <w:rsid w:val="00EC1000"/>
    <w:rsid w:val="00EC724C"/>
    <w:rsid w:val="00EC7FEB"/>
    <w:rsid w:val="00ED1061"/>
    <w:rsid w:val="00ED2F55"/>
    <w:rsid w:val="00ED3992"/>
    <w:rsid w:val="00ED557E"/>
    <w:rsid w:val="00EE186A"/>
    <w:rsid w:val="00EE6E9B"/>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3187"/>
    <w:rsid w:val="00FA357F"/>
    <w:rsid w:val="00FA4998"/>
    <w:rsid w:val="00FA5E4A"/>
    <w:rsid w:val="00FB1586"/>
    <w:rsid w:val="00FB25AF"/>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938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uiPriority w:val="99"/>
    <w:rsid w:val="00B41783"/>
    <w:rPr>
      <w:sz w:val="20"/>
      <w:szCs w:val="20"/>
    </w:rPr>
  </w:style>
  <w:style w:type="character" w:customStyle="1" w:styleId="afd">
    <w:name w:val="Текст сноски Знак"/>
    <w:basedOn w:val="a0"/>
    <w:link w:val="afc"/>
    <w:uiPriority w:val="99"/>
    <w:rsid w:val="00BE39B8"/>
    <w:rPr>
      <w:lang w:eastAsia="zh-CN"/>
    </w:rPr>
  </w:style>
  <w:style w:type="paragraph" w:styleId="afe">
    <w:name w:val="header"/>
    <w:basedOn w:val="a"/>
    <w:link w:val="aff"/>
    <w:uiPriority w:val="99"/>
    <w:rsid w:val="00B41783"/>
    <w:pPr>
      <w:tabs>
        <w:tab w:val="center" w:pos="4677"/>
        <w:tab w:val="right" w:pos="9355"/>
      </w:tabs>
    </w:pPr>
  </w:style>
  <w:style w:type="character" w:customStyle="1" w:styleId="aff">
    <w:name w:val="Верхний колонтитул Знак"/>
    <w:basedOn w:val="a0"/>
    <w:link w:val="afe"/>
    <w:uiPriority w:val="99"/>
    <w:rsid w:val="00FE1448"/>
    <w:rPr>
      <w:sz w:val="24"/>
      <w:szCs w:val="24"/>
      <w:lang w:eastAsia="zh-CN"/>
    </w:rPr>
  </w:style>
  <w:style w:type="paragraph" w:styleId="aff0">
    <w:name w:val="footer"/>
    <w:basedOn w:val="a"/>
    <w:link w:val="aff1"/>
    <w:uiPriority w:val="99"/>
    <w:rsid w:val="00B41783"/>
    <w:pPr>
      <w:tabs>
        <w:tab w:val="center" w:pos="4677"/>
        <w:tab w:val="right" w:pos="9355"/>
      </w:tabs>
    </w:pPr>
  </w:style>
  <w:style w:type="character" w:customStyle="1" w:styleId="aff1">
    <w:name w:val="Нижний колонтитул Знак"/>
    <w:basedOn w:val="a0"/>
    <w:link w:val="aff0"/>
    <w:uiPriority w:val="99"/>
    <w:rsid w:val="009107C2"/>
    <w:rPr>
      <w:sz w:val="24"/>
      <w:szCs w:val="24"/>
      <w:lang w:eastAsia="zh-CN"/>
    </w:rPr>
  </w:style>
  <w:style w:type="paragraph" w:styleId="aff2">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e">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3">
    <w:name w:val="footnote reference"/>
    <w:uiPriority w:val="99"/>
    <w:semiHidden/>
    <w:unhideWhenUsed/>
    <w:rsid w:val="00F16DA9"/>
    <w:rPr>
      <w:vertAlign w:val="superscript"/>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94CB-1BB2-4B32-AEBC-3FAB26C8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15044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4</cp:revision>
  <cp:lastPrinted>2017-04-28T03:24:00Z</cp:lastPrinted>
  <dcterms:created xsi:type="dcterms:W3CDTF">2017-07-17T09:02:00Z</dcterms:created>
  <dcterms:modified xsi:type="dcterms:W3CDTF">2017-08-22T02:58:00Z</dcterms:modified>
</cp:coreProperties>
</file>