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1C63CE">
                  <w:pPr>
                    <w:jc w:val="center"/>
                    <w:rPr>
                      <w:sz w:val="28"/>
                      <w:szCs w:val="28"/>
                    </w:rPr>
                  </w:pPr>
                  <w:r w:rsidRPr="001C63CE">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15pt;height:99.5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5709EB" w:rsidRDefault="005709EB">
                  <w:pPr>
                    <w:jc w:val="center"/>
                    <w:rPr>
                      <w:sz w:val="28"/>
                      <w:szCs w:val="28"/>
                    </w:rPr>
                  </w:pPr>
                </w:p>
                <w:p w:rsidR="005709EB" w:rsidRPr="00F14183" w:rsidRDefault="005709EB" w:rsidP="00FE1448">
                  <w:pPr>
                    <w:jc w:val="center"/>
                    <w:rPr>
                      <w:vanish/>
                      <w:sz w:val="28"/>
                      <w:szCs w:val="28"/>
                    </w:rPr>
                  </w:pPr>
                  <w:r>
                    <w:rPr>
                      <w:sz w:val="28"/>
                      <w:szCs w:val="28"/>
                    </w:rPr>
                    <w:t xml:space="preserve">№ </w:t>
                  </w:r>
                  <w:r w:rsidR="00CB19B5">
                    <w:rPr>
                      <w:sz w:val="28"/>
                      <w:szCs w:val="28"/>
                    </w:rPr>
                    <w:t>13</w:t>
                  </w:r>
                  <w:r>
                    <w:rPr>
                      <w:sz w:val="28"/>
                      <w:szCs w:val="28"/>
                    </w:rPr>
                    <w:t xml:space="preserve">                                          </w:t>
                  </w:r>
                  <w:r w:rsidR="00FE1448">
                    <w:rPr>
                      <w:sz w:val="28"/>
                      <w:szCs w:val="28"/>
                    </w:rPr>
                    <w:t>03 июл</w:t>
                  </w:r>
                  <w:r w:rsidR="001E34D6">
                    <w:rPr>
                      <w:sz w:val="28"/>
                      <w:szCs w:val="28"/>
                    </w:rPr>
                    <w:t>я</w:t>
                  </w:r>
                  <w:r w:rsidR="00ED2F55">
                    <w:rPr>
                      <w:sz w:val="28"/>
                      <w:szCs w:val="28"/>
                    </w:rPr>
                    <w:t xml:space="preserve"> </w:t>
                  </w:r>
                  <w:r w:rsidR="007215C6">
                    <w:rPr>
                      <w:sz w:val="28"/>
                      <w:szCs w:val="28"/>
                    </w:rPr>
                    <w:t>2015</w:t>
                  </w:r>
                  <w:r>
                    <w:rPr>
                      <w:sz w:val="28"/>
                      <w:szCs w:val="28"/>
                    </w:rPr>
                    <w:t xml:space="preserve"> года</w:t>
                  </w:r>
                </w:p>
              </w:tc>
            </w:tr>
          </w:tbl>
          <w:p w:rsidR="005709EB" w:rsidRDefault="005709EB">
            <w:pPr>
              <w:jc w:val="center"/>
            </w:pPr>
          </w:p>
        </w:tc>
      </w:tr>
    </w:tbl>
    <w:p w:rsidR="006A1FAD" w:rsidRPr="008B70B7" w:rsidRDefault="006A1FAD" w:rsidP="00F14183">
      <w:pPr>
        <w:shd w:val="clear" w:color="auto" w:fill="FFFFFF"/>
        <w:spacing w:line="360" w:lineRule="auto"/>
        <w:jc w:val="center"/>
        <w:rPr>
          <w:b/>
          <w:color w:val="000000"/>
          <w:spacing w:val="2"/>
          <w:sz w:val="18"/>
          <w:szCs w:val="18"/>
        </w:rPr>
        <w:sectPr w:rsidR="006A1FAD" w:rsidRPr="008B70B7" w:rsidSect="00B41783">
          <w:pgSz w:w="11906" w:h="16838"/>
          <w:pgMar w:top="357" w:right="284" w:bottom="1134" w:left="284" w:header="720" w:footer="720" w:gutter="0"/>
          <w:cols w:space="720"/>
          <w:docGrid w:linePitch="360"/>
        </w:sectPr>
      </w:pPr>
    </w:p>
    <w:p w:rsidR="00C8154B" w:rsidRPr="008B70B7" w:rsidRDefault="00C8154B" w:rsidP="00C8154B">
      <w:pPr>
        <w:spacing w:line="360" w:lineRule="auto"/>
        <w:jc w:val="center"/>
        <w:rPr>
          <w:bCs/>
          <w:sz w:val="18"/>
          <w:szCs w:val="18"/>
        </w:rPr>
      </w:pPr>
    </w:p>
    <w:p w:rsidR="001C72DC" w:rsidRDefault="00943696" w:rsidP="00943696">
      <w:pPr>
        <w:shd w:val="clear" w:color="auto" w:fill="FFFFFF"/>
        <w:jc w:val="center"/>
        <w:rPr>
          <w:b/>
          <w:bCs/>
          <w:color w:val="222222"/>
          <w:sz w:val="20"/>
          <w:szCs w:val="20"/>
        </w:rPr>
      </w:pPr>
      <w:r w:rsidRPr="00943696">
        <w:rPr>
          <w:b/>
          <w:bCs/>
          <w:color w:val="222222"/>
          <w:sz w:val="20"/>
          <w:szCs w:val="20"/>
        </w:rPr>
        <w:t>ИНФОРМАЦИЯ</w:t>
      </w:r>
    </w:p>
    <w:p w:rsidR="00FE1448" w:rsidRPr="00943696" w:rsidRDefault="00FE1448" w:rsidP="00943696">
      <w:pPr>
        <w:shd w:val="clear" w:color="auto" w:fill="FFFFFF"/>
        <w:jc w:val="center"/>
        <w:rPr>
          <w:b/>
          <w:bCs/>
          <w:color w:val="222222"/>
          <w:sz w:val="20"/>
          <w:szCs w:val="20"/>
        </w:rPr>
      </w:pPr>
    </w:p>
    <w:p w:rsidR="00943696" w:rsidRDefault="00FE1448" w:rsidP="00FE1448">
      <w:pPr>
        <w:shd w:val="clear" w:color="auto" w:fill="FFFFFF"/>
        <w:jc w:val="center"/>
        <w:rPr>
          <w:color w:val="222222"/>
          <w:sz w:val="16"/>
          <w:szCs w:val="16"/>
        </w:rPr>
      </w:pPr>
      <w:r>
        <w:rPr>
          <w:color w:val="222222"/>
          <w:sz w:val="16"/>
          <w:szCs w:val="16"/>
        </w:rPr>
        <w:t>предоставлена прокуратурой Курагинского района</w:t>
      </w:r>
    </w:p>
    <w:p w:rsidR="00FE1448" w:rsidRDefault="00FE1448" w:rsidP="00FE1448">
      <w:pPr>
        <w:shd w:val="clear" w:color="auto" w:fill="FFFFFF"/>
        <w:jc w:val="center"/>
        <w:rPr>
          <w:color w:val="222222"/>
          <w:sz w:val="16"/>
          <w:szCs w:val="16"/>
        </w:rPr>
      </w:pPr>
    </w:p>
    <w:p w:rsidR="00FE1448" w:rsidRPr="00FE1448" w:rsidRDefault="00FE1448" w:rsidP="00FE1448">
      <w:pPr>
        <w:pStyle w:val="af1"/>
        <w:tabs>
          <w:tab w:val="left" w:pos="900"/>
        </w:tabs>
        <w:ind w:firstLine="709"/>
        <w:rPr>
          <w:b w:val="0"/>
          <w:bCs w:val="0"/>
          <w:sz w:val="18"/>
          <w:szCs w:val="18"/>
        </w:rPr>
      </w:pPr>
      <w:r w:rsidRPr="00FE1448">
        <w:rPr>
          <w:b w:val="0"/>
          <w:bCs w:val="0"/>
          <w:sz w:val="18"/>
          <w:szCs w:val="18"/>
        </w:rPr>
        <w:t>1) С 1 января 2015 года вступили в законную силу изменения, внесенные Федеральным законом Российской Федерации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в статью 62 Трудового кодекса Российской Федерации, в соответствии с которой, 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FE1448" w:rsidRPr="00FE1448" w:rsidRDefault="00FE1448" w:rsidP="00FE1448">
      <w:pPr>
        <w:pStyle w:val="af1"/>
        <w:tabs>
          <w:tab w:val="left" w:pos="900"/>
        </w:tabs>
        <w:rPr>
          <w:b w:val="0"/>
          <w:bCs w:val="0"/>
          <w:sz w:val="18"/>
          <w:szCs w:val="18"/>
        </w:rPr>
      </w:pPr>
      <w:r w:rsidRPr="00FE1448">
        <w:rPr>
          <w:b w:val="0"/>
          <w:bCs w:val="0"/>
          <w:sz w:val="18"/>
          <w:szCs w:val="18"/>
        </w:rPr>
        <w:tab/>
        <w:t>Кроме того, статья 62 Трудового кодекса Российской федерации дополнена частью четвертой следующего содержания: «Работник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FE1448" w:rsidRPr="00FE1448" w:rsidRDefault="00FE1448" w:rsidP="00FE1448">
      <w:pPr>
        <w:pStyle w:val="ConsPlusNormal0"/>
        <w:widowControl/>
        <w:ind w:firstLine="709"/>
        <w:jc w:val="both"/>
        <w:rPr>
          <w:rFonts w:ascii="Times New Roman" w:hAnsi="Times New Roman"/>
          <w:sz w:val="18"/>
          <w:szCs w:val="18"/>
        </w:rPr>
      </w:pPr>
    </w:p>
    <w:p w:rsidR="00FE1448" w:rsidRPr="00FE1448" w:rsidRDefault="00FE1448" w:rsidP="00FE1448">
      <w:pPr>
        <w:pStyle w:val="ConsPlusNormal0"/>
        <w:widowControl/>
        <w:ind w:firstLine="709"/>
        <w:jc w:val="both"/>
        <w:rPr>
          <w:rFonts w:ascii="Times New Roman" w:hAnsi="Times New Roman"/>
          <w:sz w:val="18"/>
          <w:szCs w:val="18"/>
        </w:rPr>
      </w:pPr>
      <w:r w:rsidRPr="00FE1448">
        <w:rPr>
          <w:rFonts w:ascii="Times New Roman" w:hAnsi="Times New Roman"/>
          <w:sz w:val="18"/>
          <w:szCs w:val="18"/>
        </w:rPr>
        <w:t xml:space="preserve">2) В соответствии с Конституцией РФ в целях создания условий, обеспечивающих достойную жизнь и свободное развитие человека, в Российской Федерации устанавливается гарантированный минимальный размер оплаты труда, каждый имеет право на вознаграждение за труд без какой бы то ни было дискриминации и не ниже установленного федеральным законом </w:t>
      </w:r>
      <w:hyperlink r:id="rId9" w:history="1">
        <w:r w:rsidRPr="00FE1448">
          <w:rPr>
            <w:rFonts w:ascii="Times New Roman" w:hAnsi="Times New Roman"/>
            <w:sz w:val="18"/>
            <w:szCs w:val="18"/>
          </w:rPr>
          <w:t>минимального размера оплаты труда,</w:t>
        </w:r>
      </w:hyperlink>
      <w:r w:rsidRPr="00FE1448">
        <w:rPr>
          <w:rFonts w:ascii="Times New Roman" w:hAnsi="Times New Roman"/>
          <w:sz w:val="18"/>
          <w:szCs w:val="18"/>
        </w:rPr>
        <w:t xml:space="preserve"> </w:t>
      </w:r>
    </w:p>
    <w:p w:rsidR="00FE1448" w:rsidRPr="00FE1448" w:rsidRDefault="00FE1448" w:rsidP="00FE1448">
      <w:pPr>
        <w:pStyle w:val="ConsPlusNormal0"/>
        <w:widowControl/>
        <w:ind w:firstLine="709"/>
        <w:jc w:val="both"/>
        <w:rPr>
          <w:rFonts w:ascii="Times New Roman" w:hAnsi="Times New Roman" w:cs="Times New Roman"/>
          <w:sz w:val="18"/>
          <w:szCs w:val="18"/>
        </w:rPr>
      </w:pPr>
      <w:r w:rsidRPr="00FE1448">
        <w:rPr>
          <w:rFonts w:ascii="Times New Roman" w:hAnsi="Times New Roman" w:cs="Times New Roman"/>
          <w:color w:val="000000"/>
          <w:sz w:val="18"/>
          <w:szCs w:val="18"/>
        </w:rPr>
        <w:lastRenderedPageBreak/>
        <w:t xml:space="preserve">Нормы трудового законодательства допускают установление окладов (тарифных ставок), как составных частей заработной платы работников, в размере менее минимального размера оплаты труда при условии, что их заработная плата будет не менее установленного федеральным законом минимального размера оплаты труда (в данном случае в период с 01.01.2014 г. по 31.12.2014 г. - 5554 рублей, 01.01.2015 г. по настоящее время - 5965 рублей,). При этом районный коэффициент и процентная надбавка за непрерывный стаж работы должны начисляться к заработной плате сверх установленного федеральным законодательством минимального размера оплаты труда. </w:t>
      </w:r>
    </w:p>
    <w:p w:rsidR="00FE1448" w:rsidRPr="00FE1448" w:rsidRDefault="00FE1448" w:rsidP="00FE1448">
      <w:pPr>
        <w:ind w:firstLine="709"/>
        <w:jc w:val="both"/>
        <w:rPr>
          <w:sz w:val="18"/>
          <w:szCs w:val="18"/>
        </w:rPr>
      </w:pPr>
      <w:r w:rsidRPr="00FE1448">
        <w:rPr>
          <w:sz w:val="18"/>
          <w:szCs w:val="18"/>
        </w:rPr>
        <w:t>Следовательно, минимальный размер оплаты труда работника, выполнившего нормы труда в Курагинском районе Красноярского края, с 1 января 2015 года не может быть ниже 9 544.0  (5 965 х 1,3 х 1,3 = 9 544.0) рублей.</w:t>
      </w:r>
    </w:p>
    <w:p w:rsidR="00FE1448" w:rsidRPr="00FE1448" w:rsidRDefault="00FE1448" w:rsidP="00FE1448">
      <w:pPr>
        <w:ind w:firstLine="709"/>
        <w:jc w:val="both"/>
        <w:rPr>
          <w:sz w:val="18"/>
          <w:szCs w:val="18"/>
        </w:rPr>
      </w:pPr>
      <w:r w:rsidRPr="00FE1448">
        <w:rPr>
          <w:sz w:val="18"/>
          <w:szCs w:val="18"/>
        </w:rPr>
        <w:t>Прокуратурой района в учреждениях района проведены проверки исполнения указанных норм действующего законодательства.</w:t>
      </w:r>
    </w:p>
    <w:p w:rsidR="00FE1448" w:rsidRPr="00FE1448" w:rsidRDefault="00FE1448" w:rsidP="00FE1448">
      <w:pPr>
        <w:ind w:firstLine="709"/>
        <w:jc w:val="both"/>
        <w:rPr>
          <w:sz w:val="18"/>
          <w:szCs w:val="18"/>
        </w:rPr>
      </w:pPr>
      <w:r w:rsidRPr="00FE1448">
        <w:rPr>
          <w:sz w:val="18"/>
          <w:szCs w:val="18"/>
        </w:rPr>
        <w:t>По результатам проверок в Курагинский районный суд в интересах граждан направлено 88 заявлений о взыскании с учреждений недоначисленной заработной платы. 28 заявлений рассмотрено и удовлетворено, 60 заявлений находится на рассмотрении.</w:t>
      </w:r>
    </w:p>
    <w:p w:rsidR="00943696" w:rsidRPr="00943696" w:rsidRDefault="00943696" w:rsidP="00943696">
      <w:pPr>
        <w:jc w:val="both"/>
        <w:rPr>
          <w:sz w:val="20"/>
          <w:szCs w:val="20"/>
        </w:rPr>
      </w:pPr>
    </w:p>
    <w:p w:rsidR="00943696" w:rsidRPr="00943696" w:rsidRDefault="00943696" w:rsidP="00FD7D65">
      <w:pPr>
        <w:rPr>
          <w:sz w:val="20"/>
          <w:szCs w:val="20"/>
        </w:rPr>
      </w:pPr>
      <w:r>
        <w:rPr>
          <w:sz w:val="20"/>
          <w:szCs w:val="20"/>
        </w:rPr>
        <w:t>Прокурор района</w:t>
      </w:r>
      <w:r w:rsidR="00FD7D65">
        <w:rPr>
          <w:sz w:val="20"/>
          <w:szCs w:val="20"/>
        </w:rPr>
        <w:t xml:space="preserve"> </w:t>
      </w:r>
      <w:r w:rsidRPr="00943696">
        <w:rPr>
          <w:sz w:val="20"/>
          <w:szCs w:val="20"/>
        </w:rPr>
        <w:t>советник юстиции                 Д.В. Шишков</w:t>
      </w:r>
    </w:p>
    <w:p w:rsidR="00943696" w:rsidRPr="00943696" w:rsidRDefault="00943696" w:rsidP="00943696">
      <w:pPr>
        <w:rPr>
          <w:sz w:val="20"/>
          <w:szCs w:val="20"/>
        </w:rPr>
      </w:pPr>
    </w:p>
    <w:p w:rsidR="00CB272F" w:rsidRPr="00CB272F" w:rsidRDefault="00CB272F" w:rsidP="00CB272F">
      <w:pPr>
        <w:jc w:val="center"/>
        <w:rPr>
          <w:bCs/>
          <w:sz w:val="20"/>
          <w:szCs w:val="20"/>
        </w:rPr>
      </w:pPr>
      <w:r w:rsidRPr="00CB272F">
        <w:rPr>
          <w:bCs/>
          <w:sz w:val="20"/>
          <w:szCs w:val="20"/>
        </w:rPr>
        <w:t>БОЛЬШЕИРБИНСКИЙ ПОСЕЛКОВЫЙ СОВЕТ ДЕПУТАТОВ</w:t>
      </w:r>
    </w:p>
    <w:p w:rsidR="00CB272F" w:rsidRPr="00CB272F" w:rsidRDefault="00CB272F" w:rsidP="00CB272F">
      <w:pPr>
        <w:jc w:val="center"/>
        <w:rPr>
          <w:bCs/>
          <w:sz w:val="20"/>
          <w:szCs w:val="20"/>
        </w:rPr>
      </w:pPr>
      <w:r w:rsidRPr="00CB272F">
        <w:rPr>
          <w:bCs/>
          <w:sz w:val="20"/>
          <w:szCs w:val="20"/>
        </w:rPr>
        <w:t>КУРАГИНСКОГО РАЙОНА</w:t>
      </w:r>
    </w:p>
    <w:p w:rsidR="00CB272F" w:rsidRPr="00CB272F" w:rsidRDefault="00CB272F" w:rsidP="00CB272F">
      <w:pPr>
        <w:jc w:val="center"/>
        <w:rPr>
          <w:bCs/>
          <w:sz w:val="20"/>
          <w:szCs w:val="20"/>
        </w:rPr>
      </w:pPr>
      <w:r w:rsidRPr="00CB272F">
        <w:rPr>
          <w:bCs/>
          <w:sz w:val="20"/>
          <w:szCs w:val="20"/>
        </w:rPr>
        <w:t>КРАСНОЯРСКОГО КРАЯ</w:t>
      </w:r>
    </w:p>
    <w:p w:rsidR="00CB272F" w:rsidRPr="00CB272F" w:rsidRDefault="00CB272F" w:rsidP="00CB272F">
      <w:pPr>
        <w:jc w:val="center"/>
        <w:rPr>
          <w:bCs/>
          <w:sz w:val="20"/>
          <w:szCs w:val="20"/>
        </w:rPr>
      </w:pPr>
    </w:p>
    <w:p w:rsidR="00CB272F" w:rsidRPr="00CB272F" w:rsidRDefault="00CB272F" w:rsidP="00CB272F">
      <w:pPr>
        <w:jc w:val="center"/>
        <w:rPr>
          <w:bCs/>
          <w:sz w:val="20"/>
          <w:szCs w:val="20"/>
        </w:rPr>
      </w:pPr>
      <w:r w:rsidRPr="00CB272F">
        <w:rPr>
          <w:bCs/>
          <w:sz w:val="20"/>
          <w:szCs w:val="20"/>
        </w:rPr>
        <w:t>РЕШЕНИЕ</w:t>
      </w:r>
    </w:p>
    <w:p w:rsidR="00CB272F" w:rsidRPr="00CB272F" w:rsidRDefault="00CB272F" w:rsidP="00CB272F">
      <w:pPr>
        <w:jc w:val="center"/>
        <w:rPr>
          <w:b/>
          <w:sz w:val="20"/>
          <w:szCs w:val="20"/>
        </w:rPr>
      </w:pPr>
    </w:p>
    <w:p w:rsidR="00CB272F" w:rsidRPr="00CB272F" w:rsidRDefault="00CB272F" w:rsidP="00CB272F">
      <w:pPr>
        <w:jc w:val="both"/>
        <w:rPr>
          <w:sz w:val="20"/>
          <w:szCs w:val="20"/>
        </w:rPr>
      </w:pPr>
      <w:r w:rsidRPr="00CB272F">
        <w:rPr>
          <w:sz w:val="20"/>
          <w:szCs w:val="20"/>
        </w:rPr>
        <w:t>02.07.</w:t>
      </w:r>
      <w:r>
        <w:rPr>
          <w:sz w:val="20"/>
          <w:szCs w:val="20"/>
        </w:rPr>
        <w:t>2015</w:t>
      </w:r>
      <w:r w:rsidRPr="00CB272F">
        <w:rPr>
          <w:sz w:val="20"/>
          <w:szCs w:val="20"/>
        </w:rPr>
        <w:t xml:space="preserve"> </w:t>
      </w:r>
      <w:r>
        <w:rPr>
          <w:sz w:val="20"/>
          <w:szCs w:val="20"/>
        </w:rPr>
        <w:t xml:space="preserve">  </w:t>
      </w:r>
      <w:r w:rsidRPr="00CB272F">
        <w:rPr>
          <w:sz w:val="20"/>
          <w:szCs w:val="20"/>
        </w:rPr>
        <w:t>пгт Большая Ирба</w:t>
      </w:r>
      <w:r>
        <w:rPr>
          <w:sz w:val="20"/>
          <w:szCs w:val="20"/>
        </w:rPr>
        <w:t xml:space="preserve"> </w:t>
      </w:r>
      <w:r w:rsidRPr="00CB272F">
        <w:rPr>
          <w:sz w:val="20"/>
          <w:szCs w:val="20"/>
        </w:rPr>
        <w:t xml:space="preserve"> № 60-293 р</w:t>
      </w:r>
    </w:p>
    <w:p w:rsidR="00CB272F" w:rsidRPr="00CB272F" w:rsidRDefault="00CB272F" w:rsidP="00CB272F">
      <w:pPr>
        <w:jc w:val="both"/>
        <w:rPr>
          <w:sz w:val="20"/>
          <w:szCs w:val="20"/>
        </w:rPr>
      </w:pPr>
    </w:p>
    <w:p w:rsidR="00CB272F" w:rsidRPr="00CB272F" w:rsidRDefault="00CB272F" w:rsidP="00CB272F">
      <w:pPr>
        <w:pStyle w:val="25"/>
        <w:spacing w:after="0" w:line="240" w:lineRule="auto"/>
        <w:jc w:val="both"/>
        <w:rPr>
          <w:sz w:val="20"/>
          <w:szCs w:val="20"/>
        </w:rPr>
      </w:pPr>
      <w:r w:rsidRPr="00CB272F">
        <w:rPr>
          <w:sz w:val="20"/>
          <w:szCs w:val="20"/>
        </w:rPr>
        <w:t>О назначении Потылицыной М.А., Киреевой О.В., Хлынцевой Г.В., Шаховой Н.И., Магденко В. М. членами избирательной комиссии муниципального образования поселок Большая Ирба Курагинского района Красноярского края с правом решающего голоса</w:t>
      </w:r>
    </w:p>
    <w:p w:rsidR="00CB272F" w:rsidRPr="00CB272F" w:rsidRDefault="00CB272F" w:rsidP="00CB272F">
      <w:pPr>
        <w:pStyle w:val="25"/>
        <w:spacing w:after="0" w:line="240" w:lineRule="auto"/>
        <w:rPr>
          <w:sz w:val="20"/>
          <w:szCs w:val="20"/>
        </w:rPr>
      </w:pPr>
      <w:r w:rsidRPr="00CB272F">
        <w:rPr>
          <w:sz w:val="20"/>
          <w:szCs w:val="20"/>
        </w:rPr>
        <w:lastRenderedPageBreak/>
        <w:t xml:space="preserve"> </w:t>
      </w:r>
    </w:p>
    <w:p w:rsidR="00CB272F" w:rsidRPr="00CB272F" w:rsidRDefault="00CB272F" w:rsidP="00CB272F">
      <w:pPr>
        <w:ind w:firstLine="708"/>
        <w:jc w:val="both"/>
        <w:rPr>
          <w:sz w:val="20"/>
          <w:szCs w:val="20"/>
        </w:rPr>
      </w:pPr>
      <w:r w:rsidRPr="00CB272F">
        <w:rPr>
          <w:sz w:val="20"/>
          <w:szCs w:val="20"/>
        </w:rPr>
        <w:t>В соответствии с пунктом 11 статьи 29 Федерального закона от 12.06.2002 № 67-ФЗ «Об основных гарантиях избирательных прав и права на участие в референдуме граждан Российской Федерации», Постановлением ЦИК от 17.02.2010 № 192/1337-5 «О Методических рекомендациях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 Большеирбинский поселковый Совет депутатов РЕШИЛ:</w:t>
      </w:r>
    </w:p>
    <w:p w:rsidR="00CB272F" w:rsidRPr="00CB272F" w:rsidRDefault="00CB272F" w:rsidP="00CB272F">
      <w:pPr>
        <w:ind w:firstLine="708"/>
        <w:jc w:val="both"/>
        <w:rPr>
          <w:sz w:val="20"/>
          <w:szCs w:val="20"/>
        </w:rPr>
      </w:pPr>
    </w:p>
    <w:p w:rsidR="00CB272F" w:rsidRPr="00CB272F" w:rsidRDefault="00CB272F" w:rsidP="00CB272F">
      <w:pPr>
        <w:ind w:firstLine="708"/>
        <w:jc w:val="both"/>
        <w:rPr>
          <w:sz w:val="20"/>
          <w:szCs w:val="20"/>
        </w:rPr>
      </w:pPr>
      <w:r w:rsidRPr="00CB272F">
        <w:rPr>
          <w:sz w:val="20"/>
          <w:szCs w:val="20"/>
        </w:rPr>
        <w:t>1. Назначить членами избирательной комиссии муниципального образования поселок Большая Ирба Курагинского района Красноярского края с правом решающего голоса:</w:t>
      </w:r>
    </w:p>
    <w:p w:rsidR="00CB272F" w:rsidRPr="00CB272F" w:rsidRDefault="00CB272F" w:rsidP="00CB272F">
      <w:pPr>
        <w:ind w:firstLine="708"/>
        <w:jc w:val="both"/>
        <w:rPr>
          <w:sz w:val="20"/>
          <w:szCs w:val="20"/>
        </w:rPr>
      </w:pPr>
    </w:p>
    <w:p w:rsidR="00CB272F" w:rsidRPr="00CB272F" w:rsidRDefault="00CB272F" w:rsidP="00CB272F">
      <w:pPr>
        <w:ind w:firstLine="708"/>
        <w:jc w:val="both"/>
        <w:rPr>
          <w:sz w:val="20"/>
          <w:szCs w:val="20"/>
        </w:rPr>
      </w:pPr>
      <w:r w:rsidRPr="00CB272F">
        <w:rPr>
          <w:sz w:val="20"/>
          <w:szCs w:val="20"/>
        </w:rPr>
        <w:t>Потылицыну Марину Анатольевну, 23 октября 1979 года рождения, имеющую среднее профессиональное образование, временно не работающую, предложенную для назначения в состав избирательной комиссии избирателями администрации поселка Большая Ирба.</w:t>
      </w:r>
    </w:p>
    <w:p w:rsidR="00CB272F" w:rsidRPr="00CB272F" w:rsidRDefault="00CB272F" w:rsidP="00CB272F">
      <w:pPr>
        <w:ind w:firstLine="708"/>
        <w:jc w:val="both"/>
        <w:rPr>
          <w:sz w:val="20"/>
          <w:szCs w:val="20"/>
        </w:rPr>
      </w:pPr>
    </w:p>
    <w:p w:rsidR="00CB272F" w:rsidRPr="00CB272F" w:rsidRDefault="00CB272F" w:rsidP="00CB272F">
      <w:pPr>
        <w:ind w:firstLine="708"/>
        <w:jc w:val="both"/>
        <w:rPr>
          <w:sz w:val="20"/>
          <w:szCs w:val="20"/>
        </w:rPr>
      </w:pPr>
      <w:r w:rsidRPr="00CB272F">
        <w:rPr>
          <w:sz w:val="20"/>
          <w:szCs w:val="20"/>
        </w:rPr>
        <w:t>Кирееву Ольгу Владимировну, 11 марта 1970 года рождения, имеющую высшее педагогическое образование, работающую МБОУ Ирбинская СОШ №6, учитель, предложенную для назначения в состав избирательной комиссии избирателями МБОУ Ирбинская СОШ №6.</w:t>
      </w:r>
    </w:p>
    <w:p w:rsidR="00CB272F" w:rsidRPr="00CB272F" w:rsidRDefault="00CB272F" w:rsidP="00CB272F">
      <w:pPr>
        <w:ind w:firstLine="708"/>
        <w:jc w:val="both"/>
        <w:rPr>
          <w:sz w:val="20"/>
          <w:szCs w:val="20"/>
        </w:rPr>
      </w:pPr>
    </w:p>
    <w:p w:rsidR="00CB272F" w:rsidRPr="00CB272F" w:rsidRDefault="00CB272F" w:rsidP="00CB272F">
      <w:pPr>
        <w:ind w:firstLine="708"/>
        <w:jc w:val="both"/>
        <w:rPr>
          <w:sz w:val="20"/>
          <w:szCs w:val="20"/>
        </w:rPr>
      </w:pPr>
      <w:r w:rsidRPr="00CB272F">
        <w:rPr>
          <w:sz w:val="20"/>
          <w:szCs w:val="20"/>
        </w:rPr>
        <w:t>Хлынцеву Галину Васильевну, 23 мая 1955 года рождения, имеющую средне специальное образование, работающую бухгалтером администрации поселка Большая Ирба, предложенную для назначения в состав избирательной комиссии избирателями администрации поселка Большая Ирба.</w:t>
      </w:r>
    </w:p>
    <w:p w:rsidR="00CB272F" w:rsidRPr="00CB272F" w:rsidRDefault="00CB272F" w:rsidP="00CB272F">
      <w:pPr>
        <w:ind w:firstLine="708"/>
        <w:jc w:val="both"/>
        <w:rPr>
          <w:sz w:val="20"/>
          <w:szCs w:val="20"/>
        </w:rPr>
      </w:pPr>
    </w:p>
    <w:p w:rsidR="00CB272F" w:rsidRPr="00CB272F" w:rsidRDefault="00CB272F" w:rsidP="00CB272F">
      <w:pPr>
        <w:ind w:firstLine="708"/>
        <w:jc w:val="both"/>
        <w:rPr>
          <w:sz w:val="20"/>
          <w:szCs w:val="20"/>
        </w:rPr>
      </w:pPr>
      <w:r w:rsidRPr="00CB272F">
        <w:rPr>
          <w:sz w:val="20"/>
          <w:szCs w:val="20"/>
        </w:rPr>
        <w:lastRenderedPageBreak/>
        <w:t>Шахову Надежду Ивановну, 19 июня 1957 года рождения, имеющую высшее образование, работающую инспектором военного комиссариата администрации поселка Большая Ирба, предложенную для назначения в состав избирательной комиссии избирателями администрации поселка Большая Ирба.</w:t>
      </w:r>
    </w:p>
    <w:p w:rsidR="00CB272F" w:rsidRPr="00CB272F" w:rsidRDefault="00CB272F" w:rsidP="00CB272F">
      <w:pPr>
        <w:ind w:firstLine="708"/>
        <w:jc w:val="both"/>
        <w:rPr>
          <w:sz w:val="20"/>
          <w:szCs w:val="20"/>
        </w:rPr>
      </w:pPr>
      <w:r w:rsidRPr="00CB272F">
        <w:rPr>
          <w:sz w:val="20"/>
          <w:szCs w:val="20"/>
        </w:rPr>
        <w:t>Магденко Валентину Михайловну, 14 октября 1937 года рождения, имеющую высшее образование, пенсионерку, предложенную для назначения в состав избирательной комиссии избирателями администрации поселка Большая Ирба.</w:t>
      </w:r>
    </w:p>
    <w:p w:rsidR="00CB272F" w:rsidRPr="00CB272F" w:rsidRDefault="00CB272F" w:rsidP="00CB272F">
      <w:pPr>
        <w:ind w:firstLine="708"/>
        <w:jc w:val="both"/>
        <w:rPr>
          <w:sz w:val="20"/>
          <w:szCs w:val="20"/>
        </w:rPr>
      </w:pPr>
    </w:p>
    <w:p w:rsidR="00CB272F" w:rsidRPr="00CB272F" w:rsidRDefault="00CB272F" w:rsidP="00CB272F">
      <w:pPr>
        <w:ind w:firstLine="708"/>
        <w:jc w:val="both"/>
        <w:rPr>
          <w:sz w:val="20"/>
          <w:szCs w:val="20"/>
        </w:rPr>
      </w:pPr>
      <w:r w:rsidRPr="00CB272F">
        <w:rPr>
          <w:sz w:val="20"/>
          <w:szCs w:val="20"/>
        </w:rPr>
        <w:t>2. Направить копию настоящего решения в Избирательную комиссию Красноярского края и территориальную избирательную комиссию Курагинского района.</w:t>
      </w:r>
    </w:p>
    <w:p w:rsidR="00CB272F" w:rsidRPr="00CB272F" w:rsidRDefault="00CB272F" w:rsidP="00CB272F">
      <w:pPr>
        <w:rPr>
          <w:sz w:val="20"/>
          <w:szCs w:val="20"/>
        </w:rPr>
      </w:pPr>
    </w:p>
    <w:p w:rsidR="00CB272F" w:rsidRPr="00CB272F" w:rsidRDefault="00CB272F" w:rsidP="00CB272F">
      <w:pPr>
        <w:rPr>
          <w:sz w:val="16"/>
          <w:szCs w:val="16"/>
        </w:rPr>
      </w:pPr>
      <w:r w:rsidRPr="00CB272F">
        <w:rPr>
          <w:sz w:val="16"/>
          <w:szCs w:val="16"/>
        </w:rPr>
        <w:t xml:space="preserve">Председатель                 Исполняющий </w:t>
      </w:r>
    </w:p>
    <w:p w:rsidR="00CB272F" w:rsidRPr="00CB272F" w:rsidRDefault="00CB272F" w:rsidP="00CB272F">
      <w:pPr>
        <w:rPr>
          <w:sz w:val="16"/>
          <w:szCs w:val="16"/>
        </w:rPr>
      </w:pPr>
      <w:r w:rsidRPr="00CB272F">
        <w:rPr>
          <w:sz w:val="16"/>
          <w:szCs w:val="16"/>
        </w:rPr>
        <w:t>Большеирбинского        обязанности Главы посёлка</w:t>
      </w:r>
    </w:p>
    <w:p w:rsidR="00CB272F" w:rsidRPr="00CB272F" w:rsidRDefault="00CB272F" w:rsidP="00CB272F">
      <w:pPr>
        <w:rPr>
          <w:sz w:val="16"/>
          <w:szCs w:val="16"/>
        </w:rPr>
      </w:pPr>
      <w:r w:rsidRPr="00CB272F">
        <w:rPr>
          <w:sz w:val="16"/>
          <w:szCs w:val="16"/>
        </w:rPr>
        <w:t xml:space="preserve">поселкового </w:t>
      </w:r>
    </w:p>
    <w:p w:rsidR="00CB272F" w:rsidRPr="00CB272F" w:rsidRDefault="00CB272F" w:rsidP="00CB272F">
      <w:pPr>
        <w:rPr>
          <w:sz w:val="16"/>
          <w:szCs w:val="16"/>
        </w:rPr>
      </w:pPr>
      <w:r w:rsidRPr="00CB272F">
        <w:rPr>
          <w:sz w:val="16"/>
          <w:szCs w:val="16"/>
        </w:rPr>
        <w:t xml:space="preserve">Совета депутатов </w:t>
      </w:r>
    </w:p>
    <w:p w:rsidR="00EC4086" w:rsidRDefault="00CB272F" w:rsidP="00EC4086">
      <w:pPr>
        <w:rPr>
          <w:sz w:val="16"/>
          <w:szCs w:val="16"/>
        </w:rPr>
      </w:pPr>
      <w:r w:rsidRPr="00CB272F">
        <w:rPr>
          <w:sz w:val="16"/>
          <w:szCs w:val="16"/>
        </w:rPr>
        <w:t xml:space="preserve">                   Е.Б. Бублик           </w:t>
      </w:r>
      <w:r>
        <w:rPr>
          <w:sz w:val="16"/>
          <w:szCs w:val="16"/>
        </w:rPr>
        <w:t xml:space="preserve">                  </w:t>
      </w:r>
      <w:r w:rsidRPr="00CB272F">
        <w:rPr>
          <w:sz w:val="16"/>
          <w:szCs w:val="16"/>
        </w:rPr>
        <w:t xml:space="preserve">  Г.Г. Кузик</w:t>
      </w:r>
    </w:p>
    <w:p w:rsidR="00EC4086" w:rsidRDefault="00EC4086" w:rsidP="00EC4086">
      <w:pPr>
        <w:rPr>
          <w:sz w:val="16"/>
          <w:szCs w:val="16"/>
        </w:rPr>
      </w:pPr>
    </w:p>
    <w:p w:rsidR="00EC4086" w:rsidRPr="00EC4086" w:rsidRDefault="00EC4086" w:rsidP="00EC4086">
      <w:pPr>
        <w:rPr>
          <w:sz w:val="16"/>
          <w:szCs w:val="16"/>
        </w:rPr>
      </w:pPr>
      <w:r w:rsidRPr="00EC4086">
        <w:rPr>
          <w:sz w:val="16"/>
          <w:szCs w:val="16"/>
        </w:rPr>
        <w:t>АДМИНИСТРАЦИЯ ПОСЕЛКА БОЛЬШАЯ ИРБА</w:t>
      </w:r>
    </w:p>
    <w:p w:rsidR="00EC4086" w:rsidRPr="00EC4086" w:rsidRDefault="00EC4086" w:rsidP="00EC4086">
      <w:pPr>
        <w:spacing w:line="360" w:lineRule="auto"/>
        <w:jc w:val="center"/>
        <w:rPr>
          <w:sz w:val="16"/>
          <w:szCs w:val="16"/>
        </w:rPr>
      </w:pPr>
      <w:r w:rsidRPr="00EC4086">
        <w:rPr>
          <w:sz w:val="16"/>
          <w:szCs w:val="16"/>
        </w:rPr>
        <w:t>КУРАГИНСКОГО РАЙОНА</w:t>
      </w:r>
    </w:p>
    <w:p w:rsidR="00EC4086" w:rsidRPr="00EC4086" w:rsidRDefault="00EC4086" w:rsidP="00EC4086">
      <w:pPr>
        <w:spacing w:line="360" w:lineRule="auto"/>
        <w:jc w:val="center"/>
        <w:rPr>
          <w:sz w:val="16"/>
          <w:szCs w:val="16"/>
        </w:rPr>
      </w:pPr>
      <w:r w:rsidRPr="00EC4086">
        <w:rPr>
          <w:sz w:val="16"/>
          <w:szCs w:val="16"/>
        </w:rPr>
        <w:t>КРАСНОЯРСКОГО КРАЯ</w:t>
      </w:r>
    </w:p>
    <w:p w:rsidR="00EC4086" w:rsidRPr="00EC4086" w:rsidRDefault="00EC4086" w:rsidP="00EC4086">
      <w:pPr>
        <w:widowControl w:val="0"/>
        <w:autoSpaceDE w:val="0"/>
        <w:jc w:val="center"/>
        <w:rPr>
          <w:sz w:val="16"/>
          <w:szCs w:val="16"/>
        </w:rPr>
      </w:pPr>
      <w:r w:rsidRPr="00EC4086">
        <w:rPr>
          <w:sz w:val="16"/>
          <w:szCs w:val="16"/>
        </w:rPr>
        <w:t>ПОСТАНОВЛЕНИЕ</w:t>
      </w:r>
    </w:p>
    <w:p w:rsidR="00EC4086" w:rsidRPr="00EC4086" w:rsidRDefault="00EC4086" w:rsidP="00EC4086">
      <w:pPr>
        <w:widowControl w:val="0"/>
        <w:autoSpaceDE w:val="0"/>
        <w:rPr>
          <w:sz w:val="16"/>
          <w:szCs w:val="16"/>
        </w:rPr>
      </w:pPr>
    </w:p>
    <w:p w:rsidR="00EC4086" w:rsidRPr="00EC4086" w:rsidRDefault="00EC4086" w:rsidP="00EC4086">
      <w:pPr>
        <w:widowControl w:val="0"/>
        <w:autoSpaceDE w:val="0"/>
        <w:rPr>
          <w:sz w:val="16"/>
          <w:szCs w:val="16"/>
        </w:rPr>
      </w:pPr>
      <w:r w:rsidRPr="00EC4086">
        <w:rPr>
          <w:sz w:val="16"/>
          <w:szCs w:val="16"/>
        </w:rPr>
        <w:t>29.06.201</w:t>
      </w:r>
      <w:r>
        <w:rPr>
          <w:sz w:val="16"/>
          <w:szCs w:val="16"/>
        </w:rPr>
        <w:t xml:space="preserve">5       </w:t>
      </w:r>
      <w:r w:rsidRPr="00EC4086">
        <w:rPr>
          <w:sz w:val="16"/>
          <w:szCs w:val="16"/>
        </w:rPr>
        <w:t xml:space="preserve">        пгт Большая Ирба           № 43-п</w:t>
      </w:r>
    </w:p>
    <w:p w:rsidR="00EC4086" w:rsidRPr="00EC4086" w:rsidRDefault="00EC4086" w:rsidP="00EC4086">
      <w:pPr>
        <w:widowControl w:val="0"/>
        <w:autoSpaceDE w:val="0"/>
        <w:jc w:val="both"/>
        <w:rPr>
          <w:sz w:val="16"/>
          <w:szCs w:val="16"/>
        </w:rPr>
      </w:pPr>
    </w:p>
    <w:p w:rsidR="00EC4086" w:rsidRPr="00EC4086" w:rsidRDefault="00EC4086" w:rsidP="00EC4086">
      <w:pPr>
        <w:widowControl w:val="0"/>
        <w:autoSpaceDE w:val="0"/>
        <w:jc w:val="both"/>
        <w:rPr>
          <w:sz w:val="16"/>
          <w:szCs w:val="16"/>
        </w:rPr>
      </w:pPr>
      <w:r w:rsidRPr="00EC4086">
        <w:rPr>
          <w:sz w:val="16"/>
          <w:szCs w:val="16"/>
        </w:rPr>
        <w:t>О внесении изменений в постановление администрации поселка Большая Ирба от 11.11.2013 № 38-п «Муниципальная программа «</w:t>
      </w:r>
      <w:r w:rsidRPr="00EC4086">
        <w:rPr>
          <w:color w:val="000000"/>
          <w:sz w:val="16"/>
          <w:szCs w:val="16"/>
        </w:rPr>
        <w:t>Обеспечение жизнедеятельности социальной сферы муниципального образования</w:t>
      </w:r>
      <w:r w:rsidRPr="00EC4086">
        <w:rPr>
          <w:sz w:val="16"/>
          <w:szCs w:val="16"/>
        </w:rPr>
        <w:t>»</w:t>
      </w:r>
    </w:p>
    <w:p w:rsidR="00EC4086" w:rsidRPr="00EC4086" w:rsidRDefault="00EC4086" w:rsidP="00EC4086">
      <w:pPr>
        <w:widowControl w:val="0"/>
        <w:autoSpaceDE w:val="0"/>
        <w:ind w:firstLine="709"/>
        <w:jc w:val="both"/>
        <w:rPr>
          <w:sz w:val="16"/>
          <w:szCs w:val="16"/>
        </w:rPr>
      </w:pPr>
    </w:p>
    <w:p w:rsidR="00EC4086" w:rsidRPr="00EC4086" w:rsidRDefault="00EC4086" w:rsidP="00EC4086">
      <w:pPr>
        <w:widowControl w:val="0"/>
        <w:autoSpaceDE w:val="0"/>
        <w:ind w:firstLine="709"/>
        <w:jc w:val="both"/>
        <w:rPr>
          <w:sz w:val="16"/>
          <w:szCs w:val="16"/>
        </w:rPr>
      </w:pPr>
      <w:r w:rsidRPr="00EC4086">
        <w:rPr>
          <w:sz w:val="16"/>
          <w:szCs w:val="16"/>
        </w:rPr>
        <w:t>В сязи с приведением нормативного правового акта в соответствие, на основании статьи 7 Устава муниципального образования поселок Большая Ирба, ПОСТАНОВЛЯЮ:</w:t>
      </w:r>
    </w:p>
    <w:p w:rsidR="00EC4086" w:rsidRPr="00EC4086" w:rsidRDefault="00EC4086" w:rsidP="00EC4086">
      <w:pPr>
        <w:widowControl w:val="0"/>
        <w:autoSpaceDE w:val="0"/>
        <w:ind w:firstLine="709"/>
        <w:jc w:val="both"/>
        <w:rPr>
          <w:sz w:val="16"/>
          <w:szCs w:val="16"/>
        </w:rPr>
      </w:pPr>
      <w:r w:rsidRPr="00EC4086">
        <w:rPr>
          <w:sz w:val="16"/>
          <w:szCs w:val="16"/>
        </w:rPr>
        <w:t>1. Внести в муниципальную программу от 11.11.2013 № 38-п «</w:t>
      </w:r>
      <w:r w:rsidRPr="00EC4086">
        <w:rPr>
          <w:color w:val="000000"/>
          <w:sz w:val="16"/>
          <w:szCs w:val="16"/>
        </w:rPr>
        <w:t>Обеспечение жизнедеятельности социальной сферы муниципального образования</w:t>
      </w:r>
      <w:r w:rsidRPr="00EC4086">
        <w:rPr>
          <w:sz w:val="16"/>
          <w:szCs w:val="16"/>
        </w:rPr>
        <w:t>», следующие изменения:</w:t>
      </w:r>
    </w:p>
    <w:p w:rsidR="00EC4086" w:rsidRPr="00EC4086" w:rsidRDefault="00EC4086" w:rsidP="00EC4086">
      <w:pPr>
        <w:widowControl w:val="0"/>
        <w:autoSpaceDE w:val="0"/>
        <w:ind w:firstLine="709"/>
        <w:jc w:val="both"/>
        <w:rPr>
          <w:sz w:val="16"/>
          <w:szCs w:val="16"/>
        </w:rPr>
      </w:pPr>
      <w:r w:rsidRPr="00EC4086">
        <w:rPr>
          <w:sz w:val="16"/>
          <w:szCs w:val="16"/>
        </w:rPr>
        <w:t>1.1. изложить паспорт муниципальной программы в новой редакции, согласно приложения 1;</w:t>
      </w:r>
    </w:p>
    <w:p w:rsidR="00EC4086" w:rsidRPr="00EC4086" w:rsidRDefault="00EC4086" w:rsidP="00EC4086">
      <w:pPr>
        <w:widowControl w:val="0"/>
        <w:autoSpaceDE w:val="0"/>
        <w:ind w:firstLine="709"/>
        <w:jc w:val="both"/>
        <w:rPr>
          <w:sz w:val="16"/>
          <w:szCs w:val="16"/>
        </w:rPr>
      </w:pPr>
      <w:r w:rsidRPr="00EC4086">
        <w:rPr>
          <w:sz w:val="16"/>
          <w:szCs w:val="16"/>
        </w:rPr>
        <w:t>1.2. изложить приложение № 3 в новой редакции, согласно приложения 2;</w:t>
      </w:r>
    </w:p>
    <w:p w:rsidR="00EC4086" w:rsidRPr="00EC4086" w:rsidRDefault="00EC4086" w:rsidP="00EC4086">
      <w:pPr>
        <w:widowControl w:val="0"/>
        <w:autoSpaceDE w:val="0"/>
        <w:ind w:firstLine="709"/>
        <w:jc w:val="both"/>
        <w:rPr>
          <w:sz w:val="16"/>
          <w:szCs w:val="16"/>
        </w:rPr>
      </w:pPr>
      <w:r w:rsidRPr="00EC4086">
        <w:rPr>
          <w:sz w:val="16"/>
          <w:szCs w:val="16"/>
        </w:rPr>
        <w:t>1.3. изложить приложение №4 в новой редакции, согласно приложения 3;</w:t>
      </w:r>
    </w:p>
    <w:p w:rsidR="00EC4086" w:rsidRPr="00EC4086" w:rsidRDefault="00EC4086" w:rsidP="00EC4086">
      <w:pPr>
        <w:ind w:firstLine="708"/>
        <w:rPr>
          <w:sz w:val="16"/>
          <w:szCs w:val="16"/>
        </w:rPr>
      </w:pPr>
      <w:r w:rsidRPr="00EC4086">
        <w:rPr>
          <w:sz w:val="16"/>
          <w:szCs w:val="16"/>
        </w:rPr>
        <w:t>1.4. паспорт подпрограммы №1 изложить в новой редакции, согласно приложения4;</w:t>
      </w:r>
    </w:p>
    <w:p w:rsidR="00EC4086" w:rsidRPr="00EC4086" w:rsidRDefault="00EC4086" w:rsidP="00EC4086">
      <w:pPr>
        <w:widowControl w:val="0"/>
        <w:autoSpaceDE w:val="0"/>
        <w:ind w:firstLine="709"/>
        <w:jc w:val="both"/>
        <w:rPr>
          <w:sz w:val="16"/>
          <w:szCs w:val="16"/>
        </w:rPr>
      </w:pPr>
      <w:r w:rsidRPr="00EC4086">
        <w:rPr>
          <w:sz w:val="16"/>
          <w:szCs w:val="16"/>
        </w:rPr>
        <w:t>1.5. приложение №2 подпрограммы №1 изложить в новой редакции, согласно приложения5;</w:t>
      </w:r>
    </w:p>
    <w:p w:rsidR="00EC4086" w:rsidRPr="00EC4086" w:rsidRDefault="00EC4086" w:rsidP="00EC4086">
      <w:pPr>
        <w:widowControl w:val="0"/>
        <w:autoSpaceDE w:val="0"/>
        <w:ind w:firstLine="709"/>
        <w:jc w:val="both"/>
        <w:rPr>
          <w:sz w:val="16"/>
          <w:szCs w:val="16"/>
        </w:rPr>
      </w:pPr>
      <w:r w:rsidRPr="00EC4086">
        <w:rPr>
          <w:sz w:val="16"/>
          <w:szCs w:val="16"/>
        </w:rPr>
        <w:t>2. Контроль за исполнением настоящего постановления возложить на заместителя Главы поселка.</w:t>
      </w:r>
    </w:p>
    <w:p w:rsidR="00EC4086" w:rsidRPr="00EC4086" w:rsidRDefault="00EC4086" w:rsidP="00EC4086">
      <w:pPr>
        <w:widowControl w:val="0"/>
        <w:autoSpaceDE w:val="0"/>
        <w:ind w:firstLine="709"/>
        <w:jc w:val="both"/>
        <w:rPr>
          <w:sz w:val="16"/>
          <w:szCs w:val="16"/>
        </w:rPr>
      </w:pPr>
      <w:r w:rsidRPr="00EC4086">
        <w:rPr>
          <w:sz w:val="16"/>
          <w:szCs w:val="16"/>
        </w:rPr>
        <w:t>3. Постановление вступает в силу со дня, следующего за днем его официального опубликования в газете «Ирбинский вестник».</w:t>
      </w:r>
    </w:p>
    <w:p w:rsidR="00EC4086" w:rsidRPr="00EC4086" w:rsidRDefault="00EC4086" w:rsidP="00EC4086">
      <w:pPr>
        <w:widowControl w:val="0"/>
        <w:autoSpaceDE w:val="0"/>
        <w:rPr>
          <w:sz w:val="16"/>
          <w:szCs w:val="16"/>
        </w:rPr>
      </w:pPr>
    </w:p>
    <w:p w:rsidR="00EC4086" w:rsidRPr="00EC4086" w:rsidRDefault="00EC4086" w:rsidP="00EC4086">
      <w:pPr>
        <w:widowControl w:val="0"/>
        <w:autoSpaceDE w:val="0"/>
        <w:rPr>
          <w:sz w:val="16"/>
          <w:szCs w:val="16"/>
        </w:rPr>
      </w:pPr>
      <w:r w:rsidRPr="00EC4086">
        <w:rPr>
          <w:sz w:val="16"/>
          <w:szCs w:val="16"/>
        </w:rPr>
        <w:t>Исполняющий обязанности</w:t>
      </w:r>
      <w:r>
        <w:rPr>
          <w:sz w:val="16"/>
          <w:szCs w:val="16"/>
        </w:rPr>
        <w:t xml:space="preserve">  </w:t>
      </w:r>
      <w:r w:rsidRPr="00EC4086">
        <w:rPr>
          <w:sz w:val="16"/>
          <w:szCs w:val="16"/>
        </w:rPr>
        <w:t xml:space="preserve">              Г.Г. Кузик</w:t>
      </w:r>
    </w:p>
    <w:p w:rsidR="00EC4086" w:rsidRDefault="00EC4086" w:rsidP="00EC4086">
      <w:pPr>
        <w:widowControl w:val="0"/>
        <w:autoSpaceDE w:val="0"/>
        <w:rPr>
          <w:sz w:val="16"/>
          <w:szCs w:val="16"/>
        </w:rPr>
      </w:pPr>
      <w:r w:rsidRPr="00EC4086">
        <w:rPr>
          <w:sz w:val="16"/>
          <w:szCs w:val="16"/>
        </w:rPr>
        <w:t>Главы поселка</w:t>
      </w:r>
    </w:p>
    <w:p w:rsidR="00EC4086" w:rsidRDefault="00EC4086" w:rsidP="00EC4086">
      <w:pPr>
        <w:widowControl w:val="0"/>
        <w:autoSpaceDE w:val="0"/>
        <w:jc w:val="right"/>
        <w:rPr>
          <w:sz w:val="16"/>
          <w:szCs w:val="16"/>
        </w:rPr>
      </w:pPr>
      <w:r w:rsidRPr="00EC4086">
        <w:rPr>
          <w:sz w:val="16"/>
          <w:szCs w:val="16"/>
        </w:rPr>
        <w:t xml:space="preserve">Приложение № 1 </w:t>
      </w:r>
    </w:p>
    <w:p w:rsidR="00EC4086" w:rsidRDefault="00EC4086" w:rsidP="00EC4086">
      <w:pPr>
        <w:widowControl w:val="0"/>
        <w:autoSpaceDE w:val="0"/>
        <w:jc w:val="right"/>
        <w:rPr>
          <w:sz w:val="16"/>
          <w:szCs w:val="16"/>
        </w:rPr>
      </w:pPr>
      <w:r w:rsidRPr="00EC4086">
        <w:rPr>
          <w:sz w:val="16"/>
          <w:szCs w:val="16"/>
        </w:rPr>
        <w:t>к постановлению администрации</w:t>
      </w:r>
    </w:p>
    <w:p w:rsidR="00EC4086" w:rsidRPr="00EC4086" w:rsidRDefault="00EC4086" w:rsidP="00EC4086">
      <w:pPr>
        <w:widowControl w:val="0"/>
        <w:autoSpaceDE w:val="0"/>
        <w:jc w:val="right"/>
        <w:rPr>
          <w:sz w:val="16"/>
          <w:szCs w:val="16"/>
        </w:rPr>
      </w:pPr>
      <w:r w:rsidRPr="00EC4086">
        <w:rPr>
          <w:sz w:val="16"/>
          <w:szCs w:val="16"/>
        </w:rPr>
        <w:lastRenderedPageBreak/>
        <w:t xml:space="preserve"> поселка Большая Ирба</w:t>
      </w:r>
      <w:r>
        <w:rPr>
          <w:sz w:val="16"/>
          <w:szCs w:val="16"/>
        </w:rPr>
        <w:t xml:space="preserve"> </w:t>
      </w:r>
      <w:r w:rsidRPr="00EC4086">
        <w:rPr>
          <w:sz w:val="16"/>
          <w:szCs w:val="16"/>
        </w:rPr>
        <w:t>от 29.06.2015 № 43-п</w:t>
      </w:r>
    </w:p>
    <w:p w:rsidR="00EC4086" w:rsidRPr="00EC4086" w:rsidRDefault="00EC4086" w:rsidP="00EC4086">
      <w:pPr>
        <w:jc w:val="center"/>
        <w:rPr>
          <w:sz w:val="16"/>
          <w:szCs w:val="16"/>
        </w:rPr>
      </w:pPr>
    </w:p>
    <w:p w:rsidR="00EC4086" w:rsidRPr="00EC4086" w:rsidRDefault="00EC4086" w:rsidP="00EC4086">
      <w:pPr>
        <w:jc w:val="center"/>
        <w:rPr>
          <w:sz w:val="16"/>
          <w:szCs w:val="16"/>
        </w:rPr>
      </w:pPr>
      <w:r w:rsidRPr="00EC4086">
        <w:rPr>
          <w:sz w:val="16"/>
          <w:szCs w:val="16"/>
        </w:rPr>
        <w:t>Муниципальная программа</w:t>
      </w:r>
    </w:p>
    <w:p w:rsidR="00EC4086" w:rsidRPr="00EC4086" w:rsidRDefault="00EC4086" w:rsidP="00EC4086">
      <w:pPr>
        <w:jc w:val="center"/>
        <w:rPr>
          <w:sz w:val="16"/>
          <w:szCs w:val="16"/>
        </w:rPr>
      </w:pPr>
      <w:r w:rsidRPr="00EC4086">
        <w:rPr>
          <w:sz w:val="16"/>
          <w:szCs w:val="16"/>
        </w:rPr>
        <w:t xml:space="preserve">«Обеспечение жизнедеятельности социальной сферы </w:t>
      </w:r>
    </w:p>
    <w:p w:rsidR="00EC4086" w:rsidRPr="00EC4086" w:rsidRDefault="00EC4086" w:rsidP="00EC4086">
      <w:pPr>
        <w:jc w:val="center"/>
        <w:rPr>
          <w:sz w:val="16"/>
          <w:szCs w:val="16"/>
        </w:rPr>
      </w:pPr>
      <w:r w:rsidRPr="00EC4086">
        <w:rPr>
          <w:sz w:val="16"/>
          <w:szCs w:val="16"/>
        </w:rPr>
        <w:t>муниципального образования»</w:t>
      </w:r>
    </w:p>
    <w:p w:rsidR="00EC4086" w:rsidRPr="00EC4086" w:rsidRDefault="00EC4086" w:rsidP="00EC4086">
      <w:pPr>
        <w:jc w:val="both"/>
        <w:rPr>
          <w:sz w:val="16"/>
          <w:szCs w:val="16"/>
        </w:rPr>
      </w:pPr>
    </w:p>
    <w:p w:rsidR="00EC4086" w:rsidRPr="00EC4086" w:rsidRDefault="00EC4086" w:rsidP="00EC4086">
      <w:pPr>
        <w:tabs>
          <w:tab w:val="left" w:pos="3177"/>
          <w:tab w:val="center" w:pos="5220"/>
        </w:tabs>
        <w:ind w:left="360"/>
        <w:jc w:val="center"/>
        <w:rPr>
          <w:sz w:val="16"/>
          <w:szCs w:val="16"/>
        </w:rPr>
      </w:pPr>
      <w:r w:rsidRPr="00EC4086">
        <w:rPr>
          <w:sz w:val="16"/>
          <w:szCs w:val="16"/>
        </w:rPr>
        <w:t>1. Паспорт</w:t>
      </w:r>
    </w:p>
    <w:p w:rsidR="00EC4086" w:rsidRPr="00EC4086" w:rsidRDefault="00EC4086" w:rsidP="00EC4086">
      <w:pPr>
        <w:jc w:val="center"/>
        <w:rPr>
          <w:sz w:val="16"/>
          <w:szCs w:val="16"/>
        </w:rPr>
      </w:pPr>
      <w:r w:rsidRPr="00EC4086">
        <w:rPr>
          <w:sz w:val="16"/>
          <w:szCs w:val="16"/>
        </w:rPr>
        <w:t>муниципальной программы «Обеспечение жизнедеятельности социальной сферы муниципального образования»</w:t>
      </w:r>
    </w:p>
    <w:p w:rsidR="00EC4086" w:rsidRPr="00EC4086" w:rsidRDefault="00EC4086" w:rsidP="00EC4086">
      <w:pPr>
        <w:jc w:val="both"/>
        <w:rPr>
          <w:sz w:val="16"/>
          <w:szCs w:val="16"/>
        </w:rPr>
      </w:pPr>
    </w:p>
    <w:tbl>
      <w:tblPr>
        <w:tblW w:w="3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134"/>
        <w:gridCol w:w="2126"/>
      </w:tblGrid>
      <w:tr w:rsidR="00EC4086" w:rsidRPr="00EC4086" w:rsidTr="00EC4086">
        <w:trPr>
          <w:trHeight w:val="145"/>
        </w:trPr>
        <w:tc>
          <w:tcPr>
            <w:tcW w:w="426" w:type="dxa"/>
          </w:tcPr>
          <w:p w:rsidR="00EC4086" w:rsidRPr="00EC4086" w:rsidRDefault="00EC4086" w:rsidP="00EC4086">
            <w:pPr>
              <w:jc w:val="both"/>
              <w:rPr>
                <w:sz w:val="16"/>
                <w:szCs w:val="16"/>
              </w:rPr>
            </w:pPr>
            <w:r w:rsidRPr="00EC4086">
              <w:rPr>
                <w:sz w:val="16"/>
                <w:szCs w:val="16"/>
              </w:rPr>
              <w:t>№ п/п</w:t>
            </w:r>
          </w:p>
        </w:tc>
        <w:tc>
          <w:tcPr>
            <w:tcW w:w="1134" w:type="dxa"/>
          </w:tcPr>
          <w:p w:rsidR="00EC4086" w:rsidRPr="00EC4086" w:rsidRDefault="00EC4086" w:rsidP="00EC4086">
            <w:pPr>
              <w:jc w:val="both"/>
              <w:rPr>
                <w:sz w:val="16"/>
                <w:szCs w:val="16"/>
              </w:rPr>
            </w:pPr>
            <w:r w:rsidRPr="00EC4086">
              <w:rPr>
                <w:sz w:val="16"/>
                <w:szCs w:val="16"/>
              </w:rPr>
              <w:t>Наименование абзаца паспорта программы</w:t>
            </w:r>
          </w:p>
        </w:tc>
        <w:tc>
          <w:tcPr>
            <w:tcW w:w="2126" w:type="dxa"/>
          </w:tcPr>
          <w:p w:rsidR="00EC4086" w:rsidRPr="00EC4086" w:rsidRDefault="00EC4086" w:rsidP="00EC4086">
            <w:pPr>
              <w:snapToGrid w:val="0"/>
              <w:ind w:left="266"/>
              <w:jc w:val="center"/>
              <w:rPr>
                <w:sz w:val="16"/>
                <w:szCs w:val="16"/>
              </w:rPr>
            </w:pPr>
            <w:r w:rsidRPr="00EC4086">
              <w:rPr>
                <w:sz w:val="16"/>
                <w:szCs w:val="16"/>
              </w:rPr>
              <w:t>Содержание</w:t>
            </w:r>
          </w:p>
        </w:tc>
      </w:tr>
      <w:tr w:rsidR="00EC4086" w:rsidRPr="00EC4086" w:rsidTr="00EC4086">
        <w:trPr>
          <w:trHeight w:val="145"/>
        </w:trPr>
        <w:tc>
          <w:tcPr>
            <w:tcW w:w="426" w:type="dxa"/>
          </w:tcPr>
          <w:p w:rsidR="00EC4086" w:rsidRPr="00EC4086" w:rsidRDefault="00EC4086" w:rsidP="00EC4086">
            <w:pPr>
              <w:jc w:val="both"/>
              <w:rPr>
                <w:sz w:val="16"/>
                <w:szCs w:val="16"/>
              </w:rPr>
            </w:pPr>
            <w:r w:rsidRPr="00EC4086">
              <w:rPr>
                <w:sz w:val="16"/>
                <w:szCs w:val="16"/>
              </w:rPr>
              <w:t>1</w:t>
            </w:r>
          </w:p>
        </w:tc>
        <w:tc>
          <w:tcPr>
            <w:tcW w:w="1134" w:type="dxa"/>
          </w:tcPr>
          <w:p w:rsidR="00EC4086" w:rsidRPr="00EC4086" w:rsidRDefault="00EC4086" w:rsidP="00EC4086">
            <w:pPr>
              <w:jc w:val="both"/>
              <w:rPr>
                <w:sz w:val="16"/>
                <w:szCs w:val="16"/>
              </w:rPr>
            </w:pPr>
            <w:r w:rsidRPr="00EC4086">
              <w:rPr>
                <w:sz w:val="16"/>
                <w:szCs w:val="16"/>
              </w:rPr>
              <w:t>Наименование муниципальной  программы</w:t>
            </w:r>
          </w:p>
        </w:tc>
        <w:tc>
          <w:tcPr>
            <w:tcW w:w="2126" w:type="dxa"/>
          </w:tcPr>
          <w:p w:rsidR="00EC4086" w:rsidRPr="00EC4086" w:rsidRDefault="00EC4086" w:rsidP="00EC4086">
            <w:pPr>
              <w:snapToGrid w:val="0"/>
              <w:ind w:left="33"/>
              <w:jc w:val="both"/>
              <w:rPr>
                <w:sz w:val="16"/>
                <w:szCs w:val="16"/>
              </w:rPr>
            </w:pPr>
            <w:r w:rsidRPr="00EC4086">
              <w:rPr>
                <w:sz w:val="16"/>
                <w:szCs w:val="16"/>
              </w:rPr>
              <w:t>Обеспечение жизнедеятельности социальной сферы муниципального образования (далее-Программа)</w:t>
            </w:r>
          </w:p>
        </w:tc>
      </w:tr>
      <w:tr w:rsidR="00EC4086" w:rsidRPr="00EC4086" w:rsidTr="00EC4086">
        <w:trPr>
          <w:trHeight w:val="145"/>
        </w:trPr>
        <w:tc>
          <w:tcPr>
            <w:tcW w:w="426" w:type="dxa"/>
          </w:tcPr>
          <w:p w:rsidR="00EC4086" w:rsidRPr="00EC4086" w:rsidRDefault="00EC4086" w:rsidP="00EC4086">
            <w:pPr>
              <w:jc w:val="both"/>
              <w:rPr>
                <w:sz w:val="16"/>
                <w:szCs w:val="16"/>
              </w:rPr>
            </w:pPr>
            <w:r w:rsidRPr="00EC4086">
              <w:rPr>
                <w:sz w:val="16"/>
                <w:szCs w:val="16"/>
              </w:rPr>
              <w:t>2</w:t>
            </w:r>
          </w:p>
        </w:tc>
        <w:tc>
          <w:tcPr>
            <w:tcW w:w="1134" w:type="dxa"/>
          </w:tcPr>
          <w:p w:rsidR="00EC4086" w:rsidRPr="00EC4086" w:rsidRDefault="00EC4086" w:rsidP="00EC4086">
            <w:pPr>
              <w:jc w:val="both"/>
              <w:rPr>
                <w:sz w:val="16"/>
                <w:szCs w:val="16"/>
              </w:rPr>
            </w:pPr>
            <w:r w:rsidRPr="00EC4086">
              <w:rPr>
                <w:sz w:val="16"/>
                <w:szCs w:val="16"/>
              </w:rPr>
              <w:t>Основание для разработки муниципальной программы</w:t>
            </w:r>
          </w:p>
          <w:p w:rsidR="00EC4086" w:rsidRPr="00EC4086" w:rsidRDefault="00EC4086" w:rsidP="00EC4086">
            <w:pPr>
              <w:jc w:val="both"/>
              <w:rPr>
                <w:sz w:val="16"/>
                <w:szCs w:val="16"/>
              </w:rPr>
            </w:pPr>
          </w:p>
        </w:tc>
        <w:tc>
          <w:tcPr>
            <w:tcW w:w="2126" w:type="dxa"/>
          </w:tcPr>
          <w:p w:rsidR="00EC4086" w:rsidRPr="00EC4086" w:rsidRDefault="00EC4086" w:rsidP="00EC4086">
            <w:pPr>
              <w:ind w:left="33"/>
              <w:jc w:val="both"/>
              <w:rPr>
                <w:sz w:val="16"/>
                <w:szCs w:val="16"/>
              </w:rPr>
            </w:pPr>
            <w:r w:rsidRPr="00EC4086">
              <w:rPr>
                <w:sz w:val="16"/>
                <w:szCs w:val="16"/>
              </w:rPr>
              <w:t>Статья 179 Бюджетного кодекса Российской Федерации;</w:t>
            </w:r>
          </w:p>
          <w:p w:rsidR="00EC4086" w:rsidRPr="00EC4086" w:rsidRDefault="00EC4086" w:rsidP="00EC4086">
            <w:pPr>
              <w:ind w:left="33"/>
              <w:jc w:val="both"/>
              <w:rPr>
                <w:sz w:val="16"/>
                <w:szCs w:val="16"/>
              </w:rPr>
            </w:pPr>
            <w:r w:rsidRPr="00EC4086">
              <w:rPr>
                <w:sz w:val="16"/>
                <w:szCs w:val="16"/>
              </w:rPr>
              <w:t>Постановление администрации посёлка Большая Ирбаот09.09.2013 № 27-п «Об утверждении Порядка</w:t>
            </w:r>
            <w:r w:rsidR="00FD7D65">
              <w:rPr>
                <w:sz w:val="16"/>
                <w:szCs w:val="16"/>
              </w:rPr>
              <w:t xml:space="preserve"> </w:t>
            </w:r>
            <w:r w:rsidRPr="00EC4086">
              <w:rPr>
                <w:sz w:val="16"/>
                <w:szCs w:val="16"/>
              </w:rPr>
              <w:t>принятия решений о разработке муниципальных программ в муниципальном образовании поселок Большая Ирба, их формировании и реализации»</w:t>
            </w:r>
          </w:p>
        </w:tc>
      </w:tr>
      <w:tr w:rsidR="00EC4086" w:rsidRPr="00EC4086" w:rsidTr="00EC4086">
        <w:trPr>
          <w:trHeight w:val="145"/>
        </w:trPr>
        <w:tc>
          <w:tcPr>
            <w:tcW w:w="426" w:type="dxa"/>
          </w:tcPr>
          <w:p w:rsidR="00EC4086" w:rsidRPr="00EC4086" w:rsidRDefault="00EC4086" w:rsidP="00EC4086">
            <w:pPr>
              <w:snapToGrid w:val="0"/>
              <w:jc w:val="both"/>
              <w:rPr>
                <w:sz w:val="16"/>
                <w:szCs w:val="16"/>
              </w:rPr>
            </w:pPr>
            <w:r w:rsidRPr="00EC4086">
              <w:rPr>
                <w:sz w:val="16"/>
                <w:szCs w:val="16"/>
              </w:rPr>
              <w:t>3</w:t>
            </w:r>
          </w:p>
        </w:tc>
        <w:tc>
          <w:tcPr>
            <w:tcW w:w="1134" w:type="dxa"/>
          </w:tcPr>
          <w:p w:rsidR="00EC4086" w:rsidRPr="00EC4086" w:rsidRDefault="00EC4086" w:rsidP="00EC4086">
            <w:pPr>
              <w:snapToGrid w:val="0"/>
              <w:jc w:val="both"/>
              <w:rPr>
                <w:sz w:val="16"/>
                <w:szCs w:val="16"/>
              </w:rPr>
            </w:pPr>
            <w:r w:rsidRPr="00EC4086">
              <w:rPr>
                <w:sz w:val="16"/>
                <w:szCs w:val="16"/>
              </w:rPr>
              <w:t>Соисполнители  Программы</w:t>
            </w:r>
          </w:p>
        </w:tc>
        <w:tc>
          <w:tcPr>
            <w:tcW w:w="2126" w:type="dxa"/>
          </w:tcPr>
          <w:p w:rsidR="00EC4086" w:rsidRPr="00EC4086" w:rsidRDefault="00EC4086" w:rsidP="00EC4086">
            <w:pPr>
              <w:snapToGrid w:val="0"/>
              <w:ind w:left="33"/>
              <w:jc w:val="both"/>
              <w:rPr>
                <w:sz w:val="16"/>
                <w:szCs w:val="16"/>
              </w:rPr>
            </w:pPr>
            <w:r w:rsidRPr="00EC4086">
              <w:rPr>
                <w:sz w:val="16"/>
                <w:szCs w:val="16"/>
              </w:rPr>
              <w:t>МБУК Большеирбинский ДК</w:t>
            </w:r>
          </w:p>
          <w:p w:rsidR="00EC4086" w:rsidRPr="00EC4086" w:rsidRDefault="00EC4086" w:rsidP="00EC4086">
            <w:pPr>
              <w:snapToGrid w:val="0"/>
              <w:ind w:left="33"/>
              <w:jc w:val="both"/>
              <w:rPr>
                <w:sz w:val="16"/>
                <w:szCs w:val="16"/>
              </w:rPr>
            </w:pPr>
            <w:r w:rsidRPr="00EC4086">
              <w:rPr>
                <w:sz w:val="16"/>
                <w:szCs w:val="16"/>
              </w:rPr>
              <w:t>МБУК МЦБ Курагинского района (Ирбинская поселенческая библиотека)</w:t>
            </w:r>
          </w:p>
        </w:tc>
      </w:tr>
      <w:tr w:rsidR="00EC4086" w:rsidRPr="00EC4086" w:rsidTr="00EC4086">
        <w:trPr>
          <w:trHeight w:val="145"/>
        </w:trPr>
        <w:tc>
          <w:tcPr>
            <w:tcW w:w="426" w:type="dxa"/>
          </w:tcPr>
          <w:p w:rsidR="00EC4086" w:rsidRPr="00EC4086" w:rsidRDefault="00EC4086" w:rsidP="00EC4086">
            <w:pPr>
              <w:snapToGrid w:val="0"/>
              <w:jc w:val="both"/>
              <w:rPr>
                <w:sz w:val="16"/>
                <w:szCs w:val="16"/>
              </w:rPr>
            </w:pPr>
            <w:r w:rsidRPr="00EC4086">
              <w:rPr>
                <w:sz w:val="16"/>
                <w:szCs w:val="16"/>
              </w:rPr>
              <w:t>4</w:t>
            </w:r>
          </w:p>
        </w:tc>
        <w:tc>
          <w:tcPr>
            <w:tcW w:w="1134" w:type="dxa"/>
          </w:tcPr>
          <w:p w:rsidR="00EC4086" w:rsidRPr="00EC4086" w:rsidRDefault="00EC4086" w:rsidP="00EC4086">
            <w:pPr>
              <w:snapToGrid w:val="0"/>
              <w:jc w:val="both"/>
              <w:rPr>
                <w:sz w:val="16"/>
                <w:szCs w:val="16"/>
              </w:rPr>
            </w:pPr>
            <w:r w:rsidRPr="00EC4086">
              <w:rPr>
                <w:sz w:val="16"/>
                <w:szCs w:val="16"/>
              </w:rPr>
              <w:t xml:space="preserve">Ответственный </w:t>
            </w:r>
          </w:p>
          <w:p w:rsidR="00EC4086" w:rsidRPr="00EC4086" w:rsidRDefault="00EC4086" w:rsidP="00EC4086">
            <w:pPr>
              <w:snapToGrid w:val="0"/>
              <w:jc w:val="both"/>
              <w:rPr>
                <w:sz w:val="16"/>
                <w:szCs w:val="16"/>
              </w:rPr>
            </w:pPr>
            <w:r w:rsidRPr="00EC4086">
              <w:rPr>
                <w:sz w:val="16"/>
                <w:szCs w:val="16"/>
              </w:rPr>
              <w:t>исполнитель</w:t>
            </w:r>
          </w:p>
          <w:p w:rsidR="00EC4086" w:rsidRPr="00EC4086" w:rsidRDefault="00EC4086" w:rsidP="00EC4086">
            <w:pPr>
              <w:snapToGrid w:val="0"/>
              <w:jc w:val="both"/>
              <w:rPr>
                <w:sz w:val="16"/>
                <w:szCs w:val="16"/>
              </w:rPr>
            </w:pPr>
            <w:r w:rsidRPr="00EC4086">
              <w:rPr>
                <w:sz w:val="16"/>
                <w:szCs w:val="16"/>
              </w:rPr>
              <w:t>Программы</w:t>
            </w:r>
          </w:p>
        </w:tc>
        <w:tc>
          <w:tcPr>
            <w:tcW w:w="2126" w:type="dxa"/>
          </w:tcPr>
          <w:p w:rsidR="00EC4086" w:rsidRPr="00EC4086" w:rsidRDefault="00EC4086" w:rsidP="00EC4086">
            <w:pPr>
              <w:snapToGrid w:val="0"/>
              <w:ind w:left="33"/>
              <w:jc w:val="both"/>
              <w:rPr>
                <w:sz w:val="16"/>
                <w:szCs w:val="16"/>
              </w:rPr>
            </w:pPr>
            <w:r w:rsidRPr="00EC4086">
              <w:rPr>
                <w:sz w:val="16"/>
                <w:szCs w:val="16"/>
              </w:rPr>
              <w:t>Администрация поселка Большая Ирба</w:t>
            </w:r>
          </w:p>
          <w:p w:rsidR="00EC4086" w:rsidRPr="00EC4086" w:rsidRDefault="00EC4086" w:rsidP="00EC4086">
            <w:pPr>
              <w:snapToGrid w:val="0"/>
              <w:ind w:left="33"/>
              <w:jc w:val="both"/>
              <w:rPr>
                <w:sz w:val="16"/>
                <w:szCs w:val="16"/>
              </w:rPr>
            </w:pPr>
          </w:p>
        </w:tc>
      </w:tr>
      <w:tr w:rsidR="00EC4086" w:rsidRPr="00EC4086" w:rsidTr="00EC4086">
        <w:trPr>
          <w:trHeight w:val="145"/>
        </w:trPr>
        <w:tc>
          <w:tcPr>
            <w:tcW w:w="426" w:type="dxa"/>
          </w:tcPr>
          <w:p w:rsidR="00EC4086" w:rsidRPr="00EC4086" w:rsidRDefault="00EC4086" w:rsidP="00EC4086">
            <w:pPr>
              <w:snapToGrid w:val="0"/>
              <w:jc w:val="both"/>
              <w:rPr>
                <w:sz w:val="16"/>
                <w:szCs w:val="16"/>
              </w:rPr>
            </w:pPr>
            <w:r w:rsidRPr="00EC4086">
              <w:rPr>
                <w:sz w:val="16"/>
                <w:szCs w:val="16"/>
              </w:rPr>
              <w:t>5</w:t>
            </w:r>
          </w:p>
        </w:tc>
        <w:tc>
          <w:tcPr>
            <w:tcW w:w="1134" w:type="dxa"/>
          </w:tcPr>
          <w:p w:rsidR="00EC4086" w:rsidRPr="00EC4086" w:rsidRDefault="00EC4086" w:rsidP="00EC4086">
            <w:pPr>
              <w:snapToGrid w:val="0"/>
              <w:jc w:val="both"/>
              <w:rPr>
                <w:sz w:val="16"/>
                <w:szCs w:val="16"/>
              </w:rPr>
            </w:pPr>
            <w:r w:rsidRPr="00EC4086">
              <w:rPr>
                <w:sz w:val="16"/>
                <w:szCs w:val="16"/>
              </w:rPr>
              <w:t xml:space="preserve">Перечень подпрограмм </w:t>
            </w:r>
          </w:p>
          <w:p w:rsidR="00EC4086" w:rsidRPr="00EC4086" w:rsidRDefault="00EC4086" w:rsidP="00EC4086">
            <w:pPr>
              <w:snapToGrid w:val="0"/>
              <w:jc w:val="both"/>
              <w:rPr>
                <w:sz w:val="16"/>
                <w:szCs w:val="16"/>
              </w:rPr>
            </w:pPr>
            <w:r w:rsidRPr="00EC4086">
              <w:rPr>
                <w:sz w:val="16"/>
                <w:szCs w:val="16"/>
              </w:rPr>
              <w:t>и отдельных мероприятий муниципальной программы</w:t>
            </w:r>
          </w:p>
          <w:p w:rsidR="00EC4086" w:rsidRPr="00EC4086" w:rsidRDefault="00EC4086" w:rsidP="00EC4086">
            <w:pPr>
              <w:jc w:val="both"/>
              <w:rPr>
                <w:sz w:val="16"/>
                <w:szCs w:val="16"/>
              </w:rPr>
            </w:pPr>
          </w:p>
        </w:tc>
        <w:tc>
          <w:tcPr>
            <w:tcW w:w="2126" w:type="dxa"/>
          </w:tcPr>
          <w:p w:rsidR="00EC4086" w:rsidRPr="00EC4086" w:rsidRDefault="00EC4086" w:rsidP="00EC4086">
            <w:pPr>
              <w:ind w:left="33"/>
              <w:jc w:val="both"/>
              <w:rPr>
                <w:sz w:val="16"/>
                <w:szCs w:val="16"/>
              </w:rPr>
            </w:pPr>
            <w:r w:rsidRPr="00EC4086">
              <w:rPr>
                <w:sz w:val="16"/>
                <w:szCs w:val="16"/>
              </w:rPr>
              <w:t>Подпрограмма 1 «Развитие культуры Муниципального образования поселок Большая Ирба»</w:t>
            </w:r>
          </w:p>
          <w:p w:rsidR="00EC4086" w:rsidRPr="00EC4086" w:rsidRDefault="00EC4086" w:rsidP="00EC4086">
            <w:pPr>
              <w:ind w:left="33"/>
              <w:jc w:val="both"/>
              <w:rPr>
                <w:sz w:val="16"/>
                <w:szCs w:val="16"/>
              </w:rPr>
            </w:pPr>
            <w:r w:rsidRPr="00EC4086">
              <w:rPr>
                <w:sz w:val="16"/>
                <w:szCs w:val="16"/>
              </w:rPr>
              <w:t>Подпрограмма 2 «Формирование здорового образа жизни через развитие массовой физической культуры и спорта»</w:t>
            </w:r>
          </w:p>
        </w:tc>
      </w:tr>
      <w:tr w:rsidR="00EC4086" w:rsidRPr="00EC4086" w:rsidTr="00EC4086">
        <w:trPr>
          <w:trHeight w:val="145"/>
        </w:trPr>
        <w:tc>
          <w:tcPr>
            <w:tcW w:w="426" w:type="dxa"/>
          </w:tcPr>
          <w:p w:rsidR="00EC4086" w:rsidRPr="00EC4086" w:rsidRDefault="00EC4086" w:rsidP="00EC4086">
            <w:pPr>
              <w:snapToGrid w:val="0"/>
              <w:jc w:val="both"/>
              <w:rPr>
                <w:sz w:val="16"/>
                <w:szCs w:val="16"/>
              </w:rPr>
            </w:pPr>
            <w:r w:rsidRPr="00EC4086">
              <w:rPr>
                <w:sz w:val="16"/>
                <w:szCs w:val="16"/>
              </w:rPr>
              <w:t>6</w:t>
            </w:r>
          </w:p>
        </w:tc>
        <w:tc>
          <w:tcPr>
            <w:tcW w:w="1134" w:type="dxa"/>
          </w:tcPr>
          <w:p w:rsidR="00EC4086" w:rsidRPr="00EC4086" w:rsidRDefault="00EC4086" w:rsidP="00EC4086">
            <w:pPr>
              <w:snapToGrid w:val="0"/>
              <w:jc w:val="both"/>
              <w:rPr>
                <w:sz w:val="16"/>
                <w:szCs w:val="16"/>
              </w:rPr>
            </w:pPr>
            <w:r w:rsidRPr="00EC4086">
              <w:rPr>
                <w:sz w:val="16"/>
                <w:szCs w:val="16"/>
              </w:rPr>
              <w:t>Цели муниципальной Программы</w:t>
            </w:r>
          </w:p>
          <w:p w:rsidR="00EC4086" w:rsidRPr="00EC4086" w:rsidRDefault="00EC4086" w:rsidP="00EC4086">
            <w:pPr>
              <w:snapToGrid w:val="0"/>
              <w:jc w:val="both"/>
              <w:rPr>
                <w:sz w:val="16"/>
                <w:szCs w:val="16"/>
              </w:rPr>
            </w:pPr>
          </w:p>
          <w:p w:rsidR="00EC4086" w:rsidRPr="00EC4086" w:rsidRDefault="00EC4086" w:rsidP="00EC4086">
            <w:pPr>
              <w:snapToGrid w:val="0"/>
              <w:jc w:val="both"/>
              <w:rPr>
                <w:sz w:val="16"/>
                <w:szCs w:val="16"/>
              </w:rPr>
            </w:pPr>
          </w:p>
        </w:tc>
        <w:tc>
          <w:tcPr>
            <w:tcW w:w="2126" w:type="dxa"/>
          </w:tcPr>
          <w:p w:rsidR="00EC4086" w:rsidRPr="00EC4086" w:rsidRDefault="00EC4086" w:rsidP="00EC4086">
            <w:pPr>
              <w:ind w:left="33"/>
              <w:jc w:val="both"/>
              <w:rPr>
                <w:sz w:val="16"/>
                <w:szCs w:val="16"/>
              </w:rPr>
            </w:pPr>
            <w:r w:rsidRPr="00EC4086">
              <w:rPr>
                <w:sz w:val="16"/>
                <w:szCs w:val="16"/>
              </w:rPr>
              <w:t>Обеспечение жизнедеятельности социальной сферы муниципального образования посёлок Большая Ирба</w:t>
            </w:r>
          </w:p>
        </w:tc>
      </w:tr>
      <w:tr w:rsidR="00EC4086" w:rsidRPr="00EC4086" w:rsidTr="00EC4086">
        <w:trPr>
          <w:trHeight w:val="478"/>
        </w:trPr>
        <w:tc>
          <w:tcPr>
            <w:tcW w:w="426" w:type="dxa"/>
          </w:tcPr>
          <w:p w:rsidR="00EC4086" w:rsidRPr="00EC4086" w:rsidRDefault="00EC4086" w:rsidP="00EC4086">
            <w:pPr>
              <w:snapToGrid w:val="0"/>
              <w:jc w:val="both"/>
              <w:rPr>
                <w:sz w:val="16"/>
                <w:szCs w:val="16"/>
              </w:rPr>
            </w:pPr>
            <w:r w:rsidRPr="00EC4086">
              <w:rPr>
                <w:sz w:val="16"/>
                <w:szCs w:val="16"/>
              </w:rPr>
              <w:t>7</w:t>
            </w:r>
          </w:p>
        </w:tc>
        <w:tc>
          <w:tcPr>
            <w:tcW w:w="1134" w:type="dxa"/>
          </w:tcPr>
          <w:p w:rsidR="00EC4086" w:rsidRPr="00EC4086" w:rsidRDefault="00EC4086" w:rsidP="00EC4086">
            <w:pPr>
              <w:snapToGrid w:val="0"/>
              <w:jc w:val="both"/>
              <w:rPr>
                <w:sz w:val="16"/>
                <w:szCs w:val="16"/>
              </w:rPr>
            </w:pPr>
            <w:r w:rsidRPr="00EC4086">
              <w:rPr>
                <w:sz w:val="16"/>
                <w:szCs w:val="16"/>
              </w:rPr>
              <w:t>Задачи муниципальной Программы</w:t>
            </w:r>
          </w:p>
        </w:tc>
        <w:tc>
          <w:tcPr>
            <w:tcW w:w="2126" w:type="dxa"/>
          </w:tcPr>
          <w:p w:rsidR="00EC4086" w:rsidRPr="00EC4086" w:rsidRDefault="00EC4086" w:rsidP="00EC4086">
            <w:pPr>
              <w:ind w:left="34" w:firstLine="152"/>
              <w:jc w:val="both"/>
              <w:rPr>
                <w:sz w:val="16"/>
                <w:szCs w:val="16"/>
              </w:rPr>
            </w:pPr>
            <w:r w:rsidRPr="00EC4086">
              <w:rPr>
                <w:sz w:val="16"/>
                <w:szCs w:val="16"/>
              </w:rPr>
              <w:t>-развитие и сохранение культуры муниципального образования рабочий поселок Большая Ирба;</w:t>
            </w:r>
          </w:p>
          <w:p w:rsidR="00EC4086" w:rsidRPr="00EC4086" w:rsidRDefault="00EC4086" w:rsidP="00EC4086">
            <w:pPr>
              <w:ind w:left="34" w:firstLine="152"/>
              <w:jc w:val="both"/>
              <w:rPr>
                <w:i/>
                <w:iCs/>
                <w:sz w:val="16"/>
                <w:szCs w:val="16"/>
              </w:rPr>
            </w:pPr>
            <w:r w:rsidRPr="00EC4086">
              <w:rPr>
                <w:sz w:val="16"/>
                <w:szCs w:val="16"/>
              </w:rPr>
              <w:t>-развитие досуговой деятельности и патриотического воспитания населения Муниципального образования  поселок Большая Ирба;</w:t>
            </w:r>
          </w:p>
          <w:p w:rsidR="00EC4086" w:rsidRPr="00EC4086" w:rsidRDefault="00EC4086" w:rsidP="00EC4086">
            <w:pPr>
              <w:ind w:left="34" w:firstLine="152"/>
              <w:jc w:val="both"/>
              <w:rPr>
                <w:sz w:val="16"/>
                <w:szCs w:val="16"/>
              </w:rPr>
            </w:pPr>
            <w:r w:rsidRPr="00EC4086">
              <w:rPr>
                <w:sz w:val="16"/>
                <w:szCs w:val="16"/>
              </w:rPr>
              <w:t>-укрепление материально-технической базы учреждений культуры муниципального образования;</w:t>
            </w:r>
          </w:p>
          <w:p w:rsidR="00EC4086" w:rsidRPr="00EC4086" w:rsidRDefault="00EC4086" w:rsidP="00EC4086">
            <w:pPr>
              <w:ind w:left="34" w:firstLine="152"/>
              <w:jc w:val="both"/>
              <w:rPr>
                <w:color w:val="000000"/>
                <w:sz w:val="16"/>
                <w:szCs w:val="16"/>
              </w:rPr>
            </w:pPr>
            <w:r w:rsidRPr="00EC4086">
              <w:rPr>
                <w:sz w:val="16"/>
                <w:szCs w:val="16"/>
              </w:rPr>
              <w:lastRenderedPageBreak/>
              <w:t>-</w:t>
            </w:r>
            <w:r w:rsidRPr="00EC4086">
              <w:rPr>
                <w:color w:val="000000"/>
                <w:sz w:val="16"/>
                <w:szCs w:val="16"/>
              </w:rPr>
              <w:t>создание условий, обеспечивающих возможность привлечения пользователей в библиотеку;</w:t>
            </w:r>
          </w:p>
          <w:p w:rsidR="00EC4086" w:rsidRPr="00EC4086" w:rsidRDefault="00EC4086" w:rsidP="00EC4086">
            <w:pPr>
              <w:ind w:left="34" w:firstLine="152"/>
              <w:jc w:val="both"/>
              <w:rPr>
                <w:sz w:val="16"/>
                <w:szCs w:val="16"/>
              </w:rPr>
            </w:pPr>
            <w:r w:rsidRPr="00EC4086">
              <w:rPr>
                <w:sz w:val="16"/>
                <w:szCs w:val="16"/>
              </w:rPr>
              <w:t>-привлечение населения к занятиям физической культурой, спортом, участию в спортивных и физкультурных мероприятиях;</w:t>
            </w:r>
          </w:p>
          <w:p w:rsidR="00EC4086" w:rsidRPr="00EC4086" w:rsidRDefault="00EC4086" w:rsidP="00EC4086">
            <w:pPr>
              <w:pStyle w:val="24"/>
              <w:tabs>
                <w:tab w:val="left" w:pos="284"/>
              </w:tabs>
              <w:autoSpaceDE w:val="0"/>
              <w:autoSpaceDN w:val="0"/>
              <w:adjustRightInd w:val="0"/>
              <w:ind w:left="34" w:firstLine="152"/>
              <w:jc w:val="both"/>
              <w:rPr>
                <w:rFonts w:ascii="Times New Roman" w:hAnsi="Times New Roman" w:cs="Times New Roman"/>
                <w:sz w:val="16"/>
                <w:szCs w:val="16"/>
              </w:rPr>
            </w:pPr>
            <w:r w:rsidRPr="00EC4086">
              <w:rPr>
                <w:rFonts w:ascii="Times New Roman" w:hAnsi="Times New Roman" w:cs="Times New Roman"/>
                <w:sz w:val="16"/>
                <w:szCs w:val="16"/>
              </w:rPr>
              <w:t>-улучшение материально-технического оснащения библиотеки.</w:t>
            </w:r>
          </w:p>
        </w:tc>
      </w:tr>
      <w:tr w:rsidR="00EC4086" w:rsidRPr="00EC4086" w:rsidTr="00EC4086">
        <w:trPr>
          <w:trHeight w:val="80"/>
        </w:trPr>
        <w:tc>
          <w:tcPr>
            <w:tcW w:w="426" w:type="dxa"/>
          </w:tcPr>
          <w:p w:rsidR="00EC4086" w:rsidRPr="00EC4086" w:rsidRDefault="00EC4086" w:rsidP="00EC4086">
            <w:pPr>
              <w:snapToGrid w:val="0"/>
              <w:jc w:val="both"/>
              <w:rPr>
                <w:sz w:val="16"/>
                <w:szCs w:val="16"/>
              </w:rPr>
            </w:pPr>
            <w:r w:rsidRPr="00EC4086">
              <w:rPr>
                <w:sz w:val="16"/>
                <w:szCs w:val="16"/>
              </w:rPr>
              <w:t>8</w:t>
            </w:r>
          </w:p>
        </w:tc>
        <w:tc>
          <w:tcPr>
            <w:tcW w:w="1134" w:type="dxa"/>
          </w:tcPr>
          <w:p w:rsidR="00EC4086" w:rsidRPr="00EC4086" w:rsidRDefault="00EC4086" w:rsidP="00EC4086">
            <w:pPr>
              <w:snapToGrid w:val="0"/>
              <w:jc w:val="both"/>
              <w:rPr>
                <w:sz w:val="16"/>
                <w:szCs w:val="16"/>
              </w:rPr>
            </w:pPr>
            <w:r w:rsidRPr="00EC4086">
              <w:rPr>
                <w:sz w:val="16"/>
                <w:szCs w:val="16"/>
              </w:rPr>
              <w:t xml:space="preserve">Этапы и сроки  </w:t>
            </w:r>
          </w:p>
          <w:p w:rsidR="00EC4086" w:rsidRPr="00EC4086" w:rsidRDefault="00EC4086" w:rsidP="00EC4086">
            <w:pPr>
              <w:snapToGrid w:val="0"/>
              <w:jc w:val="both"/>
              <w:rPr>
                <w:sz w:val="16"/>
                <w:szCs w:val="16"/>
              </w:rPr>
            </w:pPr>
            <w:r w:rsidRPr="00EC4086">
              <w:rPr>
                <w:sz w:val="16"/>
                <w:szCs w:val="16"/>
              </w:rPr>
              <w:t>реализации муниципальной Программы</w:t>
            </w:r>
          </w:p>
        </w:tc>
        <w:tc>
          <w:tcPr>
            <w:tcW w:w="2126" w:type="dxa"/>
          </w:tcPr>
          <w:p w:rsidR="00EC4086" w:rsidRPr="00EC4086" w:rsidRDefault="00EC4086" w:rsidP="00EC4086">
            <w:pPr>
              <w:rPr>
                <w:sz w:val="16"/>
                <w:szCs w:val="16"/>
              </w:rPr>
            </w:pPr>
          </w:p>
          <w:p w:rsidR="00EC4086" w:rsidRPr="00EC4086" w:rsidRDefault="00EC4086" w:rsidP="00EC4086">
            <w:pPr>
              <w:rPr>
                <w:sz w:val="16"/>
                <w:szCs w:val="16"/>
              </w:rPr>
            </w:pPr>
            <w:r w:rsidRPr="00EC4086">
              <w:rPr>
                <w:sz w:val="16"/>
                <w:szCs w:val="16"/>
              </w:rPr>
              <w:t>Сроки реализации программы 2014-2017 годы</w:t>
            </w:r>
          </w:p>
          <w:p w:rsidR="00EC4086" w:rsidRPr="00EC4086" w:rsidRDefault="00EC4086" w:rsidP="00EC4086">
            <w:pPr>
              <w:snapToGrid w:val="0"/>
              <w:ind w:left="266"/>
              <w:rPr>
                <w:sz w:val="16"/>
                <w:szCs w:val="16"/>
              </w:rPr>
            </w:pPr>
          </w:p>
          <w:p w:rsidR="00EC4086" w:rsidRPr="00EC4086" w:rsidRDefault="00EC4086" w:rsidP="00EC4086">
            <w:pPr>
              <w:ind w:left="266"/>
              <w:rPr>
                <w:sz w:val="16"/>
                <w:szCs w:val="16"/>
              </w:rPr>
            </w:pPr>
          </w:p>
        </w:tc>
      </w:tr>
      <w:tr w:rsidR="00EC4086" w:rsidRPr="00EC4086" w:rsidTr="00EC4086">
        <w:trPr>
          <w:trHeight w:val="80"/>
        </w:trPr>
        <w:tc>
          <w:tcPr>
            <w:tcW w:w="426" w:type="dxa"/>
          </w:tcPr>
          <w:p w:rsidR="00EC4086" w:rsidRPr="00EC4086" w:rsidRDefault="00EC4086" w:rsidP="00EC4086">
            <w:pPr>
              <w:snapToGrid w:val="0"/>
              <w:jc w:val="both"/>
              <w:rPr>
                <w:sz w:val="16"/>
                <w:szCs w:val="16"/>
              </w:rPr>
            </w:pPr>
            <w:r w:rsidRPr="00EC4086">
              <w:rPr>
                <w:sz w:val="16"/>
                <w:szCs w:val="16"/>
              </w:rPr>
              <w:t>9</w:t>
            </w:r>
          </w:p>
        </w:tc>
        <w:tc>
          <w:tcPr>
            <w:tcW w:w="1134" w:type="dxa"/>
          </w:tcPr>
          <w:p w:rsidR="00EC4086" w:rsidRPr="00EC4086" w:rsidRDefault="00EC4086" w:rsidP="00EC4086">
            <w:pPr>
              <w:snapToGrid w:val="0"/>
              <w:jc w:val="both"/>
              <w:rPr>
                <w:sz w:val="16"/>
                <w:szCs w:val="16"/>
              </w:rPr>
            </w:pPr>
            <w:r w:rsidRPr="00EC4086">
              <w:rPr>
                <w:sz w:val="16"/>
                <w:szCs w:val="16"/>
              </w:rPr>
              <w:t xml:space="preserve">Перечень целевых показателей и показателей результативности </w:t>
            </w:r>
          </w:p>
          <w:p w:rsidR="00EC4086" w:rsidRPr="00EC4086" w:rsidRDefault="00EC4086" w:rsidP="00EC4086">
            <w:pPr>
              <w:snapToGrid w:val="0"/>
              <w:jc w:val="both"/>
              <w:rPr>
                <w:sz w:val="16"/>
                <w:szCs w:val="16"/>
              </w:rPr>
            </w:pPr>
            <w:r w:rsidRPr="00EC4086">
              <w:rPr>
                <w:sz w:val="16"/>
                <w:szCs w:val="16"/>
              </w:rPr>
              <w:t>программы</w:t>
            </w:r>
          </w:p>
          <w:p w:rsidR="00EC4086" w:rsidRPr="00EC4086" w:rsidRDefault="00EC4086" w:rsidP="00EC4086">
            <w:pPr>
              <w:snapToGrid w:val="0"/>
              <w:jc w:val="both"/>
              <w:rPr>
                <w:sz w:val="16"/>
                <w:szCs w:val="16"/>
                <w:highlight w:val="yellow"/>
              </w:rPr>
            </w:pPr>
          </w:p>
        </w:tc>
        <w:tc>
          <w:tcPr>
            <w:tcW w:w="2126" w:type="dxa"/>
          </w:tcPr>
          <w:p w:rsidR="00EC4086" w:rsidRPr="00EC4086" w:rsidRDefault="00EC4086" w:rsidP="00EC4086">
            <w:pPr>
              <w:snapToGrid w:val="0"/>
              <w:ind w:firstLine="266"/>
              <w:jc w:val="both"/>
              <w:rPr>
                <w:sz w:val="16"/>
                <w:szCs w:val="16"/>
              </w:rPr>
            </w:pPr>
            <w:r w:rsidRPr="00EC4086">
              <w:rPr>
                <w:sz w:val="16"/>
                <w:szCs w:val="16"/>
              </w:rPr>
              <w:t>-число участников культурно-массовых мероприятий;</w:t>
            </w:r>
          </w:p>
          <w:p w:rsidR="00EC4086" w:rsidRPr="00EC4086" w:rsidRDefault="00EC4086" w:rsidP="00EC4086">
            <w:pPr>
              <w:snapToGrid w:val="0"/>
              <w:ind w:firstLine="266"/>
              <w:jc w:val="both"/>
              <w:rPr>
                <w:sz w:val="16"/>
                <w:szCs w:val="16"/>
              </w:rPr>
            </w:pPr>
            <w:r w:rsidRPr="00EC4086">
              <w:rPr>
                <w:sz w:val="16"/>
                <w:szCs w:val="16"/>
              </w:rPr>
              <w:t>-количество творческих коллективов, клубов, объединений;</w:t>
            </w:r>
          </w:p>
          <w:p w:rsidR="00EC4086" w:rsidRPr="00EC4086" w:rsidRDefault="00EC4086" w:rsidP="00EC4086">
            <w:pPr>
              <w:snapToGrid w:val="0"/>
              <w:ind w:firstLine="266"/>
              <w:jc w:val="both"/>
              <w:rPr>
                <w:sz w:val="16"/>
                <w:szCs w:val="16"/>
              </w:rPr>
            </w:pPr>
            <w:r w:rsidRPr="00EC4086">
              <w:rPr>
                <w:sz w:val="16"/>
                <w:szCs w:val="16"/>
              </w:rPr>
              <w:t>-количество культурно-досуговых мероприятий</w:t>
            </w:r>
          </w:p>
          <w:p w:rsidR="00EC4086" w:rsidRPr="00EC4086" w:rsidRDefault="00EC4086" w:rsidP="00EC4086">
            <w:pPr>
              <w:snapToGrid w:val="0"/>
              <w:ind w:firstLine="266"/>
              <w:jc w:val="both"/>
              <w:rPr>
                <w:sz w:val="16"/>
                <w:szCs w:val="16"/>
              </w:rPr>
            </w:pPr>
            <w:r w:rsidRPr="00EC4086">
              <w:rPr>
                <w:sz w:val="16"/>
                <w:szCs w:val="16"/>
              </w:rPr>
              <w:t xml:space="preserve">-число пользователей библиотеки в расчете от населения; </w:t>
            </w:r>
          </w:p>
          <w:p w:rsidR="00EC4086" w:rsidRPr="00EC4086" w:rsidRDefault="00EC4086" w:rsidP="00EC4086">
            <w:pPr>
              <w:snapToGrid w:val="0"/>
              <w:ind w:firstLine="266"/>
              <w:jc w:val="both"/>
              <w:rPr>
                <w:sz w:val="16"/>
                <w:szCs w:val="16"/>
              </w:rPr>
            </w:pPr>
            <w:r w:rsidRPr="00EC4086">
              <w:rPr>
                <w:sz w:val="16"/>
                <w:szCs w:val="16"/>
              </w:rPr>
              <w:t>-число книговыдач;</w:t>
            </w:r>
          </w:p>
          <w:p w:rsidR="00EC4086" w:rsidRPr="00EC4086" w:rsidRDefault="00EC4086" w:rsidP="00EC4086">
            <w:pPr>
              <w:snapToGrid w:val="0"/>
              <w:ind w:firstLine="266"/>
              <w:jc w:val="both"/>
              <w:rPr>
                <w:sz w:val="16"/>
                <w:szCs w:val="16"/>
              </w:rPr>
            </w:pPr>
            <w:r w:rsidRPr="00EC4086">
              <w:rPr>
                <w:sz w:val="16"/>
                <w:szCs w:val="16"/>
              </w:rPr>
              <w:t>-количество детей привлекаемых к участию в мероприятиях;</w:t>
            </w:r>
          </w:p>
          <w:p w:rsidR="00EC4086" w:rsidRPr="00EC4086" w:rsidRDefault="00EC4086" w:rsidP="00EC4086">
            <w:pPr>
              <w:ind w:firstLine="266"/>
              <w:jc w:val="both"/>
              <w:rPr>
                <w:sz w:val="16"/>
                <w:szCs w:val="16"/>
              </w:rPr>
            </w:pPr>
            <w:r w:rsidRPr="00EC4086">
              <w:rPr>
                <w:sz w:val="16"/>
                <w:szCs w:val="16"/>
              </w:rPr>
              <w:t>-доля населения, систематически занимающихся</w:t>
            </w:r>
            <w:r>
              <w:rPr>
                <w:sz w:val="16"/>
                <w:szCs w:val="16"/>
              </w:rPr>
              <w:t xml:space="preserve"> </w:t>
            </w:r>
            <w:r w:rsidRPr="00EC4086">
              <w:rPr>
                <w:sz w:val="16"/>
                <w:szCs w:val="16"/>
              </w:rPr>
              <w:t>физической культурой и спортом, в общей численности населения.</w:t>
            </w:r>
          </w:p>
        </w:tc>
      </w:tr>
      <w:tr w:rsidR="00EC4086" w:rsidRPr="00EC4086" w:rsidTr="00EC4086">
        <w:trPr>
          <w:trHeight w:val="80"/>
        </w:trPr>
        <w:tc>
          <w:tcPr>
            <w:tcW w:w="426" w:type="dxa"/>
          </w:tcPr>
          <w:p w:rsidR="00EC4086" w:rsidRPr="00EC4086" w:rsidRDefault="00EC4086" w:rsidP="00EC4086">
            <w:pPr>
              <w:snapToGrid w:val="0"/>
              <w:jc w:val="both"/>
              <w:rPr>
                <w:sz w:val="16"/>
                <w:szCs w:val="16"/>
              </w:rPr>
            </w:pPr>
            <w:r w:rsidRPr="00EC4086">
              <w:rPr>
                <w:sz w:val="16"/>
                <w:szCs w:val="16"/>
              </w:rPr>
              <w:t>10</w:t>
            </w:r>
          </w:p>
        </w:tc>
        <w:tc>
          <w:tcPr>
            <w:tcW w:w="1134" w:type="dxa"/>
          </w:tcPr>
          <w:p w:rsidR="00EC4086" w:rsidRPr="00EC4086" w:rsidRDefault="00EC4086" w:rsidP="00EC4086">
            <w:pPr>
              <w:snapToGrid w:val="0"/>
              <w:jc w:val="both"/>
              <w:rPr>
                <w:sz w:val="16"/>
                <w:szCs w:val="16"/>
              </w:rPr>
            </w:pPr>
            <w:r w:rsidRPr="00EC4086">
              <w:rPr>
                <w:sz w:val="16"/>
                <w:szCs w:val="16"/>
              </w:rPr>
              <w:t>Информация по ресурсному обеспечению Программы</w:t>
            </w:r>
          </w:p>
        </w:tc>
        <w:tc>
          <w:tcPr>
            <w:tcW w:w="2126" w:type="dxa"/>
          </w:tcPr>
          <w:p w:rsidR="00EC4086" w:rsidRPr="00EC4086" w:rsidRDefault="00EC4086" w:rsidP="00EC4086">
            <w:pPr>
              <w:snapToGrid w:val="0"/>
              <w:ind w:left="33" w:firstLine="233"/>
              <w:jc w:val="both"/>
              <w:rPr>
                <w:sz w:val="16"/>
                <w:szCs w:val="16"/>
              </w:rPr>
            </w:pPr>
            <w:r w:rsidRPr="00EC4086">
              <w:rPr>
                <w:sz w:val="16"/>
                <w:szCs w:val="16"/>
              </w:rPr>
              <w:t>Объем бюджетных ассигнований на реализацию Программы составляет всего41494,11755 тыс. руб., в том числе по годам:</w:t>
            </w:r>
          </w:p>
          <w:p w:rsidR="00EC4086" w:rsidRPr="00EC4086" w:rsidRDefault="00EC4086" w:rsidP="00EC4086">
            <w:pPr>
              <w:snapToGrid w:val="0"/>
              <w:jc w:val="both"/>
              <w:rPr>
                <w:sz w:val="16"/>
                <w:szCs w:val="16"/>
              </w:rPr>
            </w:pPr>
            <w:r w:rsidRPr="00EC4086">
              <w:rPr>
                <w:sz w:val="16"/>
                <w:szCs w:val="16"/>
              </w:rPr>
              <w:t>2014 год12413,708тыс. руб.,</w:t>
            </w:r>
          </w:p>
          <w:p w:rsidR="00EC4086" w:rsidRPr="00EC4086" w:rsidRDefault="00EC4086" w:rsidP="00EC4086">
            <w:pPr>
              <w:snapToGrid w:val="0"/>
              <w:jc w:val="both"/>
              <w:rPr>
                <w:sz w:val="16"/>
                <w:szCs w:val="16"/>
              </w:rPr>
            </w:pPr>
            <w:r w:rsidRPr="00EC4086">
              <w:rPr>
                <w:sz w:val="16"/>
                <w:szCs w:val="16"/>
              </w:rPr>
              <w:t>2015 год 10733,40955 тыс. руб.;</w:t>
            </w:r>
          </w:p>
          <w:p w:rsidR="00EC4086" w:rsidRPr="00EC4086" w:rsidRDefault="00EC4086" w:rsidP="00EC4086">
            <w:pPr>
              <w:snapToGrid w:val="0"/>
              <w:jc w:val="both"/>
              <w:rPr>
                <w:sz w:val="16"/>
                <w:szCs w:val="16"/>
              </w:rPr>
            </w:pPr>
            <w:r w:rsidRPr="00EC4086">
              <w:rPr>
                <w:sz w:val="16"/>
                <w:szCs w:val="16"/>
              </w:rPr>
              <w:t>2016 год 10715,00 тыс. руб.;</w:t>
            </w:r>
          </w:p>
          <w:p w:rsidR="00EC4086" w:rsidRPr="00EC4086" w:rsidRDefault="00EC4086" w:rsidP="00EC4086">
            <w:pPr>
              <w:snapToGrid w:val="0"/>
              <w:jc w:val="both"/>
              <w:rPr>
                <w:sz w:val="16"/>
                <w:szCs w:val="16"/>
              </w:rPr>
            </w:pPr>
            <w:r w:rsidRPr="00EC4086">
              <w:rPr>
                <w:sz w:val="16"/>
                <w:szCs w:val="16"/>
              </w:rPr>
              <w:t>2017 год 7632,00 тыс. руб.;</w:t>
            </w:r>
          </w:p>
          <w:p w:rsidR="00EC4086" w:rsidRPr="00EC4086" w:rsidRDefault="00EC4086" w:rsidP="00EC4086">
            <w:pPr>
              <w:snapToGrid w:val="0"/>
              <w:jc w:val="both"/>
              <w:rPr>
                <w:sz w:val="16"/>
                <w:szCs w:val="16"/>
              </w:rPr>
            </w:pPr>
            <w:r w:rsidRPr="00EC4086">
              <w:rPr>
                <w:sz w:val="16"/>
                <w:szCs w:val="16"/>
              </w:rPr>
              <w:t>общий объем финансирования программы  за счет средств местного бюджета – 40489,824тыс.</w:t>
            </w:r>
            <w:r>
              <w:rPr>
                <w:sz w:val="16"/>
                <w:szCs w:val="16"/>
              </w:rPr>
              <w:t xml:space="preserve"> </w:t>
            </w:r>
            <w:r w:rsidRPr="00EC4086">
              <w:rPr>
                <w:sz w:val="16"/>
                <w:szCs w:val="16"/>
              </w:rPr>
              <w:t>руб., в том числе  по годам:</w:t>
            </w:r>
          </w:p>
          <w:p w:rsidR="00EC4086" w:rsidRPr="00EC4086" w:rsidRDefault="00EC4086" w:rsidP="00EC4086">
            <w:pPr>
              <w:snapToGrid w:val="0"/>
              <w:jc w:val="both"/>
              <w:rPr>
                <w:sz w:val="16"/>
                <w:szCs w:val="16"/>
              </w:rPr>
            </w:pPr>
            <w:r w:rsidRPr="00EC4086">
              <w:rPr>
                <w:sz w:val="16"/>
                <w:szCs w:val="16"/>
              </w:rPr>
              <w:t>2014 год – 11751,288тыс. руб.;</w:t>
            </w:r>
          </w:p>
          <w:p w:rsidR="00EC4086" w:rsidRPr="00EC4086" w:rsidRDefault="00EC4086" w:rsidP="00EC4086">
            <w:pPr>
              <w:snapToGrid w:val="0"/>
              <w:jc w:val="both"/>
              <w:rPr>
                <w:sz w:val="16"/>
                <w:szCs w:val="16"/>
              </w:rPr>
            </w:pPr>
            <w:r w:rsidRPr="00EC4086">
              <w:rPr>
                <w:sz w:val="16"/>
                <w:szCs w:val="16"/>
              </w:rPr>
              <w:t>2015 год –10391,536 тыс. руб.;</w:t>
            </w:r>
          </w:p>
          <w:p w:rsidR="00EC4086" w:rsidRPr="00EC4086" w:rsidRDefault="00EC4086" w:rsidP="00EC4086">
            <w:pPr>
              <w:snapToGrid w:val="0"/>
              <w:jc w:val="both"/>
              <w:rPr>
                <w:sz w:val="16"/>
                <w:szCs w:val="16"/>
              </w:rPr>
            </w:pPr>
            <w:r w:rsidRPr="00EC4086">
              <w:rPr>
                <w:sz w:val="16"/>
                <w:szCs w:val="16"/>
              </w:rPr>
              <w:t>2016 год 10715,00 тыс. руб.;</w:t>
            </w:r>
          </w:p>
          <w:p w:rsidR="00EC4086" w:rsidRPr="00EC4086" w:rsidRDefault="00EC4086" w:rsidP="00EC4086">
            <w:pPr>
              <w:snapToGrid w:val="0"/>
              <w:jc w:val="both"/>
              <w:rPr>
                <w:sz w:val="16"/>
                <w:szCs w:val="16"/>
              </w:rPr>
            </w:pPr>
            <w:r w:rsidRPr="00EC4086">
              <w:rPr>
                <w:sz w:val="16"/>
                <w:szCs w:val="16"/>
              </w:rPr>
              <w:t>2017 год 7632,00 тыс. руб.;</w:t>
            </w:r>
          </w:p>
          <w:p w:rsidR="00EC4086" w:rsidRPr="00EC4086" w:rsidRDefault="00EC4086" w:rsidP="00EC4086">
            <w:pPr>
              <w:snapToGrid w:val="0"/>
              <w:jc w:val="both"/>
              <w:rPr>
                <w:sz w:val="16"/>
                <w:szCs w:val="16"/>
              </w:rPr>
            </w:pPr>
            <w:r w:rsidRPr="00EC4086">
              <w:rPr>
                <w:sz w:val="16"/>
                <w:szCs w:val="16"/>
              </w:rPr>
              <w:t>общий объем финансирования программы  за счет средств поступивших из краевого бюджета – 1004,29355 тыс. руб., в том числе  по годам:</w:t>
            </w:r>
          </w:p>
          <w:p w:rsidR="00EC4086" w:rsidRPr="00EC4086" w:rsidRDefault="00EC4086" w:rsidP="00EC4086">
            <w:pPr>
              <w:snapToGrid w:val="0"/>
              <w:jc w:val="both"/>
              <w:rPr>
                <w:sz w:val="16"/>
                <w:szCs w:val="16"/>
              </w:rPr>
            </w:pPr>
            <w:r w:rsidRPr="00EC4086">
              <w:rPr>
                <w:sz w:val="16"/>
                <w:szCs w:val="16"/>
              </w:rPr>
              <w:t>2014 год –662,42тыс. руб.;</w:t>
            </w:r>
          </w:p>
          <w:p w:rsidR="00EC4086" w:rsidRPr="00EC4086" w:rsidRDefault="00EC4086" w:rsidP="00EC4086">
            <w:pPr>
              <w:snapToGrid w:val="0"/>
              <w:jc w:val="both"/>
              <w:rPr>
                <w:sz w:val="16"/>
                <w:szCs w:val="16"/>
              </w:rPr>
            </w:pPr>
            <w:r w:rsidRPr="00EC4086">
              <w:rPr>
                <w:sz w:val="16"/>
                <w:szCs w:val="16"/>
              </w:rPr>
              <w:t>2015 год –341,87355тыс. руб.</w:t>
            </w:r>
          </w:p>
        </w:tc>
      </w:tr>
      <w:tr w:rsidR="00EC4086" w:rsidRPr="00EC4086" w:rsidTr="00EC4086">
        <w:trPr>
          <w:trHeight w:val="80"/>
        </w:trPr>
        <w:tc>
          <w:tcPr>
            <w:tcW w:w="426" w:type="dxa"/>
          </w:tcPr>
          <w:p w:rsidR="00EC4086" w:rsidRPr="00EC4086" w:rsidRDefault="00EC4086" w:rsidP="00EC4086">
            <w:pPr>
              <w:snapToGrid w:val="0"/>
              <w:jc w:val="both"/>
              <w:rPr>
                <w:sz w:val="16"/>
                <w:szCs w:val="16"/>
              </w:rPr>
            </w:pPr>
            <w:r w:rsidRPr="00EC4086">
              <w:rPr>
                <w:sz w:val="16"/>
                <w:szCs w:val="16"/>
              </w:rPr>
              <w:t>11</w:t>
            </w:r>
          </w:p>
        </w:tc>
        <w:tc>
          <w:tcPr>
            <w:tcW w:w="1134" w:type="dxa"/>
          </w:tcPr>
          <w:p w:rsidR="00EC4086" w:rsidRPr="00EC4086" w:rsidRDefault="00EC4086" w:rsidP="00EC4086">
            <w:pPr>
              <w:snapToGrid w:val="0"/>
              <w:jc w:val="both"/>
              <w:rPr>
                <w:sz w:val="16"/>
                <w:szCs w:val="16"/>
              </w:rPr>
            </w:pPr>
            <w:r w:rsidRPr="00EC4086">
              <w:rPr>
                <w:sz w:val="16"/>
                <w:szCs w:val="16"/>
              </w:rPr>
              <w:t xml:space="preserve">Перечень объектов </w:t>
            </w:r>
            <w:r w:rsidRPr="00EC4086">
              <w:rPr>
                <w:sz w:val="16"/>
                <w:szCs w:val="16"/>
              </w:rPr>
              <w:lastRenderedPageBreak/>
              <w:t>капитального строительства</w:t>
            </w:r>
          </w:p>
        </w:tc>
        <w:tc>
          <w:tcPr>
            <w:tcW w:w="2126" w:type="dxa"/>
          </w:tcPr>
          <w:p w:rsidR="00EC4086" w:rsidRPr="00EC4086" w:rsidRDefault="00EC4086" w:rsidP="00EC4086">
            <w:pPr>
              <w:snapToGrid w:val="0"/>
              <w:jc w:val="both"/>
              <w:rPr>
                <w:sz w:val="16"/>
                <w:szCs w:val="16"/>
              </w:rPr>
            </w:pPr>
            <w:r w:rsidRPr="00EC4086">
              <w:rPr>
                <w:sz w:val="16"/>
                <w:szCs w:val="16"/>
              </w:rPr>
              <w:lastRenderedPageBreak/>
              <w:t xml:space="preserve">Здание ДК, Здание сельского клуба с. </w:t>
            </w:r>
            <w:r w:rsidRPr="00EC4086">
              <w:rPr>
                <w:sz w:val="16"/>
                <w:szCs w:val="16"/>
              </w:rPr>
              <w:lastRenderedPageBreak/>
              <w:t>Поначево</w:t>
            </w:r>
          </w:p>
          <w:p w:rsidR="00EC4086" w:rsidRPr="00EC4086" w:rsidRDefault="00EC4086" w:rsidP="00EC4086">
            <w:pPr>
              <w:snapToGrid w:val="0"/>
              <w:ind w:left="266"/>
              <w:jc w:val="both"/>
              <w:rPr>
                <w:sz w:val="16"/>
                <w:szCs w:val="16"/>
              </w:rPr>
            </w:pPr>
          </w:p>
          <w:p w:rsidR="00EC4086" w:rsidRPr="00EC4086" w:rsidRDefault="00EC4086" w:rsidP="00EC4086">
            <w:pPr>
              <w:snapToGrid w:val="0"/>
              <w:ind w:left="266"/>
              <w:jc w:val="both"/>
              <w:rPr>
                <w:sz w:val="16"/>
                <w:szCs w:val="16"/>
              </w:rPr>
            </w:pPr>
          </w:p>
        </w:tc>
      </w:tr>
    </w:tbl>
    <w:p w:rsidR="00EC4086" w:rsidRPr="00EC4086" w:rsidRDefault="00EC4086" w:rsidP="00EC4086">
      <w:pPr>
        <w:jc w:val="both"/>
        <w:rPr>
          <w:sz w:val="16"/>
          <w:szCs w:val="16"/>
        </w:rPr>
      </w:pPr>
    </w:p>
    <w:p w:rsidR="00EC4086" w:rsidRPr="00EC4086" w:rsidRDefault="00EC4086" w:rsidP="00EC4086">
      <w:pPr>
        <w:pStyle w:val="24"/>
        <w:ind w:left="0"/>
        <w:jc w:val="center"/>
        <w:rPr>
          <w:rFonts w:ascii="Times New Roman" w:hAnsi="Times New Roman" w:cs="Times New Roman"/>
          <w:sz w:val="16"/>
          <w:szCs w:val="16"/>
        </w:rPr>
      </w:pPr>
      <w:r w:rsidRPr="00EC4086">
        <w:rPr>
          <w:rFonts w:ascii="Times New Roman" w:hAnsi="Times New Roman" w:cs="Times New Roman"/>
          <w:sz w:val="16"/>
          <w:szCs w:val="16"/>
        </w:rPr>
        <w:t>2. Характеристика текущего состояния соответствующей сферы с указанием основных показателей социально-экономического развития муниципального образования поселок Большая Ирба и анализ социальных, финансово-экономических и прочих рисков реализации программы</w:t>
      </w:r>
    </w:p>
    <w:p w:rsidR="00EC4086" w:rsidRPr="00EC4086" w:rsidRDefault="00EC4086" w:rsidP="00EC4086">
      <w:pPr>
        <w:jc w:val="center"/>
        <w:rPr>
          <w:sz w:val="16"/>
          <w:szCs w:val="16"/>
        </w:rPr>
      </w:pPr>
    </w:p>
    <w:p w:rsidR="00EC4086" w:rsidRPr="00EC4086" w:rsidRDefault="00EC4086" w:rsidP="00EC4086">
      <w:pPr>
        <w:autoSpaceDE w:val="0"/>
        <w:autoSpaceDN w:val="0"/>
        <w:adjustRightInd w:val="0"/>
        <w:ind w:firstLine="709"/>
        <w:jc w:val="both"/>
        <w:rPr>
          <w:sz w:val="16"/>
          <w:szCs w:val="16"/>
        </w:rPr>
      </w:pPr>
      <w:r w:rsidRPr="00EC4086">
        <w:rPr>
          <w:sz w:val="16"/>
          <w:szCs w:val="16"/>
        </w:rPr>
        <w:t>Муниципальная программа «Обеспечение жизнедеятельности социальной сферы муниципального образования» - это механизм решения вопросов местного значения поселения в социальной сфере.</w:t>
      </w:r>
    </w:p>
    <w:p w:rsidR="00EC4086" w:rsidRPr="00EC4086" w:rsidRDefault="00EC4086" w:rsidP="00EC4086">
      <w:pPr>
        <w:autoSpaceDE w:val="0"/>
        <w:autoSpaceDN w:val="0"/>
        <w:adjustRightInd w:val="0"/>
        <w:ind w:firstLine="709"/>
        <w:jc w:val="both"/>
        <w:rPr>
          <w:sz w:val="16"/>
          <w:szCs w:val="16"/>
        </w:rPr>
      </w:pPr>
      <w:r w:rsidRPr="00EC4086">
        <w:rPr>
          <w:sz w:val="16"/>
          <w:szCs w:val="16"/>
        </w:rPr>
        <w:t>Муниципальное образование должно обеспечить соблюдение конституционных прав граждан на участие в культурной жизни и пользование учреждениями культуры; право на доступ к культурным ценностям, формирование здорового образа жизни.</w:t>
      </w:r>
    </w:p>
    <w:p w:rsidR="00EC4086" w:rsidRPr="00EC4086" w:rsidRDefault="00EC4086" w:rsidP="00EC4086">
      <w:pPr>
        <w:ind w:firstLine="709"/>
        <w:jc w:val="both"/>
        <w:rPr>
          <w:sz w:val="16"/>
          <w:szCs w:val="16"/>
        </w:rPr>
      </w:pPr>
      <w:r w:rsidRPr="00EC4086">
        <w:rPr>
          <w:sz w:val="16"/>
          <w:szCs w:val="16"/>
        </w:rPr>
        <w:t>Программа направлена на решение задач: Развитие и сохранение культуры муниципального образования рабочий поселок Большая Ирба, развитие досуговой деятельности и патриотического воспитания населения Муниципального образования поселок Большая Ирба, укрепление материально-технической базы учреждений культуры муниципального образования;</w:t>
      </w:r>
      <w:r>
        <w:rPr>
          <w:sz w:val="16"/>
          <w:szCs w:val="16"/>
        </w:rPr>
        <w:t xml:space="preserve"> </w:t>
      </w:r>
      <w:r w:rsidRPr="00EC4086">
        <w:rPr>
          <w:color w:val="000000"/>
          <w:sz w:val="16"/>
          <w:szCs w:val="16"/>
        </w:rPr>
        <w:t>создание условий, обеспечивающих возможность привлечения пользователей в библиотеку;</w:t>
      </w:r>
      <w:r w:rsidRPr="00EC4086">
        <w:rPr>
          <w:sz w:val="16"/>
          <w:szCs w:val="16"/>
        </w:rPr>
        <w:t xml:space="preserve"> привлечение населения к занятиям физической культурой, спортом, участию в спортивных и физкультурных мероприятиях; улучшение материально-технического оснащения. </w:t>
      </w:r>
    </w:p>
    <w:p w:rsidR="00EC4086" w:rsidRPr="00EC4086" w:rsidRDefault="00EC4086" w:rsidP="00EC4086">
      <w:pPr>
        <w:ind w:firstLine="709"/>
        <w:jc w:val="both"/>
        <w:rPr>
          <w:sz w:val="16"/>
          <w:szCs w:val="16"/>
        </w:rPr>
      </w:pPr>
      <w:r w:rsidRPr="00EC4086">
        <w:rPr>
          <w:sz w:val="16"/>
          <w:szCs w:val="16"/>
        </w:rPr>
        <w:t>Особенностью социальной сферы является то, что основные результаты социальной деятельности выражаются, как правило, в социальном эффекте и проявляются в изменении ценностных ориентаций и поведения, увеличении интеллектуального и творческого потенциала и сказываются на модернизации всего общества.</w:t>
      </w:r>
    </w:p>
    <w:p w:rsidR="00EC4086" w:rsidRPr="00EC4086" w:rsidRDefault="00EC4086" w:rsidP="00EC4086">
      <w:pPr>
        <w:autoSpaceDE w:val="0"/>
        <w:autoSpaceDN w:val="0"/>
        <w:adjustRightInd w:val="0"/>
        <w:ind w:firstLine="709"/>
        <w:jc w:val="both"/>
        <w:rPr>
          <w:sz w:val="16"/>
          <w:szCs w:val="16"/>
        </w:rPr>
      </w:pPr>
      <w:r w:rsidRPr="00EC4086">
        <w:rPr>
          <w:sz w:val="16"/>
          <w:szCs w:val="16"/>
        </w:rPr>
        <w:t>На территории муниципального образования посёлок Большая Ирба действуют учреждения:</w:t>
      </w:r>
    </w:p>
    <w:p w:rsidR="00EC4086" w:rsidRPr="00EC4086" w:rsidRDefault="00EC4086" w:rsidP="00EC4086">
      <w:pPr>
        <w:autoSpaceDE w:val="0"/>
        <w:autoSpaceDN w:val="0"/>
        <w:adjustRightInd w:val="0"/>
        <w:ind w:firstLine="709"/>
        <w:jc w:val="both"/>
        <w:rPr>
          <w:sz w:val="16"/>
          <w:szCs w:val="16"/>
        </w:rPr>
      </w:pPr>
      <w:r w:rsidRPr="00EC4086">
        <w:rPr>
          <w:sz w:val="16"/>
          <w:szCs w:val="16"/>
        </w:rPr>
        <w:t>Дворец культуры поселка Большая Ирба,</w:t>
      </w:r>
      <w:r>
        <w:rPr>
          <w:sz w:val="16"/>
          <w:szCs w:val="16"/>
        </w:rPr>
        <w:t xml:space="preserve"> сельский клуб с. Поначево, п</w:t>
      </w:r>
      <w:r w:rsidRPr="00EC4086">
        <w:rPr>
          <w:sz w:val="16"/>
          <w:szCs w:val="16"/>
        </w:rPr>
        <w:t>редоставляющие жителям посёлка Большая Ирба</w:t>
      </w:r>
      <w:r>
        <w:rPr>
          <w:sz w:val="16"/>
          <w:szCs w:val="16"/>
        </w:rPr>
        <w:t xml:space="preserve"> </w:t>
      </w:r>
      <w:r w:rsidRPr="00EC4086">
        <w:rPr>
          <w:sz w:val="16"/>
          <w:szCs w:val="16"/>
        </w:rPr>
        <w:t>и с. Поначево услуги в сфере культуры. В рамках оказания услуг культуры проводятся общепоселковые культурно-массовые мероприятия, посвященные праздничным датам, конкурсы, выставки, направленные на пропаганду народного творчества, и любительского творчества различных групп населения, встречи с различными творческими коллективами. Работает 17 объединения (коллективы художественной самодеятельности, клубы по интересам, любительские объединения), в которых занято более 800 человек.</w:t>
      </w:r>
    </w:p>
    <w:p w:rsidR="00EC4086" w:rsidRPr="00EC4086" w:rsidRDefault="00EC4086" w:rsidP="00EC4086">
      <w:pPr>
        <w:autoSpaceDE w:val="0"/>
        <w:autoSpaceDN w:val="0"/>
        <w:adjustRightInd w:val="0"/>
        <w:ind w:firstLine="709"/>
        <w:jc w:val="both"/>
        <w:rPr>
          <w:sz w:val="16"/>
          <w:szCs w:val="16"/>
        </w:rPr>
      </w:pPr>
      <w:r w:rsidRPr="00EC4086">
        <w:rPr>
          <w:sz w:val="16"/>
          <w:szCs w:val="16"/>
        </w:rPr>
        <w:t>Ирбинская поселенческая библиотека. Книжный фонд поселенческой библиотеки составляет 18500 экземпляров;</w:t>
      </w:r>
    </w:p>
    <w:p w:rsidR="00EC4086" w:rsidRPr="00EC4086" w:rsidRDefault="00EC4086" w:rsidP="00EC4086">
      <w:pPr>
        <w:autoSpaceDE w:val="0"/>
        <w:autoSpaceDN w:val="0"/>
        <w:adjustRightInd w:val="0"/>
        <w:ind w:firstLine="709"/>
        <w:jc w:val="both"/>
        <w:rPr>
          <w:sz w:val="16"/>
          <w:szCs w:val="16"/>
        </w:rPr>
      </w:pPr>
      <w:r w:rsidRPr="00EC4086">
        <w:rPr>
          <w:sz w:val="16"/>
          <w:szCs w:val="16"/>
        </w:rPr>
        <w:t>Работают спортивные клубы, спортивные секций,</w:t>
      </w:r>
      <w:r w:rsidR="00FD7D65">
        <w:rPr>
          <w:sz w:val="16"/>
          <w:szCs w:val="16"/>
        </w:rPr>
        <w:t xml:space="preserve"> </w:t>
      </w:r>
      <w:r w:rsidRPr="00EC4086">
        <w:rPr>
          <w:sz w:val="16"/>
          <w:szCs w:val="16"/>
        </w:rPr>
        <w:t>проводятся массовые физкультурные и спортивные мероприятия.</w:t>
      </w:r>
    </w:p>
    <w:p w:rsidR="00EC4086" w:rsidRPr="00EC4086" w:rsidRDefault="00EC4086" w:rsidP="00EC4086">
      <w:pPr>
        <w:autoSpaceDE w:val="0"/>
        <w:autoSpaceDN w:val="0"/>
        <w:adjustRightInd w:val="0"/>
        <w:ind w:firstLine="709"/>
        <w:jc w:val="both"/>
        <w:rPr>
          <w:sz w:val="16"/>
          <w:szCs w:val="16"/>
        </w:rPr>
      </w:pPr>
      <w:r w:rsidRPr="00EC4086">
        <w:rPr>
          <w:sz w:val="16"/>
          <w:szCs w:val="16"/>
        </w:rPr>
        <w:t>В качестве основного конечного результата реализации Программы ожидается:</w:t>
      </w:r>
    </w:p>
    <w:p w:rsidR="00EC4086" w:rsidRPr="00EC4086" w:rsidRDefault="00EC4086" w:rsidP="00EC4086">
      <w:pPr>
        <w:autoSpaceDE w:val="0"/>
        <w:autoSpaceDN w:val="0"/>
        <w:adjustRightInd w:val="0"/>
        <w:ind w:firstLine="709"/>
        <w:jc w:val="both"/>
        <w:rPr>
          <w:sz w:val="16"/>
          <w:szCs w:val="16"/>
        </w:rPr>
      </w:pPr>
      <w:r w:rsidRPr="00EC4086">
        <w:rPr>
          <w:sz w:val="16"/>
          <w:szCs w:val="16"/>
        </w:rPr>
        <w:t>сохранение количества действующих творческих коллективов в сфере культуры поселка;</w:t>
      </w:r>
      <w:r>
        <w:rPr>
          <w:sz w:val="16"/>
          <w:szCs w:val="16"/>
        </w:rPr>
        <w:t xml:space="preserve"> </w:t>
      </w:r>
      <w:r w:rsidRPr="00EC4086">
        <w:rPr>
          <w:sz w:val="16"/>
          <w:szCs w:val="16"/>
        </w:rPr>
        <w:t>сохранение разнообразных видов и форм народного творчества и культурно-досуговой деятельности; увеличение количества посетителей массовых мероприятий; улучшение качества и увеличение количества культурно- массовых мероприятий; развитие информационно-библиотечных услуг, увеличение количества пользователей услугами библиотеки;</w:t>
      </w:r>
    </w:p>
    <w:p w:rsidR="00EC4086" w:rsidRPr="00EC4086" w:rsidRDefault="00EC4086" w:rsidP="00EC4086">
      <w:pPr>
        <w:autoSpaceDE w:val="0"/>
        <w:autoSpaceDN w:val="0"/>
        <w:adjustRightInd w:val="0"/>
        <w:ind w:firstLine="709"/>
        <w:jc w:val="both"/>
        <w:rPr>
          <w:sz w:val="16"/>
          <w:szCs w:val="16"/>
        </w:rPr>
      </w:pPr>
      <w:r w:rsidRPr="00EC4086">
        <w:rPr>
          <w:sz w:val="16"/>
          <w:szCs w:val="16"/>
        </w:rPr>
        <w:lastRenderedPageBreak/>
        <w:t>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EC4086" w:rsidRPr="00EC4086" w:rsidRDefault="00EC4086" w:rsidP="00EC4086">
      <w:pPr>
        <w:autoSpaceDE w:val="0"/>
        <w:autoSpaceDN w:val="0"/>
        <w:ind w:firstLine="709"/>
        <w:jc w:val="both"/>
        <w:rPr>
          <w:sz w:val="16"/>
          <w:szCs w:val="16"/>
        </w:rPr>
      </w:pPr>
      <w:r w:rsidRPr="00EC4086">
        <w:rPr>
          <w:sz w:val="16"/>
          <w:szCs w:val="16"/>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w:t>
      </w:r>
    </w:p>
    <w:p w:rsidR="00EC4086" w:rsidRPr="00EC4086" w:rsidRDefault="00EC4086" w:rsidP="00EC4086">
      <w:pPr>
        <w:autoSpaceDE w:val="0"/>
        <w:autoSpaceDN w:val="0"/>
        <w:ind w:firstLine="709"/>
        <w:jc w:val="both"/>
        <w:rPr>
          <w:sz w:val="16"/>
          <w:szCs w:val="16"/>
        </w:rPr>
      </w:pPr>
      <w:r w:rsidRPr="00EC4086">
        <w:rPr>
          <w:sz w:val="16"/>
          <w:szCs w:val="16"/>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краевого бюджета.</w:t>
      </w:r>
    </w:p>
    <w:p w:rsidR="00EC4086" w:rsidRPr="00EC4086" w:rsidRDefault="00EC4086" w:rsidP="00EC4086">
      <w:pPr>
        <w:autoSpaceDE w:val="0"/>
        <w:autoSpaceDN w:val="0"/>
        <w:ind w:firstLine="709"/>
        <w:jc w:val="both"/>
        <w:rPr>
          <w:sz w:val="16"/>
          <w:szCs w:val="16"/>
        </w:rPr>
      </w:pPr>
      <w:r w:rsidRPr="00EC4086">
        <w:rPr>
          <w:sz w:val="16"/>
          <w:szCs w:val="16"/>
        </w:rPr>
        <w:t>В целях управления указанными рисками в процессе реализации Программы предусматривается:</w:t>
      </w:r>
    </w:p>
    <w:p w:rsidR="00EC4086" w:rsidRPr="00EC4086" w:rsidRDefault="00EC4086" w:rsidP="00EC4086">
      <w:pPr>
        <w:autoSpaceDE w:val="0"/>
        <w:autoSpaceDN w:val="0"/>
        <w:ind w:firstLine="709"/>
        <w:jc w:val="both"/>
        <w:rPr>
          <w:sz w:val="16"/>
          <w:szCs w:val="16"/>
        </w:rPr>
      </w:pPr>
      <w:r w:rsidRPr="00EC4086">
        <w:rPr>
          <w:sz w:val="16"/>
          <w:szCs w:val="16"/>
        </w:rPr>
        <w:t>текущий мониторинг выполнения Программы;</w:t>
      </w:r>
    </w:p>
    <w:p w:rsidR="00EC4086" w:rsidRPr="00EC4086" w:rsidRDefault="00EC4086" w:rsidP="00EC4086">
      <w:pPr>
        <w:autoSpaceDE w:val="0"/>
        <w:autoSpaceDN w:val="0"/>
        <w:ind w:firstLine="709"/>
        <w:jc w:val="both"/>
        <w:rPr>
          <w:sz w:val="16"/>
          <w:szCs w:val="16"/>
        </w:rPr>
      </w:pPr>
      <w:r w:rsidRPr="00EC4086">
        <w:rPr>
          <w:sz w:val="16"/>
          <w:szCs w:val="16"/>
        </w:rPr>
        <w:t>осуществление внутреннего контроля исполнения мероприятий Программы;</w:t>
      </w:r>
    </w:p>
    <w:p w:rsidR="00EC4086" w:rsidRPr="00EC4086" w:rsidRDefault="00EC4086" w:rsidP="00EC4086">
      <w:pPr>
        <w:autoSpaceDE w:val="0"/>
        <w:autoSpaceDN w:val="0"/>
        <w:ind w:firstLine="709"/>
        <w:jc w:val="both"/>
        <w:rPr>
          <w:sz w:val="16"/>
          <w:szCs w:val="16"/>
        </w:rPr>
      </w:pPr>
      <w:r w:rsidRPr="00EC4086">
        <w:rPr>
          <w:sz w:val="16"/>
          <w:szCs w:val="16"/>
        </w:rPr>
        <w:t>контроль достижения конечных результатов и эффективного использования финансовых средств.</w:t>
      </w:r>
    </w:p>
    <w:p w:rsidR="00EC4086" w:rsidRPr="00EC4086" w:rsidRDefault="00EC4086" w:rsidP="00EC4086">
      <w:pPr>
        <w:autoSpaceDE w:val="0"/>
        <w:autoSpaceDN w:val="0"/>
        <w:ind w:firstLine="709"/>
        <w:jc w:val="both"/>
        <w:rPr>
          <w:sz w:val="16"/>
          <w:szCs w:val="16"/>
        </w:rPr>
      </w:pPr>
      <w:r w:rsidRPr="00EC4086">
        <w:rPr>
          <w:sz w:val="16"/>
          <w:szCs w:val="16"/>
        </w:rPr>
        <w:t xml:space="preserve">Основной мерой управления рисками реализации Программы являются меры правового регулирования. </w:t>
      </w:r>
    </w:p>
    <w:p w:rsidR="00EC4086" w:rsidRPr="00EC4086" w:rsidRDefault="00EC4086" w:rsidP="00EC4086">
      <w:pPr>
        <w:pStyle w:val="ConsPlusNormal0"/>
        <w:ind w:firstLine="709"/>
        <w:jc w:val="both"/>
        <w:rPr>
          <w:rFonts w:ascii="Times New Roman" w:hAnsi="Times New Roman" w:cs="Times New Roman"/>
          <w:sz w:val="16"/>
          <w:szCs w:val="16"/>
        </w:rPr>
      </w:pPr>
      <w:r w:rsidRPr="00EC4086">
        <w:rPr>
          <w:rFonts w:ascii="Times New Roman" w:hAnsi="Times New Roman" w:cs="Times New Roman"/>
          <w:sz w:val="16"/>
          <w:szCs w:val="16"/>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EC4086" w:rsidRPr="00EC4086" w:rsidRDefault="00EC4086" w:rsidP="00EC4086">
      <w:pPr>
        <w:pStyle w:val="ConsPlusNormal0"/>
        <w:ind w:firstLine="709"/>
        <w:jc w:val="both"/>
        <w:rPr>
          <w:rFonts w:ascii="Times New Roman" w:hAnsi="Times New Roman" w:cs="Times New Roman"/>
          <w:sz w:val="16"/>
          <w:szCs w:val="16"/>
        </w:rPr>
      </w:pPr>
      <w:r w:rsidRPr="00EC4086">
        <w:rPr>
          <w:rFonts w:ascii="Times New Roman" w:hAnsi="Times New Roman" w:cs="Times New Roman"/>
          <w:sz w:val="16"/>
          <w:szCs w:val="16"/>
        </w:rPr>
        <w:t>Финансовые риски</w:t>
      </w:r>
      <w:r>
        <w:rPr>
          <w:rFonts w:ascii="Times New Roman" w:hAnsi="Times New Roman" w:cs="Times New Roman"/>
          <w:sz w:val="16"/>
          <w:szCs w:val="16"/>
        </w:rPr>
        <w:t xml:space="preserve"> </w:t>
      </w:r>
      <w:r w:rsidRPr="00EC4086">
        <w:rPr>
          <w:rFonts w:ascii="Times New Roman" w:hAnsi="Times New Roman" w:cs="Times New Roman"/>
          <w:sz w:val="16"/>
          <w:szCs w:val="16"/>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rsidR="00EC4086" w:rsidRPr="00EC4086" w:rsidRDefault="00EC4086" w:rsidP="00EC4086">
      <w:pPr>
        <w:pStyle w:val="ConsPlusNormal0"/>
        <w:ind w:firstLine="709"/>
        <w:jc w:val="both"/>
        <w:rPr>
          <w:rFonts w:ascii="Times New Roman" w:hAnsi="Times New Roman" w:cs="Times New Roman"/>
          <w:sz w:val="16"/>
          <w:szCs w:val="16"/>
        </w:rPr>
      </w:pPr>
      <w:r w:rsidRPr="00EC4086">
        <w:rPr>
          <w:rFonts w:ascii="Times New Roman" w:hAnsi="Times New Roman" w:cs="Times New Roman"/>
          <w:sz w:val="16"/>
          <w:szCs w:val="16"/>
        </w:rPr>
        <w:t xml:space="preserve">Минимизация данных рисков предусматривается мероприятиями Программы путем усиления контроля исполнителем (соисполнителем).     </w:t>
      </w:r>
    </w:p>
    <w:p w:rsidR="00EC4086" w:rsidRPr="00EC4086" w:rsidRDefault="00EC4086" w:rsidP="00EC4086">
      <w:pPr>
        <w:pStyle w:val="ConsPlusNormal0"/>
        <w:ind w:firstLine="709"/>
        <w:jc w:val="both"/>
        <w:rPr>
          <w:rFonts w:ascii="Times New Roman" w:hAnsi="Times New Roman" w:cs="Times New Roman"/>
          <w:sz w:val="16"/>
          <w:szCs w:val="16"/>
        </w:rPr>
      </w:pPr>
      <w:r w:rsidRPr="00EC4086">
        <w:rPr>
          <w:rFonts w:ascii="Times New Roman" w:hAnsi="Times New Roman" w:cs="Times New Roman"/>
          <w:sz w:val="16"/>
          <w:szCs w:val="16"/>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w:t>
      </w:r>
    </w:p>
    <w:p w:rsidR="00EC4086" w:rsidRPr="00EC4086" w:rsidRDefault="00EC4086" w:rsidP="00EC4086">
      <w:pPr>
        <w:autoSpaceDE w:val="0"/>
        <w:autoSpaceDN w:val="0"/>
        <w:ind w:firstLine="709"/>
        <w:jc w:val="both"/>
        <w:rPr>
          <w:sz w:val="16"/>
          <w:szCs w:val="16"/>
        </w:rPr>
      </w:pPr>
    </w:p>
    <w:p w:rsidR="00EC4086" w:rsidRPr="00EC4086" w:rsidRDefault="00EC4086" w:rsidP="00EC4086">
      <w:pPr>
        <w:pStyle w:val="24"/>
        <w:tabs>
          <w:tab w:val="left" w:pos="426"/>
        </w:tabs>
        <w:ind w:left="0"/>
        <w:jc w:val="center"/>
        <w:rPr>
          <w:rFonts w:ascii="Times New Roman" w:hAnsi="Times New Roman" w:cs="Times New Roman"/>
          <w:sz w:val="16"/>
          <w:szCs w:val="16"/>
        </w:rPr>
      </w:pPr>
      <w:r w:rsidRPr="00EC4086">
        <w:rPr>
          <w:rFonts w:ascii="Times New Roman" w:hAnsi="Times New Roman" w:cs="Times New Roman"/>
          <w:sz w:val="16"/>
          <w:szCs w:val="16"/>
        </w:rPr>
        <w:t>3. Приоритеты и цели социально-экономического развития в соответствующей сфере, описание основных целей и задач программы, прогноз развития социальной сферы</w:t>
      </w:r>
    </w:p>
    <w:p w:rsidR="00EC4086" w:rsidRPr="00EC4086" w:rsidRDefault="00EC4086" w:rsidP="00EC4086">
      <w:pPr>
        <w:ind w:firstLine="709"/>
        <w:jc w:val="both"/>
        <w:rPr>
          <w:sz w:val="16"/>
          <w:szCs w:val="16"/>
        </w:rPr>
      </w:pPr>
    </w:p>
    <w:p w:rsidR="00EC4086" w:rsidRPr="00EC4086" w:rsidRDefault="00EC4086" w:rsidP="00EC4086">
      <w:pPr>
        <w:spacing w:line="226" w:lineRule="auto"/>
        <w:ind w:firstLine="709"/>
        <w:jc w:val="both"/>
        <w:textAlignment w:val="baseline"/>
        <w:rPr>
          <w:color w:val="000000"/>
          <w:sz w:val="16"/>
          <w:szCs w:val="16"/>
        </w:rPr>
      </w:pPr>
      <w:r w:rsidRPr="00EC4086">
        <w:rPr>
          <w:color w:val="000000"/>
          <w:sz w:val="16"/>
          <w:szCs w:val="16"/>
        </w:rPr>
        <w:t>К приоритетным направлениям реализации Программы в сфере культуры относится:</w:t>
      </w:r>
      <w:r w:rsidRPr="00EC4086">
        <w:rPr>
          <w:color w:val="000000"/>
          <w:sz w:val="16"/>
          <w:szCs w:val="16"/>
        </w:rPr>
        <w:tab/>
        <w:t>обеспечение максимальной доступности культурных ценностей для населения, повышение качества и разнообразия культурных услуг, увеличение количества пользователей библиотечными услугами.</w:t>
      </w:r>
    </w:p>
    <w:p w:rsidR="00EC4086" w:rsidRPr="00EC4086" w:rsidRDefault="00EC4086" w:rsidP="00EC4086">
      <w:pPr>
        <w:spacing w:line="226" w:lineRule="auto"/>
        <w:ind w:firstLine="709"/>
        <w:jc w:val="both"/>
        <w:textAlignment w:val="baseline"/>
        <w:rPr>
          <w:color w:val="000000"/>
          <w:sz w:val="16"/>
          <w:szCs w:val="16"/>
        </w:rPr>
      </w:pPr>
      <w:r w:rsidRPr="00EC4086">
        <w:rPr>
          <w:color w:val="000000"/>
          <w:sz w:val="16"/>
          <w:szCs w:val="16"/>
        </w:rPr>
        <w:t>К приоритетным направлениям реализации Программы</w:t>
      </w:r>
      <w:r>
        <w:rPr>
          <w:color w:val="000000"/>
          <w:sz w:val="16"/>
          <w:szCs w:val="16"/>
        </w:rPr>
        <w:t xml:space="preserve"> </w:t>
      </w:r>
      <w:r w:rsidRPr="00EC4086">
        <w:rPr>
          <w:color w:val="000000"/>
          <w:sz w:val="16"/>
          <w:szCs w:val="16"/>
        </w:rPr>
        <w:t>в сфере физической культуры и спорта относятся: формирование здорового образа жизни через развитие массовой физической культуры и спорта.</w:t>
      </w:r>
    </w:p>
    <w:p w:rsidR="00EC4086" w:rsidRPr="00EC4086" w:rsidRDefault="00EC4086" w:rsidP="00EC4086">
      <w:pPr>
        <w:ind w:firstLine="709"/>
        <w:jc w:val="both"/>
        <w:rPr>
          <w:sz w:val="16"/>
          <w:szCs w:val="16"/>
        </w:rPr>
      </w:pPr>
      <w:r w:rsidRPr="00EC4086">
        <w:rPr>
          <w:sz w:val="16"/>
          <w:szCs w:val="16"/>
        </w:rPr>
        <w:t>Цель программы:</w:t>
      </w:r>
    </w:p>
    <w:p w:rsidR="00EC4086" w:rsidRPr="00EC4086" w:rsidRDefault="00EC4086" w:rsidP="00EC4086">
      <w:pPr>
        <w:ind w:firstLine="709"/>
        <w:jc w:val="both"/>
        <w:rPr>
          <w:sz w:val="16"/>
          <w:szCs w:val="16"/>
          <w:highlight w:val="yellow"/>
        </w:rPr>
      </w:pPr>
      <w:r w:rsidRPr="00EC4086">
        <w:rPr>
          <w:sz w:val="16"/>
          <w:szCs w:val="16"/>
        </w:rPr>
        <w:t>Обеспечение жизнедеятельности социальной сферы муниципального образования посёлок Большая.</w:t>
      </w:r>
    </w:p>
    <w:p w:rsidR="00EC4086" w:rsidRPr="00EC4086" w:rsidRDefault="00EC4086" w:rsidP="00EC4086">
      <w:pPr>
        <w:ind w:firstLine="709"/>
        <w:jc w:val="both"/>
        <w:rPr>
          <w:sz w:val="16"/>
          <w:szCs w:val="16"/>
        </w:rPr>
      </w:pPr>
      <w:r w:rsidRPr="00EC4086">
        <w:rPr>
          <w:sz w:val="16"/>
          <w:szCs w:val="16"/>
        </w:rPr>
        <w:t>Задачи программы:</w:t>
      </w:r>
    </w:p>
    <w:p w:rsidR="00EC4086" w:rsidRPr="00EC4086" w:rsidRDefault="00EC4086" w:rsidP="00EC4086">
      <w:pPr>
        <w:ind w:firstLine="709"/>
        <w:jc w:val="both"/>
        <w:rPr>
          <w:i/>
          <w:iCs/>
          <w:sz w:val="16"/>
          <w:szCs w:val="16"/>
        </w:rPr>
      </w:pPr>
      <w:r w:rsidRPr="00EC4086">
        <w:rPr>
          <w:sz w:val="16"/>
          <w:szCs w:val="16"/>
        </w:rPr>
        <w:t>-развитие досуговой деятельности и патриотического воспитания населения Муниципального образования  поселок Большая Ирба</w:t>
      </w:r>
    </w:p>
    <w:p w:rsidR="00EC4086" w:rsidRPr="00EC4086" w:rsidRDefault="00EC4086" w:rsidP="00EC4086">
      <w:pPr>
        <w:ind w:firstLine="709"/>
        <w:jc w:val="both"/>
        <w:rPr>
          <w:sz w:val="16"/>
          <w:szCs w:val="16"/>
        </w:rPr>
      </w:pPr>
      <w:r w:rsidRPr="00EC4086">
        <w:rPr>
          <w:sz w:val="16"/>
          <w:szCs w:val="16"/>
        </w:rPr>
        <w:t>-укрепление материально-технической базы учреждений культуры муниципального образования;</w:t>
      </w:r>
    </w:p>
    <w:p w:rsidR="00EC4086" w:rsidRPr="00EC4086" w:rsidRDefault="00EC4086" w:rsidP="00EC4086">
      <w:pPr>
        <w:ind w:firstLine="709"/>
        <w:jc w:val="both"/>
        <w:rPr>
          <w:color w:val="000000"/>
          <w:sz w:val="16"/>
          <w:szCs w:val="16"/>
        </w:rPr>
      </w:pPr>
      <w:r w:rsidRPr="00EC4086">
        <w:rPr>
          <w:sz w:val="16"/>
          <w:szCs w:val="16"/>
        </w:rPr>
        <w:lastRenderedPageBreak/>
        <w:t xml:space="preserve">- </w:t>
      </w:r>
      <w:r w:rsidRPr="00EC4086">
        <w:rPr>
          <w:color w:val="000000"/>
          <w:sz w:val="16"/>
          <w:szCs w:val="16"/>
        </w:rPr>
        <w:t>создание условий, обеспечивающих возможность привлечения пользователей в библиотеку.</w:t>
      </w:r>
    </w:p>
    <w:p w:rsidR="00EC4086" w:rsidRPr="00EC4086" w:rsidRDefault="00EC4086" w:rsidP="00EC4086">
      <w:pPr>
        <w:ind w:firstLine="709"/>
        <w:jc w:val="both"/>
        <w:rPr>
          <w:sz w:val="16"/>
          <w:szCs w:val="16"/>
        </w:rPr>
      </w:pPr>
      <w:r w:rsidRPr="00EC4086">
        <w:rPr>
          <w:sz w:val="16"/>
          <w:szCs w:val="16"/>
        </w:rPr>
        <w:t xml:space="preserve">- привлечение населения к занятиям физической культурой, спортом, участию в спортивных и физкультурных мероприятиях. </w:t>
      </w:r>
    </w:p>
    <w:p w:rsidR="00EC4086" w:rsidRPr="00EC4086" w:rsidRDefault="00EC4086" w:rsidP="00EC4086">
      <w:pPr>
        <w:pStyle w:val="24"/>
        <w:tabs>
          <w:tab w:val="left" w:pos="284"/>
        </w:tabs>
        <w:autoSpaceDE w:val="0"/>
        <w:autoSpaceDN w:val="0"/>
        <w:adjustRightInd w:val="0"/>
        <w:ind w:left="0" w:firstLine="709"/>
        <w:jc w:val="both"/>
        <w:rPr>
          <w:rFonts w:ascii="Times New Roman" w:hAnsi="Times New Roman" w:cs="Times New Roman"/>
          <w:sz w:val="16"/>
          <w:szCs w:val="16"/>
        </w:rPr>
      </w:pPr>
      <w:r w:rsidRPr="00EC4086">
        <w:rPr>
          <w:rFonts w:ascii="Times New Roman" w:hAnsi="Times New Roman" w:cs="Times New Roman"/>
          <w:sz w:val="16"/>
          <w:szCs w:val="16"/>
        </w:rPr>
        <w:t>-улучшение материально-технического оснащения библиотеки.</w:t>
      </w:r>
    </w:p>
    <w:p w:rsidR="00EC4086" w:rsidRPr="00EC4086" w:rsidRDefault="00EC4086" w:rsidP="00EC4086">
      <w:pPr>
        <w:pStyle w:val="24"/>
        <w:tabs>
          <w:tab w:val="left" w:pos="284"/>
        </w:tabs>
        <w:autoSpaceDE w:val="0"/>
        <w:autoSpaceDN w:val="0"/>
        <w:adjustRightInd w:val="0"/>
        <w:ind w:left="0" w:firstLine="709"/>
        <w:jc w:val="both"/>
        <w:rPr>
          <w:rFonts w:ascii="Times New Roman" w:hAnsi="Times New Roman" w:cs="Times New Roman"/>
          <w:sz w:val="16"/>
          <w:szCs w:val="16"/>
        </w:rPr>
      </w:pPr>
      <w:r w:rsidRPr="00EC4086">
        <w:rPr>
          <w:rFonts w:ascii="Times New Roman" w:hAnsi="Times New Roman" w:cs="Times New Roman"/>
          <w:sz w:val="16"/>
          <w:szCs w:val="16"/>
        </w:rPr>
        <w:t>Реализация Программы позволит обеспечить  развитие социальной сферы: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w:t>
      </w:r>
      <w:r>
        <w:rPr>
          <w:rFonts w:ascii="Times New Roman" w:hAnsi="Times New Roman" w:cs="Times New Roman"/>
          <w:sz w:val="16"/>
          <w:szCs w:val="16"/>
        </w:rPr>
        <w:t xml:space="preserve"> </w:t>
      </w:r>
      <w:r w:rsidRPr="00EC4086">
        <w:rPr>
          <w:rFonts w:ascii="Times New Roman" w:hAnsi="Times New Roman" w:cs="Times New Roman"/>
          <w:sz w:val="16"/>
          <w:szCs w:val="16"/>
        </w:rPr>
        <w:t>привлечение населения к здоровому образу жизни</w:t>
      </w:r>
    </w:p>
    <w:p w:rsidR="00EC4086" w:rsidRPr="00EC4086" w:rsidRDefault="00EC4086" w:rsidP="00EC4086">
      <w:pPr>
        <w:pStyle w:val="24"/>
        <w:tabs>
          <w:tab w:val="left" w:pos="284"/>
        </w:tabs>
        <w:autoSpaceDE w:val="0"/>
        <w:autoSpaceDN w:val="0"/>
        <w:adjustRightInd w:val="0"/>
        <w:ind w:left="0" w:firstLine="709"/>
        <w:jc w:val="both"/>
        <w:rPr>
          <w:rFonts w:ascii="Times New Roman" w:hAnsi="Times New Roman" w:cs="Times New Roman"/>
          <w:sz w:val="16"/>
          <w:szCs w:val="16"/>
        </w:rPr>
      </w:pPr>
      <w:r w:rsidRPr="00EC4086">
        <w:rPr>
          <w:rFonts w:ascii="Times New Roman" w:hAnsi="Times New Roman" w:cs="Times New Roman"/>
          <w:sz w:val="16"/>
          <w:szCs w:val="16"/>
        </w:rPr>
        <w:t>Следует отметить, что реализация Программы сопряжена с рисками, которые могут препятствовать достижению запланированных результатов.</w:t>
      </w:r>
      <w:r>
        <w:rPr>
          <w:rFonts w:ascii="Times New Roman" w:hAnsi="Times New Roman" w:cs="Times New Roman"/>
          <w:sz w:val="16"/>
          <w:szCs w:val="16"/>
        </w:rPr>
        <w:t xml:space="preserve"> </w:t>
      </w:r>
      <w:r w:rsidRPr="00EC4086">
        <w:rPr>
          <w:rFonts w:ascii="Times New Roman" w:hAnsi="Times New Roman" w:cs="Times New Roman"/>
          <w:sz w:val="16"/>
          <w:szCs w:val="16"/>
        </w:rPr>
        <w:t>Основным неуправляемым риском является существенное сокращение объемов бюджетного финансирования Программы.</w:t>
      </w:r>
    </w:p>
    <w:p w:rsidR="00EC4086" w:rsidRPr="00EC4086" w:rsidRDefault="00EC4086" w:rsidP="00EC4086">
      <w:pPr>
        <w:pStyle w:val="24"/>
        <w:tabs>
          <w:tab w:val="left" w:pos="284"/>
        </w:tabs>
        <w:autoSpaceDE w:val="0"/>
        <w:autoSpaceDN w:val="0"/>
        <w:adjustRightInd w:val="0"/>
        <w:ind w:left="0" w:firstLine="709"/>
        <w:jc w:val="both"/>
        <w:rPr>
          <w:rFonts w:ascii="Times New Roman" w:hAnsi="Times New Roman" w:cs="Times New Roman"/>
          <w:sz w:val="16"/>
          <w:szCs w:val="16"/>
        </w:rPr>
      </w:pPr>
    </w:p>
    <w:p w:rsidR="00EC4086" w:rsidRPr="00EC4086" w:rsidRDefault="00EC4086" w:rsidP="00EC4086">
      <w:pPr>
        <w:pStyle w:val="24"/>
        <w:tabs>
          <w:tab w:val="left" w:pos="284"/>
        </w:tabs>
        <w:autoSpaceDE w:val="0"/>
        <w:autoSpaceDN w:val="0"/>
        <w:adjustRightInd w:val="0"/>
        <w:ind w:left="0"/>
        <w:jc w:val="center"/>
        <w:rPr>
          <w:rFonts w:ascii="Times New Roman" w:hAnsi="Times New Roman" w:cs="Times New Roman"/>
          <w:sz w:val="16"/>
          <w:szCs w:val="16"/>
        </w:rPr>
      </w:pPr>
      <w:r w:rsidRPr="00EC4086">
        <w:rPr>
          <w:rFonts w:ascii="Times New Roman" w:hAnsi="Times New Roman" w:cs="Times New Roman"/>
          <w:sz w:val="16"/>
          <w:szCs w:val="16"/>
        </w:rPr>
        <w:t>4. Механизм реализации отдельных мероприятий Программы</w:t>
      </w:r>
    </w:p>
    <w:p w:rsidR="00EC4086" w:rsidRPr="00EC4086" w:rsidRDefault="00EC4086" w:rsidP="00EC4086">
      <w:pPr>
        <w:tabs>
          <w:tab w:val="left" w:pos="284"/>
        </w:tabs>
        <w:autoSpaceDE w:val="0"/>
        <w:autoSpaceDN w:val="0"/>
        <w:adjustRightInd w:val="0"/>
        <w:ind w:firstLine="709"/>
        <w:jc w:val="both"/>
        <w:rPr>
          <w:sz w:val="16"/>
          <w:szCs w:val="16"/>
        </w:rPr>
      </w:pPr>
    </w:p>
    <w:p w:rsidR="00EC4086" w:rsidRPr="00EC4086" w:rsidRDefault="00EC4086" w:rsidP="00EC4086">
      <w:pPr>
        <w:autoSpaceDE w:val="0"/>
        <w:autoSpaceDN w:val="0"/>
        <w:adjustRightInd w:val="0"/>
        <w:ind w:firstLine="709"/>
        <w:jc w:val="both"/>
        <w:rPr>
          <w:sz w:val="16"/>
          <w:szCs w:val="16"/>
        </w:rPr>
      </w:pPr>
      <w:r w:rsidRPr="00EC4086">
        <w:rPr>
          <w:sz w:val="16"/>
          <w:szCs w:val="16"/>
        </w:rPr>
        <w:t>Решение задач Программы достигается реализацией подпрограмм, реализация отдельных мероприятий не предусмотрена.</w:t>
      </w:r>
    </w:p>
    <w:p w:rsidR="00EC4086" w:rsidRPr="00EC4086" w:rsidRDefault="00EC4086" w:rsidP="00EC4086">
      <w:pPr>
        <w:autoSpaceDE w:val="0"/>
        <w:autoSpaceDN w:val="0"/>
        <w:adjustRightInd w:val="0"/>
        <w:ind w:firstLine="709"/>
        <w:jc w:val="both"/>
        <w:rPr>
          <w:sz w:val="16"/>
          <w:szCs w:val="16"/>
        </w:rPr>
      </w:pPr>
      <w:r w:rsidRPr="00EC4086">
        <w:rPr>
          <w:sz w:val="16"/>
          <w:szCs w:val="16"/>
        </w:rP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критерии отбора муниципальных образований края; критерии выбора получателей государственных и муниципальных услуг представлены в подпрограммах Программы.</w:t>
      </w:r>
    </w:p>
    <w:p w:rsidR="00EC4086" w:rsidRPr="00EC4086" w:rsidRDefault="00EC4086" w:rsidP="00EC4086">
      <w:pPr>
        <w:pStyle w:val="24"/>
        <w:tabs>
          <w:tab w:val="left" w:pos="284"/>
        </w:tabs>
        <w:autoSpaceDE w:val="0"/>
        <w:autoSpaceDN w:val="0"/>
        <w:adjustRightInd w:val="0"/>
        <w:ind w:left="0" w:firstLine="709"/>
        <w:jc w:val="both"/>
        <w:rPr>
          <w:rFonts w:ascii="Times New Roman" w:hAnsi="Times New Roman" w:cs="Times New Roman"/>
          <w:sz w:val="16"/>
          <w:szCs w:val="16"/>
        </w:rPr>
      </w:pPr>
      <w:r w:rsidRPr="00EC4086">
        <w:rPr>
          <w:rFonts w:ascii="Times New Roman" w:hAnsi="Times New Roman" w:cs="Times New Roman"/>
          <w:sz w:val="16"/>
          <w:szCs w:val="16"/>
        </w:rPr>
        <w:t>Муниципальное бюджетное учреждение культуры «Межпоселенческий Большеирбинский Дворец культуры» несет ответственность за целевое использование финансовых средств выделяемых по подпрограмме № 1</w:t>
      </w:r>
      <w:r w:rsidRPr="00EC4086">
        <w:rPr>
          <w:sz w:val="16"/>
          <w:szCs w:val="16"/>
        </w:rPr>
        <w:t xml:space="preserve"> «</w:t>
      </w:r>
      <w:r w:rsidRPr="00EC4086">
        <w:rPr>
          <w:rFonts w:ascii="Times New Roman" w:hAnsi="Times New Roman" w:cs="Times New Roman"/>
          <w:sz w:val="16"/>
          <w:szCs w:val="16"/>
        </w:rPr>
        <w:t>Развитие культуры Муниципального образования поселок Большая Ирба». Предоставляет муниципальному заказчику-координатору Подпрограммы отчеты о ходе выполнения мероприятий подпрограммы.</w:t>
      </w:r>
    </w:p>
    <w:p w:rsidR="00EC4086" w:rsidRPr="00EC4086" w:rsidRDefault="00EC4086" w:rsidP="00EC4086">
      <w:pPr>
        <w:pStyle w:val="24"/>
        <w:tabs>
          <w:tab w:val="left" w:pos="284"/>
        </w:tabs>
        <w:autoSpaceDE w:val="0"/>
        <w:autoSpaceDN w:val="0"/>
        <w:adjustRightInd w:val="0"/>
        <w:ind w:left="0" w:firstLine="709"/>
        <w:jc w:val="both"/>
        <w:rPr>
          <w:rFonts w:ascii="Times New Roman" w:hAnsi="Times New Roman" w:cs="Times New Roman"/>
          <w:sz w:val="16"/>
          <w:szCs w:val="16"/>
        </w:rPr>
      </w:pPr>
      <w:r w:rsidRPr="00EC4086">
        <w:rPr>
          <w:rFonts w:ascii="Times New Roman" w:hAnsi="Times New Roman" w:cs="Times New Roman"/>
          <w:sz w:val="16"/>
          <w:szCs w:val="16"/>
        </w:rPr>
        <w:t>Администрация поселка совместно организует и проводит спортивные и физкультурно-массовые мероприятия, участники мероприятий награждаются, поощряются призами, ценными подарками, подарочными наборами.</w:t>
      </w:r>
    </w:p>
    <w:p w:rsidR="00EC4086" w:rsidRPr="00EC4086" w:rsidRDefault="00EC4086" w:rsidP="00EC4086">
      <w:pPr>
        <w:pStyle w:val="24"/>
        <w:tabs>
          <w:tab w:val="left" w:pos="284"/>
        </w:tabs>
        <w:autoSpaceDE w:val="0"/>
        <w:autoSpaceDN w:val="0"/>
        <w:adjustRightInd w:val="0"/>
        <w:ind w:left="0" w:firstLine="709"/>
        <w:jc w:val="both"/>
        <w:rPr>
          <w:rFonts w:ascii="Times New Roman" w:hAnsi="Times New Roman" w:cs="Times New Roman"/>
          <w:sz w:val="16"/>
          <w:szCs w:val="16"/>
        </w:rPr>
      </w:pPr>
      <w:r w:rsidRPr="00EC4086">
        <w:rPr>
          <w:rFonts w:ascii="Times New Roman" w:hAnsi="Times New Roman" w:cs="Times New Roman"/>
          <w:sz w:val="16"/>
          <w:szCs w:val="16"/>
        </w:rPr>
        <w:t>В процессе реализации Программы предусматривается осуществления контроля за исполнением мероприятий программ, контроля за достижением конечных результатов.</w:t>
      </w:r>
    </w:p>
    <w:p w:rsidR="00EC4086" w:rsidRPr="00EC4086" w:rsidRDefault="00EC4086" w:rsidP="00EC4086">
      <w:pPr>
        <w:pStyle w:val="24"/>
        <w:tabs>
          <w:tab w:val="left" w:pos="284"/>
        </w:tabs>
        <w:autoSpaceDE w:val="0"/>
        <w:autoSpaceDN w:val="0"/>
        <w:adjustRightInd w:val="0"/>
        <w:ind w:left="0" w:firstLine="709"/>
        <w:jc w:val="both"/>
        <w:rPr>
          <w:rFonts w:ascii="Times New Roman" w:hAnsi="Times New Roman" w:cs="Times New Roman"/>
          <w:sz w:val="16"/>
          <w:szCs w:val="16"/>
        </w:rPr>
      </w:pPr>
    </w:p>
    <w:p w:rsidR="00EC4086" w:rsidRPr="00EC4086" w:rsidRDefault="00EC4086" w:rsidP="00EC4086">
      <w:pPr>
        <w:pStyle w:val="24"/>
        <w:tabs>
          <w:tab w:val="left" w:pos="284"/>
        </w:tabs>
        <w:autoSpaceDE w:val="0"/>
        <w:autoSpaceDN w:val="0"/>
        <w:adjustRightInd w:val="0"/>
        <w:ind w:left="0"/>
        <w:jc w:val="center"/>
        <w:rPr>
          <w:rFonts w:ascii="Times New Roman" w:hAnsi="Times New Roman" w:cs="Times New Roman"/>
          <w:sz w:val="16"/>
          <w:szCs w:val="16"/>
        </w:rPr>
      </w:pPr>
      <w:r w:rsidRPr="00EC4086">
        <w:rPr>
          <w:rFonts w:ascii="Times New Roman" w:hAnsi="Times New Roman" w:cs="Times New Roman"/>
          <w:sz w:val="16"/>
          <w:szCs w:val="16"/>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социальной сфере на территории муниципального образования посёлок Большая Ирба</w:t>
      </w:r>
    </w:p>
    <w:p w:rsidR="00EC4086" w:rsidRPr="00EC4086" w:rsidRDefault="00EC4086" w:rsidP="00EC4086">
      <w:pPr>
        <w:pStyle w:val="24"/>
        <w:tabs>
          <w:tab w:val="left" w:pos="284"/>
        </w:tabs>
        <w:autoSpaceDE w:val="0"/>
        <w:autoSpaceDN w:val="0"/>
        <w:adjustRightInd w:val="0"/>
        <w:ind w:left="0" w:firstLine="709"/>
        <w:jc w:val="both"/>
        <w:rPr>
          <w:rFonts w:ascii="Times New Roman" w:hAnsi="Times New Roman" w:cs="Times New Roman"/>
          <w:sz w:val="16"/>
          <w:szCs w:val="16"/>
        </w:rPr>
      </w:pPr>
    </w:p>
    <w:p w:rsidR="00EC4086" w:rsidRPr="00EC4086" w:rsidRDefault="00EC4086" w:rsidP="00EC4086">
      <w:pPr>
        <w:pStyle w:val="24"/>
        <w:tabs>
          <w:tab w:val="left" w:pos="284"/>
        </w:tabs>
        <w:autoSpaceDE w:val="0"/>
        <w:autoSpaceDN w:val="0"/>
        <w:adjustRightInd w:val="0"/>
        <w:ind w:left="0" w:firstLine="709"/>
        <w:jc w:val="both"/>
        <w:rPr>
          <w:rFonts w:ascii="Times New Roman" w:hAnsi="Times New Roman" w:cs="Times New Roman"/>
          <w:sz w:val="16"/>
          <w:szCs w:val="16"/>
        </w:rPr>
      </w:pPr>
      <w:r w:rsidRPr="00EC4086">
        <w:rPr>
          <w:rFonts w:ascii="Times New Roman" w:hAnsi="Times New Roman" w:cs="Times New Roman"/>
          <w:sz w:val="16"/>
          <w:szCs w:val="16"/>
        </w:rPr>
        <w:t>Своевременная и в полном объеме реализация Программы позволит</w:t>
      </w:r>
      <w:r>
        <w:rPr>
          <w:rFonts w:ascii="Times New Roman" w:hAnsi="Times New Roman" w:cs="Times New Roman"/>
          <w:sz w:val="16"/>
          <w:szCs w:val="16"/>
        </w:rPr>
        <w:t xml:space="preserve"> </w:t>
      </w:r>
      <w:r w:rsidRPr="00EC4086">
        <w:rPr>
          <w:rFonts w:ascii="Times New Roman" w:hAnsi="Times New Roman" w:cs="Times New Roman"/>
          <w:sz w:val="16"/>
          <w:szCs w:val="16"/>
        </w:rPr>
        <w:t>достичь: </w:t>
      </w:r>
    </w:p>
    <w:p w:rsidR="00EC4086" w:rsidRPr="00EC4086" w:rsidRDefault="00EC4086" w:rsidP="00EC4086">
      <w:pPr>
        <w:snapToGrid w:val="0"/>
        <w:ind w:firstLine="709"/>
        <w:jc w:val="both"/>
        <w:rPr>
          <w:sz w:val="16"/>
          <w:szCs w:val="16"/>
        </w:rPr>
      </w:pPr>
      <w:r w:rsidRPr="00EC4086">
        <w:rPr>
          <w:sz w:val="16"/>
          <w:szCs w:val="16"/>
        </w:rPr>
        <w:t>Создания условий для организации досуга и обеспечения жителей услугами организаций культуры, качественного библиотечного обслуживания, увеличить количество физкультурно - массовых и спортивных мероприятий;</w:t>
      </w:r>
    </w:p>
    <w:p w:rsidR="00EC4086" w:rsidRPr="00EC4086" w:rsidRDefault="00EC4086" w:rsidP="00EC4086">
      <w:pPr>
        <w:ind w:firstLine="709"/>
        <w:jc w:val="both"/>
        <w:rPr>
          <w:sz w:val="16"/>
          <w:szCs w:val="16"/>
        </w:rPr>
      </w:pPr>
      <w:r w:rsidRPr="00EC4086">
        <w:rPr>
          <w:color w:val="000000"/>
          <w:sz w:val="16"/>
          <w:szCs w:val="16"/>
        </w:rPr>
        <w:t xml:space="preserve">Реализация </w:t>
      </w:r>
      <w:r w:rsidRPr="00EC4086">
        <w:rPr>
          <w:sz w:val="16"/>
          <w:szCs w:val="16"/>
        </w:rPr>
        <w:t>Программы будет способствовать:</w:t>
      </w:r>
    </w:p>
    <w:p w:rsidR="00EC4086" w:rsidRPr="00EC4086" w:rsidRDefault="00EC4086" w:rsidP="00EC4086">
      <w:pPr>
        <w:ind w:firstLine="709"/>
        <w:jc w:val="both"/>
        <w:rPr>
          <w:color w:val="000000"/>
          <w:sz w:val="16"/>
          <w:szCs w:val="16"/>
        </w:rPr>
      </w:pPr>
      <w:r w:rsidRPr="00EC4086">
        <w:rPr>
          <w:sz w:val="16"/>
          <w:szCs w:val="16"/>
        </w:rPr>
        <w:t>созданию условий для сохранения и развития культурного потенциала; привлечению населения к книгочтению;</w:t>
      </w:r>
    </w:p>
    <w:p w:rsidR="00EC4086" w:rsidRPr="00EC4086" w:rsidRDefault="00EC4086" w:rsidP="00EC4086">
      <w:pPr>
        <w:ind w:firstLine="709"/>
        <w:jc w:val="both"/>
        <w:rPr>
          <w:color w:val="000000"/>
          <w:sz w:val="16"/>
          <w:szCs w:val="16"/>
        </w:rPr>
      </w:pPr>
      <w:r w:rsidRPr="00EC4086">
        <w:rPr>
          <w:color w:val="000000"/>
          <w:sz w:val="16"/>
          <w:szCs w:val="16"/>
        </w:rPr>
        <w:t>формированию здорового образа жизни через развитие массовой физической культуры и спорта;</w:t>
      </w:r>
    </w:p>
    <w:p w:rsidR="00EC4086" w:rsidRPr="00EC4086" w:rsidRDefault="00EC4086" w:rsidP="00EC4086">
      <w:pPr>
        <w:pStyle w:val="18"/>
        <w:tabs>
          <w:tab w:val="left" w:pos="0"/>
        </w:tabs>
        <w:ind w:firstLine="709"/>
        <w:rPr>
          <w:rFonts w:ascii="Times New Roman" w:hAnsi="Times New Roman" w:cs="Times New Roman"/>
          <w:sz w:val="16"/>
          <w:szCs w:val="16"/>
        </w:rPr>
      </w:pPr>
      <w:r w:rsidRPr="00EC4086">
        <w:rPr>
          <w:rFonts w:ascii="Times New Roman" w:hAnsi="Times New Roman" w:cs="Times New Roman"/>
          <w:sz w:val="16"/>
          <w:szCs w:val="16"/>
          <w:lang w:eastAsia="ru-RU"/>
        </w:rPr>
        <w:lastRenderedPageBreak/>
        <w:t xml:space="preserve">Перечень целевых показателей и показателей результативности муниципальной программы с расшифровкой плановых значений по годам ее реализации представлены в </w:t>
      </w:r>
      <w:r w:rsidRPr="00EC4086">
        <w:rPr>
          <w:rFonts w:ascii="Times New Roman" w:hAnsi="Times New Roman" w:cs="Times New Roman"/>
          <w:sz w:val="16"/>
          <w:szCs w:val="16"/>
        </w:rPr>
        <w:t>приложении № 1 к муниципальной программе</w:t>
      </w:r>
      <w:r w:rsidRPr="00EC4086">
        <w:rPr>
          <w:rFonts w:ascii="Times New Roman" w:hAnsi="Times New Roman" w:cs="Times New Roman"/>
          <w:color w:val="000000"/>
          <w:sz w:val="16"/>
          <w:szCs w:val="16"/>
          <w:lang w:eastAsia="ru-RU"/>
        </w:rPr>
        <w:t xml:space="preserve">, значения целевых показателей на долгосрочный период </w:t>
      </w:r>
      <w:r w:rsidRPr="00EC4086">
        <w:rPr>
          <w:rFonts w:ascii="Times New Roman" w:hAnsi="Times New Roman" w:cs="Times New Roman"/>
          <w:sz w:val="16"/>
          <w:szCs w:val="16"/>
          <w:lang w:eastAsia="ru-RU"/>
        </w:rPr>
        <w:t xml:space="preserve">представлены в </w:t>
      </w:r>
      <w:r w:rsidRPr="00EC4086">
        <w:rPr>
          <w:rFonts w:ascii="Times New Roman" w:hAnsi="Times New Roman" w:cs="Times New Roman"/>
          <w:sz w:val="16"/>
          <w:szCs w:val="16"/>
        </w:rPr>
        <w:t>приложении № 2 к Программе.</w:t>
      </w:r>
    </w:p>
    <w:p w:rsidR="00EC4086" w:rsidRPr="00EC4086" w:rsidRDefault="00EC4086" w:rsidP="00EC4086">
      <w:pPr>
        <w:tabs>
          <w:tab w:val="left" w:pos="284"/>
        </w:tabs>
        <w:autoSpaceDE w:val="0"/>
        <w:autoSpaceDN w:val="0"/>
        <w:adjustRightInd w:val="0"/>
        <w:ind w:firstLine="709"/>
        <w:jc w:val="both"/>
        <w:rPr>
          <w:sz w:val="16"/>
          <w:szCs w:val="16"/>
        </w:rPr>
      </w:pPr>
      <w:r w:rsidRPr="00EC4086">
        <w:rPr>
          <w:sz w:val="16"/>
          <w:szCs w:val="16"/>
        </w:rPr>
        <w:t>Число участников культурно-массовых мероприятий проводимых муниципальным учреждением культуры возрастет на 1500 человек;</w:t>
      </w:r>
    </w:p>
    <w:p w:rsidR="00EC4086" w:rsidRPr="00EC4086" w:rsidRDefault="00EC4086" w:rsidP="00EC4086">
      <w:pPr>
        <w:tabs>
          <w:tab w:val="left" w:pos="284"/>
        </w:tabs>
        <w:autoSpaceDE w:val="0"/>
        <w:autoSpaceDN w:val="0"/>
        <w:adjustRightInd w:val="0"/>
        <w:ind w:firstLine="709"/>
        <w:jc w:val="both"/>
        <w:rPr>
          <w:sz w:val="16"/>
          <w:szCs w:val="16"/>
        </w:rPr>
      </w:pPr>
      <w:r w:rsidRPr="00EC4086">
        <w:rPr>
          <w:sz w:val="16"/>
          <w:szCs w:val="16"/>
        </w:rPr>
        <w:t>Число пользователей библиотекой возрастет на 40 человек.</w:t>
      </w:r>
    </w:p>
    <w:p w:rsidR="00EC4086" w:rsidRPr="00EC4086" w:rsidRDefault="00EC4086" w:rsidP="00EC4086">
      <w:pPr>
        <w:tabs>
          <w:tab w:val="left" w:pos="284"/>
        </w:tabs>
        <w:autoSpaceDE w:val="0"/>
        <w:autoSpaceDN w:val="0"/>
        <w:adjustRightInd w:val="0"/>
        <w:ind w:firstLine="709"/>
        <w:jc w:val="both"/>
        <w:rPr>
          <w:sz w:val="16"/>
          <w:szCs w:val="16"/>
        </w:rPr>
      </w:pPr>
      <w:r w:rsidRPr="00EC4086">
        <w:rPr>
          <w:sz w:val="16"/>
          <w:szCs w:val="16"/>
        </w:rPr>
        <w:t>Количество культурно-досуговых мероприятий увеличится на 10 мероприятий;</w:t>
      </w:r>
    </w:p>
    <w:p w:rsidR="00EC4086" w:rsidRPr="00EC4086" w:rsidRDefault="00EC4086" w:rsidP="00EC4086">
      <w:pPr>
        <w:tabs>
          <w:tab w:val="left" w:pos="284"/>
        </w:tabs>
        <w:autoSpaceDE w:val="0"/>
        <w:autoSpaceDN w:val="0"/>
        <w:adjustRightInd w:val="0"/>
        <w:ind w:firstLine="709"/>
        <w:jc w:val="both"/>
        <w:rPr>
          <w:sz w:val="16"/>
          <w:szCs w:val="16"/>
        </w:rPr>
      </w:pPr>
      <w:r w:rsidRPr="00EC4086">
        <w:rPr>
          <w:sz w:val="16"/>
          <w:szCs w:val="16"/>
        </w:rPr>
        <w:t>Доля населения, систематически занимающихся физической культурой и спортом возрастет до 11,9%  в общей численности населения.</w:t>
      </w:r>
    </w:p>
    <w:p w:rsidR="00EC4086" w:rsidRPr="00EC4086" w:rsidRDefault="00EC4086" w:rsidP="00EC4086">
      <w:pPr>
        <w:tabs>
          <w:tab w:val="left" w:pos="284"/>
        </w:tabs>
        <w:autoSpaceDE w:val="0"/>
        <w:autoSpaceDN w:val="0"/>
        <w:adjustRightInd w:val="0"/>
        <w:ind w:firstLine="709"/>
        <w:jc w:val="both"/>
        <w:rPr>
          <w:sz w:val="16"/>
          <w:szCs w:val="16"/>
        </w:rPr>
      </w:pPr>
    </w:p>
    <w:p w:rsidR="00EC4086" w:rsidRPr="00EC4086" w:rsidRDefault="00EC4086" w:rsidP="00EC4086">
      <w:pPr>
        <w:pStyle w:val="24"/>
        <w:tabs>
          <w:tab w:val="left" w:pos="284"/>
        </w:tabs>
        <w:autoSpaceDE w:val="0"/>
        <w:autoSpaceDN w:val="0"/>
        <w:adjustRightInd w:val="0"/>
        <w:ind w:left="0"/>
        <w:jc w:val="center"/>
        <w:rPr>
          <w:rFonts w:ascii="Times New Roman" w:hAnsi="Times New Roman" w:cs="Times New Roman"/>
          <w:sz w:val="16"/>
          <w:szCs w:val="16"/>
        </w:rPr>
      </w:pPr>
      <w:r w:rsidRPr="00EC4086">
        <w:rPr>
          <w:rFonts w:ascii="Times New Roman" w:hAnsi="Times New Roman" w:cs="Times New Roman"/>
          <w:sz w:val="16"/>
          <w:szCs w:val="16"/>
        </w:rPr>
        <w:t>6. Перечень подпрограмм с указанием сроков их реализации и ожидаемых результатов.</w:t>
      </w:r>
    </w:p>
    <w:p w:rsidR="00EC4086" w:rsidRPr="00EC4086" w:rsidRDefault="00EC4086" w:rsidP="00EC4086">
      <w:pPr>
        <w:pStyle w:val="24"/>
        <w:tabs>
          <w:tab w:val="left" w:pos="284"/>
        </w:tabs>
        <w:autoSpaceDE w:val="0"/>
        <w:autoSpaceDN w:val="0"/>
        <w:adjustRightInd w:val="0"/>
        <w:ind w:left="0" w:firstLine="709"/>
        <w:jc w:val="both"/>
        <w:rPr>
          <w:rFonts w:ascii="Times New Roman" w:hAnsi="Times New Roman" w:cs="Times New Roman"/>
          <w:sz w:val="16"/>
          <w:szCs w:val="16"/>
        </w:rPr>
      </w:pPr>
    </w:p>
    <w:p w:rsidR="00EC4086" w:rsidRPr="00EC4086" w:rsidRDefault="00EC4086" w:rsidP="00EC4086">
      <w:pPr>
        <w:snapToGrid w:val="0"/>
        <w:ind w:firstLine="709"/>
        <w:jc w:val="both"/>
        <w:rPr>
          <w:sz w:val="16"/>
          <w:szCs w:val="16"/>
        </w:rPr>
      </w:pPr>
      <w:r w:rsidRPr="00EC4086">
        <w:rPr>
          <w:sz w:val="16"/>
          <w:szCs w:val="16"/>
        </w:rPr>
        <w:t>Муниципальная программа «Обеспечение жизнедеятельности социальной сферы муниципального образования»включает 2 подпрограммы, реализация мероприятий которых в комплексе призвана обеспечить достижение цели и решение программных задач:</w:t>
      </w:r>
    </w:p>
    <w:p w:rsidR="00EC4086" w:rsidRPr="00EC4086" w:rsidRDefault="00EC4086" w:rsidP="00EC4086">
      <w:pPr>
        <w:snapToGrid w:val="0"/>
        <w:ind w:firstLine="709"/>
        <w:jc w:val="both"/>
        <w:rPr>
          <w:sz w:val="16"/>
          <w:szCs w:val="16"/>
        </w:rPr>
      </w:pPr>
      <w:r w:rsidRPr="00EC4086">
        <w:rPr>
          <w:sz w:val="16"/>
          <w:szCs w:val="16"/>
        </w:rPr>
        <w:t>Подпрограмма 1 «Развитие культуры Муниципального образования поселок Большая Ирба»;</w:t>
      </w:r>
    </w:p>
    <w:p w:rsidR="00EC4086" w:rsidRPr="00EC4086" w:rsidRDefault="00EC4086" w:rsidP="00EC4086">
      <w:pPr>
        <w:snapToGrid w:val="0"/>
        <w:ind w:firstLine="709"/>
        <w:jc w:val="both"/>
        <w:rPr>
          <w:sz w:val="16"/>
          <w:szCs w:val="16"/>
        </w:rPr>
      </w:pPr>
      <w:r w:rsidRPr="00EC4086">
        <w:rPr>
          <w:sz w:val="16"/>
          <w:szCs w:val="16"/>
        </w:rPr>
        <w:t>Подпрограмма 2 «Формирование здорового образа жизни через развитие массовой физической культуры и спорта»;</w:t>
      </w:r>
    </w:p>
    <w:p w:rsidR="00EC4086" w:rsidRPr="00EC4086" w:rsidRDefault="00EC4086" w:rsidP="00EC4086">
      <w:pPr>
        <w:autoSpaceDE w:val="0"/>
        <w:autoSpaceDN w:val="0"/>
        <w:adjustRightInd w:val="0"/>
        <w:ind w:firstLine="709"/>
        <w:jc w:val="both"/>
        <w:rPr>
          <w:sz w:val="16"/>
          <w:szCs w:val="16"/>
        </w:rPr>
      </w:pPr>
      <w:r w:rsidRPr="00EC4086">
        <w:rPr>
          <w:sz w:val="16"/>
          <w:szCs w:val="16"/>
        </w:rPr>
        <w:t>Срок реализации программных мероприятий: 2014-2017 годы.</w:t>
      </w:r>
    </w:p>
    <w:p w:rsidR="00EC4086" w:rsidRPr="00EC4086" w:rsidRDefault="00EC4086" w:rsidP="00EC4086">
      <w:pPr>
        <w:autoSpaceDE w:val="0"/>
        <w:autoSpaceDN w:val="0"/>
        <w:adjustRightInd w:val="0"/>
        <w:ind w:firstLine="709"/>
        <w:jc w:val="both"/>
        <w:rPr>
          <w:sz w:val="16"/>
          <w:szCs w:val="16"/>
        </w:rPr>
      </w:pPr>
      <w:r w:rsidRPr="00EC4086">
        <w:rPr>
          <w:sz w:val="16"/>
          <w:szCs w:val="16"/>
        </w:rPr>
        <w:t>Реализация мероприятий подпрограмм позволит достичь в 2014 - 2017 годах следующих результатов:</w:t>
      </w:r>
    </w:p>
    <w:p w:rsidR="00EC4086" w:rsidRPr="00EC4086" w:rsidRDefault="00EC4086" w:rsidP="00EC4086">
      <w:pPr>
        <w:autoSpaceDE w:val="0"/>
        <w:autoSpaceDN w:val="0"/>
        <w:adjustRightInd w:val="0"/>
        <w:ind w:firstLine="709"/>
        <w:jc w:val="both"/>
        <w:rPr>
          <w:sz w:val="16"/>
          <w:szCs w:val="16"/>
        </w:rPr>
      </w:pPr>
      <w:r w:rsidRPr="00EC4086">
        <w:rPr>
          <w:sz w:val="16"/>
          <w:szCs w:val="16"/>
        </w:rPr>
        <w:t>по подпрограмме 1 «Развитие культуры Муниципального образования поселок Большая Ирба»:</w:t>
      </w:r>
    </w:p>
    <w:p w:rsidR="00EC4086" w:rsidRPr="00EC4086" w:rsidRDefault="00EC4086" w:rsidP="00EC4086">
      <w:pPr>
        <w:pStyle w:val="18"/>
        <w:tabs>
          <w:tab w:val="left" w:pos="0"/>
        </w:tabs>
        <w:ind w:firstLine="709"/>
        <w:rPr>
          <w:rFonts w:ascii="Times New Roman" w:hAnsi="Times New Roman" w:cs="Times New Roman"/>
          <w:sz w:val="16"/>
          <w:szCs w:val="16"/>
          <w:lang w:eastAsia="ru-RU"/>
        </w:rPr>
      </w:pPr>
      <w:r w:rsidRPr="00EC4086">
        <w:rPr>
          <w:rFonts w:ascii="Times New Roman" w:hAnsi="Times New Roman" w:cs="Times New Roman"/>
          <w:sz w:val="16"/>
          <w:szCs w:val="16"/>
          <w:lang w:eastAsia="ru-RU"/>
        </w:rPr>
        <w:t>- сохранение количества действующих творческих коллективов в сфере культуры поселка;</w:t>
      </w:r>
    </w:p>
    <w:p w:rsidR="00EC4086" w:rsidRPr="00EC4086" w:rsidRDefault="00EC4086" w:rsidP="00EC4086">
      <w:pPr>
        <w:pStyle w:val="18"/>
        <w:tabs>
          <w:tab w:val="left" w:pos="0"/>
        </w:tabs>
        <w:ind w:firstLine="709"/>
        <w:rPr>
          <w:rFonts w:ascii="Times New Roman" w:hAnsi="Times New Roman" w:cs="Times New Roman"/>
          <w:sz w:val="16"/>
          <w:szCs w:val="16"/>
          <w:lang w:eastAsia="ru-RU"/>
        </w:rPr>
      </w:pPr>
      <w:r w:rsidRPr="00EC4086">
        <w:rPr>
          <w:rFonts w:ascii="Times New Roman" w:hAnsi="Times New Roman" w:cs="Times New Roman"/>
          <w:sz w:val="16"/>
          <w:szCs w:val="16"/>
          <w:lang w:eastAsia="ru-RU"/>
        </w:rPr>
        <w:t>- сохранение разнообразных видов и форм народного творчества и культурно-досуговой деятельности;</w:t>
      </w:r>
    </w:p>
    <w:p w:rsidR="00EC4086" w:rsidRPr="00EC4086" w:rsidRDefault="00EC4086" w:rsidP="00EC4086">
      <w:pPr>
        <w:pStyle w:val="18"/>
        <w:tabs>
          <w:tab w:val="left" w:pos="0"/>
        </w:tabs>
        <w:ind w:firstLine="709"/>
        <w:rPr>
          <w:rFonts w:ascii="Times New Roman" w:hAnsi="Times New Roman" w:cs="Times New Roman"/>
          <w:sz w:val="16"/>
          <w:szCs w:val="16"/>
          <w:lang w:eastAsia="ru-RU"/>
        </w:rPr>
      </w:pPr>
      <w:r w:rsidRPr="00EC4086">
        <w:rPr>
          <w:rFonts w:ascii="Times New Roman" w:hAnsi="Times New Roman" w:cs="Times New Roman"/>
          <w:sz w:val="16"/>
          <w:szCs w:val="16"/>
          <w:lang w:eastAsia="ru-RU"/>
        </w:rPr>
        <w:t>- увеличение количества посетителей массовых мероприятий.</w:t>
      </w:r>
    </w:p>
    <w:p w:rsidR="00EC4086" w:rsidRPr="00EC4086" w:rsidRDefault="00EC4086" w:rsidP="00EC4086">
      <w:pPr>
        <w:pStyle w:val="18"/>
        <w:tabs>
          <w:tab w:val="left" w:pos="0"/>
        </w:tabs>
        <w:ind w:firstLine="709"/>
        <w:rPr>
          <w:rFonts w:ascii="Times New Roman" w:hAnsi="Times New Roman" w:cs="Times New Roman"/>
          <w:sz w:val="16"/>
          <w:szCs w:val="16"/>
          <w:lang w:eastAsia="ru-RU"/>
        </w:rPr>
      </w:pPr>
      <w:r w:rsidRPr="00EC4086">
        <w:rPr>
          <w:rFonts w:ascii="Times New Roman" w:hAnsi="Times New Roman" w:cs="Times New Roman"/>
          <w:sz w:val="16"/>
          <w:szCs w:val="16"/>
          <w:lang w:eastAsia="ru-RU"/>
        </w:rPr>
        <w:t>-улучшение качества и увеличение количества культурно- массовых мероприятий.</w:t>
      </w:r>
    </w:p>
    <w:p w:rsidR="00EC4086" w:rsidRPr="00EC4086" w:rsidRDefault="00EC4086" w:rsidP="00EC4086">
      <w:pPr>
        <w:autoSpaceDE w:val="0"/>
        <w:autoSpaceDN w:val="0"/>
        <w:adjustRightInd w:val="0"/>
        <w:ind w:firstLine="709"/>
        <w:jc w:val="both"/>
        <w:rPr>
          <w:sz w:val="16"/>
          <w:szCs w:val="16"/>
        </w:rPr>
      </w:pPr>
      <w:r w:rsidRPr="00EC4086">
        <w:rPr>
          <w:sz w:val="16"/>
          <w:szCs w:val="16"/>
        </w:rPr>
        <w:t>- увеличение среднего числа пользователей библиотеки.</w:t>
      </w:r>
    </w:p>
    <w:p w:rsidR="00EC4086" w:rsidRPr="00EC4086" w:rsidRDefault="00EC4086" w:rsidP="00EC4086">
      <w:pPr>
        <w:autoSpaceDE w:val="0"/>
        <w:autoSpaceDN w:val="0"/>
        <w:adjustRightInd w:val="0"/>
        <w:ind w:firstLine="709"/>
        <w:jc w:val="both"/>
        <w:rPr>
          <w:sz w:val="16"/>
          <w:szCs w:val="16"/>
        </w:rPr>
      </w:pPr>
      <w:r w:rsidRPr="00EC4086">
        <w:rPr>
          <w:sz w:val="16"/>
          <w:szCs w:val="16"/>
        </w:rPr>
        <w:t>по подпрограмме 2 «Формирование здорового образа жизни через развитие массовой физической культуры и спорта»:</w:t>
      </w:r>
    </w:p>
    <w:p w:rsidR="00EC4086" w:rsidRPr="00EC4086" w:rsidRDefault="00EC4086" w:rsidP="00EC4086">
      <w:pPr>
        <w:pStyle w:val="18"/>
        <w:tabs>
          <w:tab w:val="left" w:pos="0"/>
        </w:tabs>
        <w:ind w:firstLine="709"/>
        <w:rPr>
          <w:rFonts w:ascii="Times New Roman" w:hAnsi="Times New Roman" w:cs="Times New Roman"/>
          <w:sz w:val="16"/>
          <w:szCs w:val="16"/>
          <w:lang w:eastAsia="ru-RU"/>
        </w:rPr>
      </w:pPr>
      <w:r w:rsidRPr="00EC4086">
        <w:rPr>
          <w:rFonts w:ascii="Times New Roman" w:hAnsi="Times New Roman" w:cs="Times New Roman"/>
          <w:sz w:val="16"/>
          <w:szCs w:val="16"/>
          <w:lang w:eastAsia="ru-RU"/>
        </w:rPr>
        <w:t>- привлечение к активным занятиям физической культурой,</w:t>
      </w:r>
    </w:p>
    <w:p w:rsidR="00EC4086" w:rsidRPr="00EC4086" w:rsidRDefault="00EC4086" w:rsidP="00EC4086">
      <w:pPr>
        <w:pStyle w:val="18"/>
        <w:tabs>
          <w:tab w:val="left" w:pos="0"/>
        </w:tabs>
        <w:ind w:firstLine="709"/>
        <w:rPr>
          <w:rFonts w:ascii="Times New Roman" w:hAnsi="Times New Roman" w:cs="Times New Roman"/>
          <w:sz w:val="16"/>
          <w:szCs w:val="16"/>
          <w:lang w:eastAsia="ru-RU"/>
        </w:rPr>
      </w:pPr>
      <w:r w:rsidRPr="00EC4086">
        <w:rPr>
          <w:rFonts w:ascii="Times New Roman" w:hAnsi="Times New Roman" w:cs="Times New Roman"/>
          <w:sz w:val="16"/>
          <w:szCs w:val="16"/>
          <w:lang w:eastAsia="ru-RU"/>
        </w:rPr>
        <w:t>-увеличение численности населения систематически занимающихся физической культурой и участвующих в физкультурных и спортивных мероприятиях.</w:t>
      </w:r>
    </w:p>
    <w:p w:rsidR="00EC4086" w:rsidRPr="00EC4086" w:rsidRDefault="00EC4086" w:rsidP="00EC4086">
      <w:pPr>
        <w:ind w:firstLine="709"/>
        <w:jc w:val="both"/>
        <w:rPr>
          <w:sz w:val="16"/>
          <w:szCs w:val="16"/>
        </w:rPr>
      </w:pPr>
    </w:p>
    <w:p w:rsidR="00EC4086" w:rsidRPr="00EC4086" w:rsidRDefault="00EC4086" w:rsidP="00EC4086">
      <w:pPr>
        <w:pStyle w:val="24"/>
        <w:tabs>
          <w:tab w:val="left" w:pos="426"/>
        </w:tabs>
        <w:ind w:left="0"/>
        <w:jc w:val="center"/>
        <w:rPr>
          <w:rFonts w:ascii="Times New Roman" w:hAnsi="Times New Roman" w:cs="Times New Roman"/>
          <w:sz w:val="16"/>
          <w:szCs w:val="16"/>
        </w:rPr>
      </w:pPr>
      <w:r w:rsidRPr="00EC4086">
        <w:rPr>
          <w:rFonts w:ascii="Times New Roman" w:hAnsi="Times New Roman" w:cs="Times New Roman"/>
          <w:sz w:val="16"/>
          <w:szCs w:val="16"/>
        </w:rPr>
        <w:t>7.Основные меры правового регулирования направленные на достижение цели и конечных результатов программы.</w:t>
      </w:r>
    </w:p>
    <w:p w:rsidR="00EC4086" w:rsidRPr="00EC4086" w:rsidRDefault="00EC4086" w:rsidP="00EC4086">
      <w:pPr>
        <w:pStyle w:val="24"/>
        <w:tabs>
          <w:tab w:val="left" w:pos="426"/>
        </w:tabs>
        <w:ind w:left="0"/>
        <w:jc w:val="center"/>
        <w:rPr>
          <w:rFonts w:ascii="Times New Roman" w:hAnsi="Times New Roman" w:cs="Times New Roman"/>
          <w:sz w:val="16"/>
          <w:szCs w:val="16"/>
        </w:rPr>
      </w:pPr>
    </w:p>
    <w:p w:rsidR="00EC4086" w:rsidRPr="00EC4086" w:rsidRDefault="00EC4086" w:rsidP="00EC4086">
      <w:pPr>
        <w:pStyle w:val="24"/>
        <w:tabs>
          <w:tab w:val="left" w:pos="0"/>
        </w:tabs>
        <w:ind w:left="0" w:firstLine="709"/>
        <w:jc w:val="both"/>
        <w:rPr>
          <w:rFonts w:ascii="Times New Roman" w:hAnsi="Times New Roman" w:cs="Times New Roman"/>
          <w:sz w:val="16"/>
          <w:szCs w:val="16"/>
        </w:rPr>
      </w:pPr>
      <w:r w:rsidRPr="00EC4086">
        <w:rPr>
          <w:rFonts w:ascii="Times New Roman" w:hAnsi="Times New Roman" w:cs="Times New Roman"/>
          <w:sz w:val="16"/>
          <w:szCs w:val="16"/>
        </w:rPr>
        <w:t>Основные меры правового регулирования направленные на достижение цели и конечных результатов программы</w:t>
      </w:r>
      <w:r>
        <w:rPr>
          <w:rFonts w:ascii="Times New Roman" w:hAnsi="Times New Roman" w:cs="Times New Roman"/>
          <w:sz w:val="16"/>
          <w:szCs w:val="16"/>
        </w:rPr>
        <w:t xml:space="preserve"> </w:t>
      </w:r>
      <w:r w:rsidRPr="00EC4086">
        <w:rPr>
          <w:rFonts w:ascii="Times New Roman" w:hAnsi="Times New Roman" w:cs="Times New Roman"/>
          <w:sz w:val="16"/>
          <w:szCs w:val="16"/>
        </w:rPr>
        <w:t>представлены</w:t>
      </w:r>
      <w:r>
        <w:rPr>
          <w:rFonts w:ascii="Times New Roman" w:hAnsi="Times New Roman" w:cs="Times New Roman"/>
          <w:sz w:val="16"/>
          <w:szCs w:val="16"/>
        </w:rPr>
        <w:t xml:space="preserve"> </w:t>
      </w:r>
      <w:r w:rsidRPr="00EC4086">
        <w:rPr>
          <w:rFonts w:ascii="Times New Roman" w:hAnsi="Times New Roman" w:cs="Times New Roman"/>
          <w:sz w:val="16"/>
          <w:szCs w:val="16"/>
        </w:rPr>
        <w:t>в приложении № 2  к муниципальной программе.</w:t>
      </w:r>
    </w:p>
    <w:p w:rsidR="00EC4086" w:rsidRPr="00EC4086" w:rsidRDefault="00EC4086" w:rsidP="00EC4086">
      <w:pPr>
        <w:pStyle w:val="24"/>
        <w:tabs>
          <w:tab w:val="left" w:pos="0"/>
        </w:tabs>
        <w:ind w:left="0" w:firstLine="709"/>
        <w:jc w:val="both"/>
        <w:rPr>
          <w:rFonts w:ascii="Times New Roman" w:hAnsi="Times New Roman" w:cs="Times New Roman"/>
          <w:sz w:val="16"/>
          <w:szCs w:val="16"/>
        </w:rPr>
      </w:pPr>
    </w:p>
    <w:p w:rsidR="00EC4086" w:rsidRPr="00EC4086" w:rsidRDefault="00EC4086" w:rsidP="00EC4086">
      <w:pPr>
        <w:pStyle w:val="24"/>
        <w:tabs>
          <w:tab w:val="left" w:pos="426"/>
        </w:tabs>
        <w:ind w:left="0"/>
        <w:jc w:val="center"/>
        <w:rPr>
          <w:rFonts w:ascii="Times New Roman" w:hAnsi="Times New Roman" w:cs="Times New Roman"/>
          <w:sz w:val="16"/>
          <w:szCs w:val="16"/>
        </w:rPr>
      </w:pPr>
      <w:r w:rsidRPr="00EC4086">
        <w:rPr>
          <w:rFonts w:ascii="Times New Roman" w:hAnsi="Times New Roman" w:cs="Times New Roman"/>
          <w:sz w:val="16"/>
          <w:szCs w:val="16"/>
        </w:rPr>
        <w:t>8. Информация о распределении планируемых расходов по отдельным мероприятиям Программы, подпрограммам.</w:t>
      </w:r>
    </w:p>
    <w:p w:rsidR="00EC4086" w:rsidRPr="00EC4086" w:rsidRDefault="00EC4086" w:rsidP="00EC4086">
      <w:pPr>
        <w:pStyle w:val="24"/>
        <w:tabs>
          <w:tab w:val="left" w:pos="426"/>
        </w:tabs>
        <w:ind w:left="0" w:firstLine="709"/>
        <w:jc w:val="both"/>
        <w:rPr>
          <w:rFonts w:ascii="Times New Roman" w:hAnsi="Times New Roman" w:cs="Times New Roman"/>
          <w:sz w:val="16"/>
          <w:szCs w:val="16"/>
        </w:rPr>
      </w:pPr>
    </w:p>
    <w:p w:rsidR="00EC4086" w:rsidRPr="00EC4086" w:rsidRDefault="00EC4086" w:rsidP="00EC4086">
      <w:pPr>
        <w:widowControl w:val="0"/>
        <w:spacing w:line="100" w:lineRule="atLeast"/>
        <w:ind w:firstLine="709"/>
        <w:jc w:val="both"/>
        <w:rPr>
          <w:sz w:val="16"/>
          <w:szCs w:val="16"/>
        </w:rPr>
      </w:pPr>
      <w:r w:rsidRPr="00EC4086">
        <w:rPr>
          <w:sz w:val="16"/>
          <w:szCs w:val="16"/>
        </w:rPr>
        <w:t xml:space="preserve">Информация о распределении планируемых расходов по подпрограммам и мероприятиям подпрограмм, с указанием главных </w:t>
      </w:r>
      <w:r w:rsidRPr="00EC4086">
        <w:rPr>
          <w:sz w:val="16"/>
          <w:szCs w:val="16"/>
        </w:rPr>
        <w:lastRenderedPageBreak/>
        <w:t>распорядителей средств местного бюджета, а также по годам реализации Программы представлена в приложении № 3 к муниципальной программе.</w:t>
      </w:r>
    </w:p>
    <w:p w:rsidR="00EC4086" w:rsidRPr="00EC4086" w:rsidRDefault="00EC4086" w:rsidP="00EC4086">
      <w:pPr>
        <w:widowControl w:val="0"/>
        <w:autoSpaceDE w:val="0"/>
        <w:autoSpaceDN w:val="0"/>
        <w:adjustRightInd w:val="0"/>
        <w:ind w:firstLine="709"/>
        <w:jc w:val="both"/>
        <w:rPr>
          <w:sz w:val="16"/>
          <w:szCs w:val="16"/>
        </w:rPr>
      </w:pPr>
    </w:p>
    <w:p w:rsidR="00EC4086" w:rsidRPr="00EC4086" w:rsidRDefault="00EC4086" w:rsidP="00EC4086">
      <w:pPr>
        <w:pStyle w:val="24"/>
        <w:tabs>
          <w:tab w:val="left" w:pos="567"/>
        </w:tabs>
        <w:ind w:left="0"/>
        <w:jc w:val="center"/>
        <w:rPr>
          <w:rFonts w:ascii="Times New Roman" w:hAnsi="Times New Roman" w:cs="Times New Roman"/>
          <w:sz w:val="16"/>
          <w:szCs w:val="16"/>
        </w:rPr>
      </w:pPr>
      <w:r w:rsidRPr="00EC4086">
        <w:rPr>
          <w:rFonts w:ascii="Times New Roman" w:hAnsi="Times New Roman" w:cs="Times New Roman"/>
          <w:sz w:val="16"/>
          <w:szCs w:val="16"/>
        </w:rPr>
        <w:t>9. Информация о ресурсном обеспечении и прогнозной оценке расходов</w:t>
      </w:r>
      <w:r>
        <w:rPr>
          <w:rFonts w:ascii="Times New Roman" w:hAnsi="Times New Roman" w:cs="Times New Roman"/>
          <w:sz w:val="16"/>
          <w:szCs w:val="16"/>
        </w:rPr>
        <w:t xml:space="preserve"> </w:t>
      </w:r>
      <w:r w:rsidRPr="00EC4086">
        <w:rPr>
          <w:rFonts w:ascii="Times New Roman" w:hAnsi="Times New Roman" w:cs="Times New Roman"/>
          <w:sz w:val="16"/>
          <w:szCs w:val="16"/>
        </w:rPr>
        <w:t>на реализацию целей программы с учетом источников финансирования</w:t>
      </w:r>
    </w:p>
    <w:p w:rsidR="00EC4086" w:rsidRPr="00EC4086" w:rsidRDefault="00EC4086" w:rsidP="00EC4086">
      <w:pPr>
        <w:pStyle w:val="24"/>
        <w:ind w:left="0" w:firstLine="709"/>
        <w:jc w:val="both"/>
        <w:rPr>
          <w:rFonts w:ascii="Times New Roman" w:hAnsi="Times New Roman" w:cs="Times New Roman"/>
          <w:sz w:val="16"/>
          <w:szCs w:val="16"/>
        </w:rPr>
      </w:pPr>
    </w:p>
    <w:p w:rsidR="00EC4086" w:rsidRPr="00EC4086" w:rsidRDefault="00EC4086" w:rsidP="00EC4086">
      <w:pPr>
        <w:snapToGrid w:val="0"/>
        <w:ind w:firstLine="709"/>
        <w:jc w:val="both"/>
        <w:rPr>
          <w:sz w:val="16"/>
          <w:szCs w:val="16"/>
        </w:rPr>
      </w:pPr>
      <w:r w:rsidRPr="00EC4086">
        <w:rPr>
          <w:sz w:val="16"/>
          <w:szCs w:val="16"/>
        </w:rPr>
        <w:t>Общий</w:t>
      </w:r>
      <w:r>
        <w:rPr>
          <w:sz w:val="16"/>
          <w:szCs w:val="16"/>
        </w:rPr>
        <w:t xml:space="preserve"> </w:t>
      </w:r>
      <w:r w:rsidRPr="00EC4086">
        <w:rPr>
          <w:sz w:val="16"/>
          <w:szCs w:val="16"/>
        </w:rPr>
        <w:t>объем финансирования Программы составляет всего 41494,11755 тыс. руб., в том числе по годам:</w:t>
      </w:r>
    </w:p>
    <w:p w:rsidR="00EC4086" w:rsidRPr="00EC4086" w:rsidRDefault="00EC4086" w:rsidP="00EC4086">
      <w:pPr>
        <w:snapToGrid w:val="0"/>
        <w:ind w:firstLine="709"/>
        <w:jc w:val="both"/>
        <w:rPr>
          <w:sz w:val="16"/>
          <w:szCs w:val="16"/>
        </w:rPr>
      </w:pPr>
      <w:r w:rsidRPr="00EC4086">
        <w:rPr>
          <w:sz w:val="16"/>
          <w:szCs w:val="16"/>
        </w:rPr>
        <w:t>2014 год  12413,708 тыс. руб.,</w:t>
      </w:r>
    </w:p>
    <w:p w:rsidR="00EC4086" w:rsidRPr="00EC4086" w:rsidRDefault="00EC4086" w:rsidP="00EC4086">
      <w:pPr>
        <w:snapToGrid w:val="0"/>
        <w:ind w:firstLine="709"/>
        <w:jc w:val="both"/>
        <w:rPr>
          <w:sz w:val="16"/>
          <w:szCs w:val="16"/>
        </w:rPr>
      </w:pPr>
      <w:r w:rsidRPr="00EC4086">
        <w:rPr>
          <w:sz w:val="16"/>
          <w:szCs w:val="16"/>
        </w:rPr>
        <w:t xml:space="preserve">2015 год  10733,40955 тыс. руб.; </w:t>
      </w:r>
    </w:p>
    <w:p w:rsidR="00EC4086" w:rsidRPr="00EC4086" w:rsidRDefault="00EC4086" w:rsidP="00EC4086">
      <w:pPr>
        <w:snapToGrid w:val="0"/>
        <w:ind w:firstLine="709"/>
        <w:jc w:val="both"/>
        <w:rPr>
          <w:sz w:val="16"/>
          <w:szCs w:val="16"/>
        </w:rPr>
      </w:pPr>
      <w:r w:rsidRPr="00EC4086">
        <w:rPr>
          <w:sz w:val="16"/>
          <w:szCs w:val="16"/>
        </w:rPr>
        <w:t>2016 год  10715,00 тыс. руб.;</w:t>
      </w:r>
    </w:p>
    <w:p w:rsidR="00EC4086" w:rsidRPr="00EC4086" w:rsidRDefault="00EC4086" w:rsidP="00EC4086">
      <w:pPr>
        <w:snapToGrid w:val="0"/>
        <w:ind w:firstLine="709"/>
        <w:jc w:val="both"/>
        <w:rPr>
          <w:sz w:val="16"/>
          <w:szCs w:val="16"/>
        </w:rPr>
      </w:pPr>
      <w:r w:rsidRPr="00EC4086">
        <w:rPr>
          <w:sz w:val="16"/>
          <w:szCs w:val="16"/>
        </w:rPr>
        <w:t>2017 год  7632,00 тыс. руб.;</w:t>
      </w:r>
    </w:p>
    <w:p w:rsidR="00EC4086" w:rsidRPr="00EC4086" w:rsidRDefault="00EC4086" w:rsidP="00FD7D65">
      <w:pPr>
        <w:snapToGrid w:val="0"/>
        <w:ind w:firstLine="709"/>
        <w:jc w:val="both"/>
        <w:rPr>
          <w:sz w:val="16"/>
          <w:szCs w:val="16"/>
        </w:rPr>
      </w:pPr>
      <w:r w:rsidRPr="00EC4086">
        <w:rPr>
          <w:sz w:val="16"/>
          <w:szCs w:val="16"/>
        </w:rPr>
        <w:t>общий объем финансирования программы за счет средств местного бюджета – 40489,824 тыс. руб., в том числе  по годам:</w:t>
      </w:r>
    </w:p>
    <w:p w:rsidR="00EC4086" w:rsidRPr="00EC4086" w:rsidRDefault="00EC4086" w:rsidP="00EC4086">
      <w:pPr>
        <w:snapToGrid w:val="0"/>
        <w:ind w:firstLine="709"/>
        <w:jc w:val="both"/>
        <w:rPr>
          <w:sz w:val="16"/>
          <w:szCs w:val="16"/>
        </w:rPr>
      </w:pPr>
      <w:r w:rsidRPr="00EC4086">
        <w:rPr>
          <w:sz w:val="16"/>
          <w:szCs w:val="16"/>
        </w:rPr>
        <w:t xml:space="preserve">2014 год –11751,288 тыс. руб.; </w:t>
      </w:r>
    </w:p>
    <w:p w:rsidR="00EC4086" w:rsidRPr="00EC4086" w:rsidRDefault="00EC4086" w:rsidP="00EC4086">
      <w:pPr>
        <w:snapToGrid w:val="0"/>
        <w:ind w:firstLine="709"/>
        <w:jc w:val="both"/>
        <w:rPr>
          <w:sz w:val="16"/>
          <w:szCs w:val="16"/>
        </w:rPr>
      </w:pPr>
      <w:r w:rsidRPr="00EC4086">
        <w:rPr>
          <w:sz w:val="16"/>
          <w:szCs w:val="16"/>
        </w:rPr>
        <w:t>2015 год -  10391,536 тыс. руб.;</w:t>
      </w:r>
    </w:p>
    <w:p w:rsidR="00EC4086" w:rsidRPr="00EC4086" w:rsidRDefault="00EC4086" w:rsidP="00EC4086">
      <w:pPr>
        <w:snapToGrid w:val="0"/>
        <w:ind w:firstLine="709"/>
        <w:jc w:val="both"/>
        <w:rPr>
          <w:sz w:val="16"/>
          <w:szCs w:val="16"/>
        </w:rPr>
      </w:pPr>
      <w:r w:rsidRPr="00EC4086">
        <w:rPr>
          <w:sz w:val="16"/>
          <w:szCs w:val="16"/>
        </w:rPr>
        <w:t>2016 год -  10715,00 тыс. руб.;</w:t>
      </w:r>
    </w:p>
    <w:p w:rsidR="00EC4086" w:rsidRPr="00EC4086" w:rsidRDefault="00EC4086" w:rsidP="00EC4086">
      <w:pPr>
        <w:snapToGrid w:val="0"/>
        <w:ind w:firstLine="709"/>
        <w:jc w:val="both"/>
        <w:rPr>
          <w:sz w:val="16"/>
          <w:szCs w:val="16"/>
        </w:rPr>
      </w:pPr>
      <w:r w:rsidRPr="00EC4086">
        <w:rPr>
          <w:sz w:val="16"/>
          <w:szCs w:val="16"/>
        </w:rPr>
        <w:t>2017 год -   7632,00 тыс. руб.;</w:t>
      </w:r>
    </w:p>
    <w:p w:rsidR="00EC4086" w:rsidRPr="00EC4086" w:rsidRDefault="00EC4086" w:rsidP="00EC4086">
      <w:pPr>
        <w:snapToGrid w:val="0"/>
        <w:ind w:firstLine="709"/>
        <w:jc w:val="both"/>
        <w:rPr>
          <w:sz w:val="16"/>
          <w:szCs w:val="16"/>
        </w:rPr>
      </w:pPr>
      <w:r w:rsidRPr="00EC4086">
        <w:rPr>
          <w:sz w:val="16"/>
          <w:szCs w:val="16"/>
        </w:rPr>
        <w:t>общий объем финансирования программы  за счет средств поступивших из краевого бюджета – 1004,29355 тыс. руб., в том числе  по годам:</w:t>
      </w:r>
    </w:p>
    <w:p w:rsidR="00EC4086" w:rsidRPr="00EC4086" w:rsidRDefault="00EC4086" w:rsidP="00EC4086">
      <w:pPr>
        <w:snapToGrid w:val="0"/>
        <w:ind w:firstLine="709"/>
        <w:jc w:val="both"/>
        <w:rPr>
          <w:sz w:val="16"/>
          <w:szCs w:val="16"/>
        </w:rPr>
      </w:pPr>
      <w:r w:rsidRPr="00EC4086">
        <w:rPr>
          <w:sz w:val="16"/>
          <w:szCs w:val="16"/>
        </w:rPr>
        <w:t>2014 год – 662,42 тыс. руб.;</w:t>
      </w:r>
    </w:p>
    <w:p w:rsidR="00EC4086" w:rsidRPr="00EC4086" w:rsidRDefault="00EC4086" w:rsidP="00EC4086">
      <w:pPr>
        <w:snapToGrid w:val="0"/>
        <w:ind w:firstLine="709"/>
        <w:jc w:val="both"/>
        <w:rPr>
          <w:sz w:val="16"/>
          <w:szCs w:val="16"/>
        </w:rPr>
      </w:pPr>
      <w:r w:rsidRPr="00EC4086">
        <w:rPr>
          <w:sz w:val="16"/>
          <w:szCs w:val="16"/>
        </w:rPr>
        <w:t>2015 год – 341,87355тыс. руб.</w:t>
      </w:r>
    </w:p>
    <w:p w:rsidR="00EC4086" w:rsidRPr="00EC4086" w:rsidRDefault="00EC4086" w:rsidP="00EC4086">
      <w:pPr>
        <w:snapToGrid w:val="0"/>
        <w:ind w:firstLine="709"/>
        <w:jc w:val="both"/>
        <w:rPr>
          <w:sz w:val="16"/>
          <w:szCs w:val="16"/>
        </w:rPr>
      </w:pPr>
      <w:r w:rsidRPr="00EC4086">
        <w:rPr>
          <w:sz w:val="16"/>
          <w:szCs w:val="16"/>
        </w:rPr>
        <w:t xml:space="preserve">Основными направлениями расходов является: </w:t>
      </w:r>
    </w:p>
    <w:p w:rsidR="00EC4086" w:rsidRPr="00EC4086" w:rsidRDefault="00EC4086" w:rsidP="00EC4086">
      <w:pPr>
        <w:snapToGrid w:val="0"/>
        <w:ind w:firstLine="709"/>
        <w:jc w:val="both"/>
        <w:rPr>
          <w:sz w:val="16"/>
          <w:szCs w:val="16"/>
        </w:rPr>
      </w:pPr>
      <w:r w:rsidRPr="00EC4086">
        <w:rPr>
          <w:sz w:val="16"/>
          <w:szCs w:val="16"/>
        </w:rPr>
        <w:t>субсидии на выполнение муниципального задания по оказанию муниципальных услуг;</w:t>
      </w:r>
    </w:p>
    <w:p w:rsidR="00EC4086" w:rsidRPr="00EC4086" w:rsidRDefault="00EC4086" w:rsidP="00EC4086">
      <w:pPr>
        <w:snapToGrid w:val="0"/>
        <w:ind w:firstLine="709"/>
        <w:jc w:val="both"/>
        <w:rPr>
          <w:sz w:val="16"/>
          <w:szCs w:val="16"/>
        </w:rPr>
      </w:pPr>
      <w:r w:rsidRPr="00EC4086">
        <w:rPr>
          <w:sz w:val="16"/>
          <w:szCs w:val="16"/>
        </w:rPr>
        <w:t>субсидия на цели, не связанные с выполнением муниципального задания;</w:t>
      </w:r>
    </w:p>
    <w:p w:rsidR="00EC4086" w:rsidRPr="00EC4086" w:rsidRDefault="00EC4086" w:rsidP="00EC4086">
      <w:pPr>
        <w:snapToGrid w:val="0"/>
        <w:ind w:firstLine="709"/>
        <w:jc w:val="both"/>
        <w:rPr>
          <w:sz w:val="16"/>
          <w:szCs w:val="16"/>
        </w:rPr>
      </w:pPr>
      <w:r w:rsidRPr="00EC4086">
        <w:rPr>
          <w:sz w:val="16"/>
          <w:szCs w:val="16"/>
        </w:rPr>
        <w:t>субсидия на цели, не связанные с выполнением муниципального задания (софинансирование краевых программ);</w:t>
      </w:r>
    </w:p>
    <w:p w:rsidR="00EC4086" w:rsidRPr="00EC4086" w:rsidRDefault="00EC4086" w:rsidP="00EC4086">
      <w:pPr>
        <w:snapToGrid w:val="0"/>
        <w:ind w:firstLine="709"/>
        <w:jc w:val="both"/>
        <w:rPr>
          <w:sz w:val="16"/>
          <w:szCs w:val="16"/>
        </w:rPr>
      </w:pPr>
      <w:r w:rsidRPr="00EC4086">
        <w:rPr>
          <w:sz w:val="16"/>
          <w:szCs w:val="16"/>
        </w:rPr>
        <w:t>приобретение ценных призов, сувениров, подарочных наборов поощрительных призов для поощрения участников культурно-массовых мероприятий;</w:t>
      </w:r>
    </w:p>
    <w:p w:rsidR="00EC4086" w:rsidRPr="00EC4086" w:rsidRDefault="00EC4086" w:rsidP="00EC4086">
      <w:pPr>
        <w:snapToGrid w:val="0"/>
        <w:ind w:firstLine="709"/>
        <w:jc w:val="both"/>
        <w:rPr>
          <w:sz w:val="16"/>
          <w:szCs w:val="16"/>
        </w:rPr>
      </w:pPr>
      <w:r w:rsidRPr="00EC4086">
        <w:rPr>
          <w:sz w:val="16"/>
          <w:szCs w:val="16"/>
        </w:rPr>
        <w:t>материально – техническое обеспечение поселенческой библиотеки;</w:t>
      </w:r>
    </w:p>
    <w:p w:rsidR="00EC4086" w:rsidRPr="00EC4086" w:rsidRDefault="00EC4086" w:rsidP="00EC4086">
      <w:pPr>
        <w:pStyle w:val="24"/>
        <w:ind w:left="0" w:firstLine="709"/>
        <w:jc w:val="both"/>
        <w:rPr>
          <w:rFonts w:ascii="Times New Roman" w:hAnsi="Times New Roman" w:cs="Times New Roman"/>
          <w:sz w:val="16"/>
          <w:szCs w:val="16"/>
        </w:rPr>
      </w:pPr>
      <w:r w:rsidRPr="00EC4086">
        <w:rPr>
          <w:rFonts w:ascii="Times New Roman" w:hAnsi="Times New Roman" w:cs="Times New Roman"/>
          <w:sz w:val="16"/>
          <w:szCs w:val="16"/>
        </w:rPr>
        <w:t>приобретение ценных призов, сувениров, поощрительных призов для поощрения участников физкультурных и спортивных мероприятий;</w:t>
      </w:r>
    </w:p>
    <w:p w:rsidR="00EC4086" w:rsidRPr="00EC4086" w:rsidRDefault="00EC4086" w:rsidP="00EC4086">
      <w:pPr>
        <w:pStyle w:val="24"/>
        <w:ind w:left="0" w:firstLine="709"/>
        <w:jc w:val="both"/>
        <w:rPr>
          <w:rFonts w:ascii="Times New Roman" w:hAnsi="Times New Roman" w:cs="Times New Roman"/>
          <w:sz w:val="16"/>
          <w:szCs w:val="16"/>
        </w:rPr>
      </w:pPr>
      <w:r w:rsidRPr="00EC4086">
        <w:rPr>
          <w:rFonts w:ascii="Times New Roman" w:hAnsi="Times New Roman" w:cs="Times New Roman"/>
          <w:sz w:val="16"/>
          <w:szCs w:val="16"/>
        </w:rPr>
        <w:t>приобретение спортивного инвентаря, материальных запасов.</w:t>
      </w:r>
    </w:p>
    <w:p w:rsidR="00EC4086" w:rsidRPr="00EC4086" w:rsidRDefault="00EC4086" w:rsidP="00EC4086">
      <w:pPr>
        <w:ind w:firstLine="709"/>
        <w:jc w:val="both"/>
        <w:rPr>
          <w:sz w:val="16"/>
          <w:szCs w:val="16"/>
        </w:rPr>
      </w:pPr>
      <w:r w:rsidRPr="00EC4086">
        <w:rPr>
          <w:sz w:val="16"/>
          <w:szCs w:val="16"/>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4 к муниципальной программе.</w:t>
      </w:r>
    </w:p>
    <w:p w:rsidR="00EC4086" w:rsidRPr="00EC4086" w:rsidRDefault="00EC4086" w:rsidP="00EC4086">
      <w:pPr>
        <w:pStyle w:val="24"/>
        <w:ind w:left="0" w:firstLine="709"/>
        <w:jc w:val="both"/>
        <w:rPr>
          <w:rFonts w:ascii="Times New Roman" w:hAnsi="Times New Roman" w:cs="Times New Roman"/>
          <w:sz w:val="16"/>
          <w:szCs w:val="16"/>
        </w:rPr>
      </w:pPr>
    </w:p>
    <w:p w:rsidR="00EC4086" w:rsidRPr="00EC4086" w:rsidRDefault="00EC4086" w:rsidP="00EC4086">
      <w:pPr>
        <w:pStyle w:val="24"/>
        <w:ind w:left="0"/>
        <w:jc w:val="center"/>
        <w:rPr>
          <w:rFonts w:ascii="Times New Roman" w:hAnsi="Times New Roman" w:cs="Times New Roman"/>
          <w:sz w:val="16"/>
          <w:szCs w:val="16"/>
        </w:rPr>
      </w:pPr>
      <w:r w:rsidRPr="00EC4086">
        <w:rPr>
          <w:rFonts w:ascii="Times New Roman" w:hAnsi="Times New Roman" w:cs="Times New Roman"/>
          <w:sz w:val="16"/>
          <w:szCs w:val="16"/>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w:t>
      </w:r>
    </w:p>
    <w:p w:rsidR="00EC4086" w:rsidRPr="00EC4086" w:rsidRDefault="00EC4086" w:rsidP="00EC4086">
      <w:pPr>
        <w:pStyle w:val="24"/>
        <w:ind w:left="0" w:firstLine="709"/>
        <w:jc w:val="both"/>
        <w:rPr>
          <w:rFonts w:ascii="Times New Roman" w:hAnsi="Times New Roman" w:cs="Times New Roman"/>
          <w:sz w:val="16"/>
          <w:szCs w:val="16"/>
        </w:rPr>
      </w:pPr>
    </w:p>
    <w:p w:rsidR="00EC4086" w:rsidRPr="00EC4086" w:rsidRDefault="00EC4086" w:rsidP="00EC4086">
      <w:pPr>
        <w:ind w:firstLine="709"/>
        <w:jc w:val="both"/>
        <w:rPr>
          <w:sz w:val="16"/>
          <w:szCs w:val="16"/>
        </w:rPr>
      </w:pPr>
      <w:r w:rsidRPr="00EC4086">
        <w:rPr>
          <w:sz w:val="16"/>
          <w:szCs w:val="16"/>
        </w:rPr>
        <w:t>В рамках реализации Программы предусматривается оказание Муниципальным бюджетным учреждением культуры «Межпоселенческий Большеирбинский Дворец культуры»  следующих муниципальных услуг (работ):</w:t>
      </w:r>
    </w:p>
    <w:p w:rsidR="00EC4086" w:rsidRPr="00EC4086" w:rsidRDefault="00EC4086" w:rsidP="00EC4086">
      <w:pPr>
        <w:ind w:firstLine="709"/>
        <w:jc w:val="both"/>
        <w:rPr>
          <w:sz w:val="16"/>
          <w:szCs w:val="16"/>
        </w:rPr>
      </w:pPr>
      <w:r w:rsidRPr="00EC4086">
        <w:rPr>
          <w:sz w:val="16"/>
          <w:szCs w:val="16"/>
        </w:rPr>
        <w:t>- Создание условий для организации досуга и обеспечения жителей услугами организаций культуры.</w:t>
      </w:r>
    </w:p>
    <w:p w:rsidR="00EC4086" w:rsidRPr="00EC4086" w:rsidRDefault="00EC4086" w:rsidP="00EC4086">
      <w:pPr>
        <w:ind w:firstLine="709"/>
        <w:jc w:val="both"/>
        <w:rPr>
          <w:sz w:val="16"/>
          <w:szCs w:val="16"/>
        </w:rPr>
      </w:pPr>
      <w:r w:rsidRPr="00EC4086">
        <w:rPr>
          <w:sz w:val="16"/>
          <w:szCs w:val="16"/>
        </w:rPr>
        <w:t xml:space="preserve">Прогноз сводных показателей муниципального задания на оказание (выполнение) муниципальных услуг (работ)  представлен в приложении № 5 к муниципальной программе. </w:t>
      </w:r>
    </w:p>
    <w:p w:rsidR="00EC4086" w:rsidRPr="00EC4086" w:rsidRDefault="00EC4086" w:rsidP="00EC4086">
      <w:pPr>
        <w:jc w:val="both"/>
        <w:rPr>
          <w:sz w:val="16"/>
          <w:szCs w:val="16"/>
        </w:rPr>
      </w:pPr>
    </w:p>
    <w:p w:rsidR="00EC4086" w:rsidRPr="00EC4086" w:rsidRDefault="00EC4086" w:rsidP="00EC4086">
      <w:pPr>
        <w:jc w:val="both"/>
        <w:rPr>
          <w:sz w:val="16"/>
          <w:szCs w:val="16"/>
        </w:rPr>
      </w:pPr>
      <w:r w:rsidRPr="00EC4086">
        <w:rPr>
          <w:sz w:val="16"/>
          <w:szCs w:val="16"/>
        </w:rPr>
        <w:t>Исполняющий обязанности</w:t>
      </w:r>
      <w:r>
        <w:rPr>
          <w:sz w:val="16"/>
          <w:szCs w:val="16"/>
        </w:rPr>
        <w:t xml:space="preserve">          </w:t>
      </w:r>
      <w:r w:rsidRPr="00EC4086">
        <w:rPr>
          <w:sz w:val="16"/>
          <w:szCs w:val="16"/>
        </w:rPr>
        <w:t xml:space="preserve">            Г.Г. Кузик</w:t>
      </w:r>
    </w:p>
    <w:p w:rsidR="00EC4086" w:rsidRPr="00EC4086" w:rsidRDefault="00EC4086" w:rsidP="00EC4086">
      <w:pPr>
        <w:jc w:val="both"/>
        <w:rPr>
          <w:sz w:val="16"/>
          <w:szCs w:val="16"/>
        </w:rPr>
      </w:pPr>
      <w:r w:rsidRPr="00EC4086">
        <w:rPr>
          <w:sz w:val="16"/>
          <w:szCs w:val="16"/>
        </w:rPr>
        <w:t xml:space="preserve">Главы поселка </w:t>
      </w:r>
    </w:p>
    <w:p w:rsidR="001C72DC" w:rsidRDefault="00EC4086" w:rsidP="00FD7D65">
      <w:pPr>
        <w:shd w:val="clear" w:color="auto" w:fill="FFFFFF"/>
        <w:jc w:val="both"/>
        <w:rPr>
          <w:color w:val="222222"/>
          <w:sz w:val="16"/>
          <w:szCs w:val="16"/>
        </w:rPr>
      </w:pPr>
      <w:r>
        <w:rPr>
          <w:color w:val="222222"/>
          <w:sz w:val="16"/>
          <w:szCs w:val="16"/>
        </w:rPr>
        <w:t xml:space="preserve">С приложениями можно ознакомиться на сайте муниципального образования поселок Большая Ирба </w:t>
      </w:r>
      <w:hyperlink w:history="1">
        <w:r w:rsidR="00FD7D65" w:rsidRPr="00487D03">
          <w:rPr>
            <w:rStyle w:val="a5"/>
            <w:sz w:val="16"/>
            <w:szCs w:val="16"/>
            <w:lang w:val="en-US"/>
          </w:rPr>
          <w:t>www</w:t>
        </w:r>
        <w:r w:rsidR="00FD7D65" w:rsidRPr="00487D03">
          <w:rPr>
            <w:rStyle w:val="a5"/>
            <w:sz w:val="16"/>
            <w:szCs w:val="16"/>
          </w:rPr>
          <w:t>.</w:t>
        </w:r>
        <w:r w:rsidR="00FD7D65" w:rsidRPr="00487D03">
          <w:rPr>
            <w:rStyle w:val="a5"/>
            <w:sz w:val="16"/>
            <w:szCs w:val="16"/>
            <w:lang w:val="en-US"/>
          </w:rPr>
          <w:t>b</w:t>
        </w:r>
        <w:r w:rsidR="00FD7D65" w:rsidRPr="00487D03">
          <w:rPr>
            <w:rStyle w:val="a5"/>
            <w:sz w:val="16"/>
            <w:szCs w:val="16"/>
          </w:rPr>
          <w:t>-</w:t>
        </w:r>
        <w:r w:rsidR="00FD7D65" w:rsidRPr="00487D03">
          <w:rPr>
            <w:rStyle w:val="a5"/>
            <w:sz w:val="16"/>
            <w:szCs w:val="16"/>
            <w:lang w:val="en-US"/>
          </w:rPr>
          <w:t>irba</w:t>
        </w:r>
        <w:r w:rsidR="00FD7D65" w:rsidRPr="00FD7D65">
          <w:rPr>
            <w:rStyle w:val="a5"/>
            <w:color w:val="auto"/>
            <w:sz w:val="16"/>
            <w:szCs w:val="16"/>
            <w:u w:val="none"/>
          </w:rPr>
          <w:t>, и в</w:t>
        </w:r>
      </w:hyperlink>
      <w:r>
        <w:rPr>
          <w:color w:val="222222"/>
          <w:sz w:val="16"/>
          <w:szCs w:val="16"/>
        </w:rPr>
        <w:t xml:space="preserve"> администрации поселка.</w:t>
      </w:r>
    </w:p>
    <w:p w:rsidR="00FD7D65" w:rsidRPr="00EC4086" w:rsidRDefault="00FD7D65" w:rsidP="00FD7D65">
      <w:pPr>
        <w:shd w:val="clear" w:color="auto" w:fill="FFFFFF"/>
        <w:jc w:val="both"/>
        <w:rPr>
          <w:color w:val="222222"/>
          <w:sz w:val="16"/>
          <w:szCs w:val="16"/>
        </w:rPr>
      </w:pPr>
    </w:p>
    <w:p w:rsidR="00FD7D65" w:rsidRPr="00FD7D65" w:rsidRDefault="00FD7D65" w:rsidP="00FD7D65">
      <w:pPr>
        <w:spacing w:line="360" w:lineRule="auto"/>
        <w:jc w:val="center"/>
        <w:rPr>
          <w:sz w:val="16"/>
          <w:szCs w:val="16"/>
        </w:rPr>
      </w:pPr>
      <w:r w:rsidRPr="00FD7D65">
        <w:rPr>
          <w:sz w:val="16"/>
          <w:szCs w:val="16"/>
        </w:rPr>
        <w:lastRenderedPageBreak/>
        <w:t>АДМИНИСТРАЦИЯ ПОСЁЛКА БОЛЬШАЯ ИРБА</w:t>
      </w:r>
    </w:p>
    <w:p w:rsidR="00FD7D65" w:rsidRPr="00FD7D65" w:rsidRDefault="00FD7D65" w:rsidP="00FD7D65">
      <w:pPr>
        <w:spacing w:line="360" w:lineRule="auto"/>
        <w:jc w:val="center"/>
        <w:rPr>
          <w:sz w:val="16"/>
          <w:szCs w:val="16"/>
        </w:rPr>
      </w:pPr>
      <w:r w:rsidRPr="00FD7D65">
        <w:rPr>
          <w:sz w:val="16"/>
          <w:szCs w:val="16"/>
        </w:rPr>
        <w:t>КУРАГИНСКОГО РАЙОНА</w:t>
      </w:r>
    </w:p>
    <w:p w:rsidR="00FD7D65" w:rsidRPr="00FD7D65" w:rsidRDefault="00FD7D65" w:rsidP="00FD7D65">
      <w:pPr>
        <w:spacing w:line="360" w:lineRule="auto"/>
        <w:jc w:val="center"/>
        <w:rPr>
          <w:sz w:val="16"/>
          <w:szCs w:val="16"/>
        </w:rPr>
      </w:pPr>
      <w:r w:rsidRPr="00FD7D65">
        <w:rPr>
          <w:sz w:val="16"/>
          <w:szCs w:val="16"/>
        </w:rPr>
        <w:t>КРАСНОЯРСКОГО КРАЯ</w:t>
      </w:r>
    </w:p>
    <w:p w:rsidR="00FD7D65" w:rsidRPr="00FD7D65" w:rsidRDefault="00FD7D65" w:rsidP="00FD7D65">
      <w:pPr>
        <w:widowControl w:val="0"/>
        <w:autoSpaceDE w:val="0"/>
        <w:ind w:left="-180"/>
        <w:jc w:val="center"/>
        <w:rPr>
          <w:sz w:val="16"/>
          <w:szCs w:val="16"/>
        </w:rPr>
      </w:pPr>
    </w:p>
    <w:p w:rsidR="00FD7D65" w:rsidRPr="00FD7D65" w:rsidRDefault="00FD7D65" w:rsidP="00FD7D65">
      <w:pPr>
        <w:widowControl w:val="0"/>
        <w:autoSpaceDE w:val="0"/>
        <w:ind w:left="-180"/>
        <w:jc w:val="center"/>
        <w:rPr>
          <w:sz w:val="16"/>
          <w:szCs w:val="16"/>
        </w:rPr>
      </w:pPr>
      <w:r w:rsidRPr="00FD7D65">
        <w:rPr>
          <w:sz w:val="16"/>
          <w:szCs w:val="16"/>
        </w:rPr>
        <w:t>ПОСТАНОВЛЕНИЕ</w:t>
      </w:r>
    </w:p>
    <w:p w:rsidR="00FD7D65" w:rsidRPr="00FD7D65" w:rsidRDefault="00FD7D65" w:rsidP="00FD7D65">
      <w:pPr>
        <w:widowControl w:val="0"/>
        <w:autoSpaceDE w:val="0"/>
        <w:rPr>
          <w:sz w:val="16"/>
          <w:szCs w:val="16"/>
        </w:rPr>
      </w:pPr>
    </w:p>
    <w:p w:rsidR="00FD7D65" w:rsidRPr="00FD7D65" w:rsidRDefault="00FD7D65" w:rsidP="00FD7D65">
      <w:pPr>
        <w:widowControl w:val="0"/>
        <w:autoSpaceDE w:val="0"/>
        <w:rPr>
          <w:sz w:val="16"/>
          <w:szCs w:val="16"/>
        </w:rPr>
      </w:pPr>
      <w:r w:rsidRPr="00FD7D65">
        <w:rPr>
          <w:sz w:val="16"/>
          <w:szCs w:val="16"/>
        </w:rPr>
        <w:t>29.06.2015             пгт Большая Ирба              № 44-п</w:t>
      </w:r>
    </w:p>
    <w:p w:rsidR="00FD7D65" w:rsidRPr="00FD7D65" w:rsidRDefault="00FD7D65" w:rsidP="00FD7D65">
      <w:pPr>
        <w:widowControl w:val="0"/>
        <w:autoSpaceDE w:val="0"/>
        <w:jc w:val="both"/>
        <w:rPr>
          <w:sz w:val="16"/>
          <w:szCs w:val="16"/>
        </w:rPr>
      </w:pPr>
    </w:p>
    <w:p w:rsidR="00FD7D65" w:rsidRPr="00FD7D65" w:rsidRDefault="00FD7D65" w:rsidP="00FD7D65">
      <w:pPr>
        <w:widowControl w:val="0"/>
        <w:autoSpaceDE w:val="0"/>
        <w:jc w:val="both"/>
        <w:rPr>
          <w:sz w:val="16"/>
          <w:szCs w:val="16"/>
        </w:rPr>
      </w:pPr>
      <w:r w:rsidRPr="00FD7D65">
        <w:rPr>
          <w:sz w:val="16"/>
          <w:szCs w:val="16"/>
        </w:rPr>
        <w:t>О внесении изменений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w:t>
      </w:r>
    </w:p>
    <w:p w:rsidR="00FD7D65" w:rsidRPr="00FD7D65" w:rsidRDefault="00FD7D65" w:rsidP="00FD7D65">
      <w:pPr>
        <w:widowControl w:val="0"/>
        <w:autoSpaceDE w:val="0"/>
        <w:ind w:firstLine="709"/>
        <w:jc w:val="both"/>
        <w:rPr>
          <w:sz w:val="16"/>
          <w:szCs w:val="16"/>
        </w:rPr>
      </w:pPr>
    </w:p>
    <w:p w:rsidR="00FD7D65" w:rsidRPr="00FD7D65" w:rsidRDefault="00FD7D65" w:rsidP="00FD7D65">
      <w:pPr>
        <w:widowControl w:val="0"/>
        <w:autoSpaceDE w:val="0"/>
        <w:ind w:firstLine="709"/>
        <w:jc w:val="both"/>
        <w:rPr>
          <w:sz w:val="16"/>
          <w:szCs w:val="16"/>
        </w:rPr>
      </w:pPr>
      <w:r w:rsidRPr="00FD7D65">
        <w:rPr>
          <w:sz w:val="16"/>
          <w:szCs w:val="16"/>
        </w:rPr>
        <w:t>В связи с приведением нормативного правового акта в соответствие, на основании статьи 7 Устава муниципального образования поселок Большая Ирба, ПОСТАНОВЛЯЮ:</w:t>
      </w:r>
    </w:p>
    <w:p w:rsidR="00FD7D65" w:rsidRPr="00FD7D65" w:rsidRDefault="00FD7D65" w:rsidP="00FD7D65">
      <w:pPr>
        <w:widowControl w:val="0"/>
        <w:autoSpaceDE w:val="0"/>
        <w:ind w:firstLine="709"/>
        <w:jc w:val="both"/>
        <w:rPr>
          <w:sz w:val="16"/>
          <w:szCs w:val="16"/>
        </w:rPr>
      </w:pPr>
      <w:r w:rsidRPr="00FD7D65">
        <w:rPr>
          <w:sz w:val="16"/>
          <w:szCs w:val="16"/>
        </w:rPr>
        <w:t>1. Внести в муниципальную программу от 11.11.2013 № 39-п «Обеспечение жизнедеятельности, улучшения качества жизни населения муниципального образования поселок Большая Ирба», следующие изменения:</w:t>
      </w:r>
    </w:p>
    <w:p w:rsidR="00FD7D65" w:rsidRPr="00FD7D65" w:rsidRDefault="00FD7D65" w:rsidP="00FD7D65">
      <w:pPr>
        <w:widowControl w:val="0"/>
        <w:autoSpaceDE w:val="0"/>
        <w:ind w:firstLine="709"/>
        <w:jc w:val="both"/>
        <w:rPr>
          <w:sz w:val="16"/>
          <w:szCs w:val="16"/>
        </w:rPr>
      </w:pPr>
      <w:r w:rsidRPr="00FD7D65">
        <w:rPr>
          <w:sz w:val="16"/>
          <w:szCs w:val="16"/>
        </w:rPr>
        <w:t>1.1. изложить паспорт программы в новой редакции, согласно приложения 1;</w:t>
      </w:r>
    </w:p>
    <w:p w:rsidR="00FD7D65" w:rsidRPr="00FD7D65" w:rsidRDefault="00FD7D65" w:rsidP="00FD7D65">
      <w:pPr>
        <w:widowControl w:val="0"/>
        <w:autoSpaceDE w:val="0"/>
        <w:ind w:firstLine="709"/>
        <w:jc w:val="both"/>
        <w:rPr>
          <w:sz w:val="16"/>
          <w:szCs w:val="16"/>
        </w:rPr>
      </w:pPr>
      <w:r w:rsidRPr="00FD7D65">
        <w:rPr>
          <w:sz w:val="16"/>
          <w:szCs w:val="16"/>
        </w:rPr>
        <w:t>1.2. изложить приложение №2 к программе в новой редакции, согласно приложения 2;</w:t>
      </w:r>
    </w:p>
    <w:p w:rsidR="00FD7D65" w:rsidRPr="00FD7D65" w:rsidRDefault="00FD7D65" w:rsidP="00FD7D65">
      <w:pPr>
        <w:widowControl w:val="0"/>
        <w:autoSpaceDE w:val="0"/>
        <w:ind w:firstLine="709"/>
        <w:jc w:val="both"/>
        <w:rPr>
          <w:sz w:val="16"/>
          <w:szCs w:val="16"/>
        </w:rPr>
      </w:pPr>
      <w:r w:rsidRPr="00FD7D65">
        <w:rPr>
          <w:sz w:val="16"/>
          <w:szCs w:val="16"/>
        </w:rPr>
        <w:t>1.3. изложить приложение №4 к программе в новой редакции, согласно приложения 3;</w:t>
      </w:r>
    </w:p>
    <w:p w:rsidR="00FD7D65" w:rsidRPr="00FD7D65" w:rsidRDefault="00FD7D65" w:rsidP="00FD7D65">
      <w:pPr>
        <w:widowControl w:val="0"/>
        <w:autoSpaceDE w:val="0"/>
        <w:ind w:firstLine="709"/>
        <w:jc w:val="both"/>
        <w:rPr>
          <w:sz w:val="16"/>
          <w:szCs w:val="16"/>
        </w:rPr>
      </w:pPr>
      <w:r w:rsidRPr="00FD7D65">
        <w:rPr>
          <w:sz w:val="16"/>
          <w:szCs w:val="16"/>
        </w:rPr>
        <w:t>1.4. паспорт подпрограммы №1 изложить в новой редакции, согласно приложения 4;</w:t>
      </w:r>
    </w:p>
    <w:p w:rsidR="00FD7D65" w:rsidRPr="00FD7D65" w:rsidRDefault="00FD7D65" w:rsidP="00FD7D65">
      <w:pPr>
        <w:widowControl w:val="0"/>
        <w:autoSpaceDE w:val="0"/>
        <w:ind w:firstLine="709"/>
        <w:jc w:val="both"/>
        <w:rPr>
          <w:sz w:val="16"/>
          <w:szCs w:val="16"/>
        </w:rPr>
      </w:pPr>
      <w:r w:rsidRPr="00FD7D65">
        <w:rPr>
          <w:sz w:val="16"/>
          <w:szCs w:val="16"/>
        </w:rPr>
        <w:t>1.5. приложение №2 подпрограммы №1 изложить в новой редакции, согласно приложения 5.</w:t>
      </w:r>
    </w:p>
    <w:p w:rsidR="00FD7D65" w:rsidRPr="00FD7D65" w:rsidRDefault="00FD7D65" w:rsidP="00FD7D65">
      <w:pPr>
        <w:widowControl w:val="0"/>
        <w:autoSpaceDE w:val="0"/>
        <w:ind w:firstLine="709"/>
        <w:jc w:val="both"/>
        <w:rPr>
          <w:sz w:val="16"/>
          <w:szCs w:val="16"/>
        </w:rPr>
      </w:pPr>
      <w:r w:rsidRPr="00FD7D65">
        <w:rPr>
          <w:sz w:val="16"/>
          <w:szCs w:val="16"/>
        </w:rPr>
        <w:t>2. Контроль за исполнением настоящего постановления возложить на заместителя Главы поселка.</w:t>
      </w:r>
    </w:p>
    <w:p w:rsidR="00FD7D65" w:rsidRPr="00FD7D65" w:rsidRDefault="00FD7D65" w:rsidP="00FD7D65">
      <w:pPr>
        <w:widowControl w:val="0"/>
        <w:autoSpaceDE w:val="0"/>
        <w:ind w:firstLine="709"/>
        <w:jc w:val="both"/>
        <w:rPr>
          <w:sz w:val="16"/>
          <w:szCs w:val="16"/>
        </w:rPr>
      </w:pPr>
      <w:r w:rsidRPr="00FD7D65">
        <w:rPr>
          <w:sz w:val="16"/>
          <w:szCs w:val="16"/>
        </w:rPr>
        <w:t>3. Постановление вступает в силу со дня, следующего за днем его официального опубликования в газете «Ирбинский вестник».</w:t>
      </w:r>
    </w:p>
    <w:p w:rsidR="00FD7D65" w:rsidRPr="00FD7D65" w:rsidRDefault="00FD7D65" w:rsidP="00FD7D65">
      <w:pPr>
        <w:widowControl w:val="0"/>
        <w:autoSpaceDE w:val="0"/>
        <w:jc w:val="both"/>
        <w:rPr>
          <w:sz w:val="16"/>
          <w:szCs w:val="16"/>
        </w:rPr>
      </w:pPr>
    </w:p>
    <w:p w:rsidR="00FD7D65" w:rsidRPr="00FD7D65" w:rsidRDefault="00FD7D65" w:rsidP="00FD7D65">
      <w:pPr>
        <w:widowControl w:val="0"/>
        <w:tabs>
          <w:tab w:val="center" w:pos="4677"/>
        </w:tabs>
        <w:autoSpaceDE w:val="0"/>
        <w:jc w:val="both"/>
        <w:rPr>
          <w:sz w:val="16"/>
          <w:szCs w:val="16"/>
        </w:rPr>
      </w:pPr>
      <w:r w:rsidRPr="00FD7D65">
        <w:rPr>
          <w:sz w:val="16"/>
          <w:szCs w:val="16"/>
        </w:rPr>
        <w:t>Исполняющий обязанности                          Г.Г. Кузик</w:t>
      </w:r>
    </w:p>
    <w:p w:rsidR="00FD7D65" w:rsidRDefault="00FD7D65" w:rsidP="00FD7D65">
      <w:pPr>
        <w:widowControl w:val="0"/>
        <w:autoSpaceDE w:val="0"/>
        <w:jc w:val="both"/>
        <w:rPr>
          <w:sz w:val="16"/>
          <w:szCs w:val="16"/>
        </w:rPr>
      </w:pPr>
      <w:r w:rsidRPr="00FD7D65">
        <w:rPr>
          <w:sz w:val="16"/>
          <w:szCs w:val="16"/>
        </w:rPr>
        <w:t xml:space="preserve">Главы поселка </w:t>
      </w:r>
    </w:p>
    <w:p w:rsidR="00FD7D65" w:rsidRDefault="00FD7D65" w:rsidP="00FD7D65">
      <w:pPr>
        <w:widowControl w:val="0"/>
        <w:autoSpaceDE w:val="0"/>
        <w:jc w:val="right"/>
        <w:rPr>
          <w:sz w:val="16"/>
          <w:szCs w:val="16"/>
        </w:rPr>
      </w:pPr>
      <w:r w:rsidRPr="00FD7D65">
        <w:rPr>
          <w:sz w:val="16"/>
          <w:szCs w:val="16"/>
        </w:rPr>
        <w:t>Приложение № 1</w:t>
      </w:r>
    </w:p>
    <w:p w:rsidR="00FD7D65" w:rsidRDefault="00FD7D65" w:rsidP="00FD7D65">
      <w:pPr>
        <w:widowControl w:val="0"/>
        <w:autoSpaceDE w:val="0"/>
        <w:jc w:val="right"/>
        <w:rPr>
          <w:sz w:val="16"/>
          <w:szCs w:val="16"/>
        </w:rPr>
      </w:pPr>
      <w:r w:rsidRPr="00FD7D65">
        <w:rPr>
          <w:sz w:val="16"/>
          <w:szCs w:val="16"/>
        </w:rPr>
        <w:t xml:space="preserve"> к постановлению</w:t>
      </w:r>
      <w:r>
        <w:rPr>
          <w:sz w:val="16"/>
          <w:szCs w:val="16"/>
        </w:rPr>
        <w:t xml:space="preserve"> </w:t>
      </w:r>
      <w:r w:rsidRPr="00FD7D65">
        <w:rPr>
          <w:sz w:val="16"/>
          <w:szCs w:val="16"/>
        </w:rPr>
        <w:t>администрации</w:t>
      </w:r>
    </w:p>
    <w:p w:rsidR="00FD7D65" w:rsidRPr="00FD7D65" w:rsidRDefault="00FD7D65" w:rsidP="00FD7D65">
      <w:pPr>
        <w:widowControl w:val="0"/>
        <w:autoSpaceDE w:val="0"/>
        <w:jc w:val="right"/>
        <w:rPr>
          <w:sz w:val="16"/>
          <w:szCs w:val="16"/>
        </w:rPr>
      </w:pPr>
      <w:r w:rsidRPr="00FD7D65">
        <w:rPr>
          <w:sz w:val="16"/>
          <w:szCs w:val="16"/>
        </w:rPr>
        <w:t xml:space="preserve"> поселка</w:t>
      </w:r>
      <w:r>
        <w:rPr>
          <w:sz w:val="16"/>
          <w:szCs w:val="16"/>
        </w:rPr>
        <w:t xml:space="preserve"> </w:t>
      </w:r>
      <w:r w:rsidRPr="00FD7D65">
        <w:rPr>
          <w:sz w:val="16"/>
          <w:szCs w:val="16"/>
        </w:rPr>
        <w:t>Большая Ирба</w:t>
      </w:r>
      <w:r>
        <w:rPr>
          <w:sz w:val="16"/>
          <w:szCs w:val="16"/>
        </w:rPr>
        <w:t xml:space="preserve"> </w:t>
      </w:r>
      <w:r w:rsidRPr="00FD7D65">
        <w:rPr>
          <w:sz w:val="16"/>
          <w:szCs w:val="16"/>
        </w:rPr>
        <w:t>от 29.06.2015 № 44-п</w:t>
      </w:r>
    </w:p>
    <w:p w:rsidR="00FD7D65" w:rsidRPr="00FD7D65" w:rsidRDefault="00FD7D65" w:rsidP="00FD7D65">
      <w:pPr>
        <w:widowControl w:val="0"/>
        <w:autoSpaceDE w:val="0"/>
        <w:ind w:left="-180"/>
        <w:jc w:val="center"/>
        <w:rPr>
          <w:sz w:val="16"/>
          <w:szCs w:val="16"/>
        </w:rPr>
      </w:pPr>
    </w:p>
    <w:p w:rsidR="00FD7D65" w:rsidRPr="00FD7D65" w:rsidRDefault="00FD7D65" w:rsidP="00FD7D65">
      <w:pPr>
        <w:widowControl w:val="0"/>
        <w:autoSpaceDE w:val="0"/>
        <w:ind w:left="-180"/>
        <w:jc w:val="center"/>
        <w:rPr>
          <w:sz w:val="16"/>
          <w:szCs w:val="16"/>
        </w:rPr>
      </w:pPr>
      <w:r w:rsidRPr="00FD7D65">
        <w:rPr>
          <w:sz w:val="16"/>
          <w:szCs w:val="16"/>
        </w:rPr>
        <w:t>Муниципальная программа</w:t>
      </w:r>
    </w:p>
    <w:p w:rsidR="00FD7D65" w:rsidRPr="00FD7D65" w:rsidRDefault="00FD7D65" w:rsidP="00FD7D65">
      <w:pPr>
        <w:widowControl w:val="0"/>
        <w:autoSpaceDE w:val="0"/>
        <w:ind w:left="-180"/>
        <w:jc w:val="center"/>
        <w:rPr>
          <w:sz w:val="16"/>
          <w:szCs w:val="16"/>
        </w:rPr>
      </w:pPr>
      <w:r w:rsidRPr="00FD7D65">
        <w:rPr>
          <w:sz w:val="16"/>
          <w:szCs w:val="16"/>
        </w:rPr>
        <w:t>«Обеспечение жизнедеятельности, улучшения качества жизни населения муниципального образования поселок Большая Ирба»</w:t>
      </w:r>
    </w:p>
    <w:p w:rsidR="00FD7D65" w:rsidRPr="00FD7D65" w:rsidRDefault="00FD7D65" w:rsidP="00FD7D65">
      <w:pPr>
        <w:autoSpaceDE w:val="0"/>
        <w:jc w:val="center"/>
        <w:rPr>
          <w:sz w:val="16"/>
          <w:szCs w:val="16"/>
        </w:rPr>
      </w:pPr>
    </w:p>
    <w:p w:rsidR="00FD7D65" w:rsidRPr="00FD7D65" w:rsidRDefault="00FD7D65" w:rsidP="00FD7D65">
      <w:pPr>
        <w:autoSpaceDE w:val="0"/>
        <w:jc w:val="center"/>
        <w:rPr>
          <w:sz w:val="16"/>
          <w:szCs w:val="16"/>
        </w:rPr>
      </w:pPr>
      <w:r w:rsidRPr="00FD7D65">
        <w:rPr>
          <w:sz w:val="16"/>
          <w:szCs w:val="16"/>
        </w:rPr>
        <w:t>1. Паспорт</w:t>
      </w:r>
    </w:p>
    <w:p w:rsidR="00FD7D65" w:rsidRPr="00FD7D65" w:rsidRDefault="00FD7D65" w:rsidP="00FD7D65">
      <w:pPr>
        <w:widowControl w:val="0"/>
        <w:autoSpaceDE w:val="0"/>
        <w:ind w:left="-180"/>
        <w:jc w:val="center"/>
        <w:rPr>
          <w:sz w:val="16"/>
          <w:szCs w:val="16"/>
        </w:rPr>
      </w:pPr>
      <w:r w:rsidRPr="00FD7D65">
        <w:rPr>
          <w:sz w:val="16"/>
          <w:szCs w:val="16"/>
        </w:rPr>
        <w:t>муниципальной программы «Обеспечение жизнедеятельности, улучшения качества жизни населения муниципального образования поселок Большая Ирба»</w:t>
      </w:r>
    </w:p>
    <w:p w:rsidR="00FD7D65" w:rsidRPr="00FD7D65" w:rsidRDefault="00FD7D65" w:rsidP="00FD7D65">
      <w:pPr>
        <w:autoSpaceDE w:val="0"/>
        <w:jc w:val="center"/>
        <w:rPr>
          <w:sz w:val="16"/>
          <w:szCs w:val="16"/>
        </w:rPr>
      </w:pPr>
    </w:p>
    <w:tbl>
      <w:tblPr>
        <w:tblW w:w="3686" w:type="dxa"/>
        <w:tblInd w:w="108" w:type="dxa"/>
        <w:tblLayout w:type="fixed"/>
        <w:tblLook w:val="0000"/>
      </w:tblPr>
      <w:tblGrid>
        <w:gridCol w:w="397"/>
        <w:gridCol w:w="879"/>
        <w:gridCol w:w="2410"/>
      </w:tblGrid>
      <w:tr w:rsidR="00FD7D65" w:rsidRPr="00FD7D65" w:rsidTr="00FD7D65">
        <w:tc>
          <w:tcPr>
            <w:tcW w:w="397"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center"/>
              <w:rPr>
                <w:sz w:val="16"/>
                <w:szCs w:val="16"/>
              </w:rPr>
            </w:pPr>
            <w:r w:rsidRPr="00FD7D65">
              <w:rPr>
                <w:sz w:val="16"/>
                <w:szCs w:val="16"/>
              </w:rPr>
              <w:t>№ п/п</w:t>
            </w:r>
          </w:p>
        </w:tc>
        <w:tc>
          <w:tcPr>
            <w:tcW w:w="879"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center"/>
              <w:rPr>
                <w:sz w:val="16"/>
                <w:szCs w:val="16"/>
              </w:rPr>
            </w:pPr>
            <w:r w:rsidRPr="00FD7D65">
              <w:rPr>
                <w:sz w:val="16"/>
                <w:szCs w:val="16"/>
              </w:rPr>
              <w:t>Наименование абзаца паспорта программы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7D65" w:rsidRPr="00FD7D65" w:rsidRDefault="00FD7D65" w:rsidP="00944871">
            <w:pPr>
              <w:autoSpaceDE w:val="0"/>
              <w:jc w:val="center"/>
              <w:rPr>
                <w:sz w:val="16"/>
                <w:szCs w:val="16"/>
              </w:rPr>
            </w:pPr>
            <w:r w:rsidRPr="00FD7D65">
              <w:rPr>
                <w:sz w:val="16"/>
                <w:szCs w:val="16"/>
              </w:rPr>
              <w:t>Содержание</w:t>
            </w:r>
          </w:p>
        </w:tc>
      </w:tr>
      <w:tr w:rsidR="00FD7D65" w:rsidRPr="00FD7D65" w:rsidTr="00FD7D65">
        <w:tc>
          <w:tcPr>
            <w:tcW w:w="397"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center"/>
              <w:rPr>
                <w:sz w:val="16"/>
                <w:szCs w:val="16"/>
              </w:rPr>
            </w:pPr>
            <w:r w:rsidRPr="00FD7D65">
              <w:rPr>
                <w:sz w:val="16"/>
                <w:szCs w:val="16"/>
              </w:rPr>
              <w:t>1</w:t>
            </w:r>
          </w:p>
        </w:tc>
        <w:tc>
          <w:tcPr>
            <w:tcW w:w="879"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both"/>
              <w:rPr>
                <w:sz w:val="16"/>
                <w:szCs w:val="16"/>
              </w:rPr>
            </w:pPr>
            <w:r w:rsidRPr="00FD7D65">
              <w:rPr>
                <w:sz w:val="16"/>
                <w:szCs w:val="16"/>
              </w:rPr>
              <w:t>Наименование муниципальной программы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7D65" w:rsidRPr="00FD7D65" w:rsidRDefault="00FD7D65" w:rsidP="00944871">
            <w:pPr>
              <w:autoSpaceDE w:val="0"/>
              <w:jc w:val="both"/>
              <w:rPr>
                <w:sz w:val="16"/>
                <w:szCs w:val="16"/>
              </w:rPr>
            </w:pPr>
            <w:r w:rsidRPr="00FD7D65">
              <w:rPr>
                <w:sz w:val="16"/>
                <w:szCs w:val="16"/>
              </w:rPr>
              <w:t>«Обеспечение жизнедеятельности, улучшения качества жизни населения муниципального образования поселок Большая Ирба» (далее – Программа)</w:t>
            </w:r>
          </w:p>
        </w:tc>
      </w:tr>
      <w:tr w:rsidR="00FD7D65" w:rsidRPr="00FD7D65" w:rsidTr="00FD7D65">
        <w:tc>
          <w:tcPr>
            <w:tcW w:w="397"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center"/>
              <w:rPr>
                <w:sz w:val="16"/>
                <w:szCs w:val="16"/>
              </w:rPr>
            </w:pPr>
            <w:r w:rsidRPr="00FD7D65">
              <w:rPr>
                <w:sz w:val="16"/>
                <w:szCs w:val="16"/>
              </w:rPr>
              <w:t>2</w:t>
            </w:r>
          </w:p>
        </w:tc>
        <w:tc>
          <w:tcPr>
            <w:tcW w:w="879"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rPr>
                <w:sz w:val="16"/>
                <w:szCs w:val="16"/>
              </w:rPr>
            </w:pPr>
            <w:r w:rsidRPr="00FD7D65">
              <w:rPr>
                <w:sz w:val="16"/>
                <w:szCs w:val="16"/>
              </w:rPr>
              <w:t xml:space="preserve">Основания для разработки муниципальной </w:t>
            </w:r>
            <w:r w:rsidRPr="00FD7D65">
              <w:rPr>
                <w:sz w:val="16"/>
                <w:szCs w:val="16"/>
              </w:rPr>
              <w:lastRenderedPageBreak/>
              <w:t>программы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7D65" w:rsidRPr="00FD7D65" w:rsidRDefault="00FD7D65" w:rsidP="00944871">
            <w:pPr>
              <w:autoSpaceDE w:val="0"/>
              <w:jc w:val="both"/>
              <w:rPr>
                <w:color w:val="000000"/>
                <w:sz w:val="16"/>
                <w:szCs w:val="16"/>
              </w:rPr>
            </w:pPr>
            <w:r w:rsidRPr="00FD7D65">
              <w:rPr>
                <w:sz w:val="16"/>
                <w:szCs w:val="16"/>
              </w:rPr>
              <w:lastRenderedPageBreak/>
              <w:t>Бюджетный кодекс Российской Федерации;</w:t>
            </w:r>
          </w:p>
          <w:p w:rsidR="00FD7D65" w:rsidRPr="00FD7D65" w:rsidRDefault="00FD7D65" w:rsidP="00944871">
            <w:pPr>
              <w:jc w:val="both"/>
              <w:rPr>
                <w:sz w:val="16"/>
                <w:szCs w:val="16"/>
              </w:rPr>
            </w:pPr>
            <w:r w:rsidRPr="00FD7D65">
              <w:rPr>
                <w:color w:val="000000"/>
                <w:sz w:val="16"/>
                <w:szCs w:val="16"/>
              </w:rPr>
              <w:t xml:space="preserve">Федеральный закон от 06.10.2003 N 131-ФЗ «Об общих принципах организации местного самоуправления в </w:t>
            </w:r>
            <w:r w:rsidRPr="00FD7D65">
              <w:rPr>
                <w:color w:val="000000"/>
                <w:sz w:val="16"/>
                <w:szCs w:val="16"/>
              </w:rPr>
              <w:lastRenderedPageBreak/>
              <w:t>Российской Федерации»;</w:t>
            </w:r>
          </w:p>
          <w:p w:rsidR="00FD7D65" w:rsidRPr="00FD7D65" w:rsidRDefault="00FD7D65" w:rsidP="00944871">
            <w:pPr>
              <w:autoSpaceDE w:val="0"/>
              <w:jc w:val="both"/>
              <w:rPr>
                <w:sz w:val="16"/>
                <w:szCs w:val="16"/>
              </w:rPr>
            </w:pPr>
            <w:r w:rsidRPr="00FD7D65">
              <w:rPr>
                <w:sz w:val="16"/>
                <w:szCs w:val="16"/>
              </w:rPr>
              <w:t>Постановление администрации поселка Большая Ирба о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p>
        </w:tc>
      </w:tr>
      <w:tr w:rsidR="00FD7D65" w:rsidRPr="00FD7D65" w:rsidTr="00FD7D65">
        <w:tc>
          <w:tcPr>
            <w:tcW w:w="397"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center"/>
              <w:rPr>
                <w:sz w:val="16"/>
                <w:szCs w:val="16"/>
              </w:rPr>
            </w:pPr>
            <w:r w:rsidRPr="00FD7D65">
              <w:rPr>
                <w:sz w:val="16"/>
                <w:szCs w:val="16"/>
              </w:rPr>
              <w:lastRenderedPageBreak/>
              <w:t>3</w:t>
            </w:r>
          </w:p>
        </w:tc>
        <w:tc>
          <w:tcPr>
            <w:tcW w:w="879"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both"/>
              <w:rPr>
                <w:sz w:val="16"/>
                <w:szCs w:val="16"/>
              </w:rPr>
            </w:pPr>
            <w:r w:rsidRPr="00FD7D65">
              <w:rPr>
                <w:sz w:val="16"/>
                <w:szCs w:val="16"/>
              </w:rPr>
              <w:t>Соисполнители муниципальной программы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7D65" w:rsidRPr="00FD7D65" w:rsidRDefault="00FD7D65" w:rsidP="00944871">
            <w:pPr>
              <w:autoSpaceDE w:val="0"/>
              <w:jc w:val="both"/>
              <w:rPr>
                <w:sz w:val="16"/>
                <w:szCs w:val="16"/>
              </w:rPr>
            </w:pPr>
            <w:r w:rsidRPr="00FD7D65">
              <w:rPr>
                <w:sz w:val="16"/>
                <w:szCs w:val="16"/>
              </w:rPr>
              <w:t>Администрация поселка Большая Ирба</w:t>
            </w:r>
          </w:p>
        </w:tc>
      </w:tr>
      <w:tr w:rsidR="00FD7D65" w:rsidRPr="00FD7D65" w:rsidTr="00FD7D65">
        <w:tc>
          <w:tcPr>
            <w:tcW w:w="397"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center"/>
              <w:rPr>
                <w:sz w:val="16"/>
                <w:szCs w:val="16"/>
              </w:rPr>
            </w:pPr>
            <w:r w:rsidRPr="00FD7D65">
              <w:rPr>
                <w:sz w:val="16"/>
                <w:szCs w:val="16"/>
              </w:rPr>
              <w:t>4</w:t>
            </w:r>
          </w:p>
        </w:tc>
        <w:tc>
          <w:tcPr>
            <w:tcW w:w="879"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both"/>
              <w:rPr>
                <w:sz w:val="16"/>
                <w:szCs w:val="16"/>
              </w:rPr>
            </w:pPr>
            <w:r w:rsidRPr="00FD7D65">
              <w:rPr>
                <w:sz w:val="16"/>
                <w:szCs w:val="16"/>
              </w:rPr>
              <w:t>Ответственный исполнитель муниципальной программы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7D65" w:rsidRPr="00FD7D65" w:rsidRDefault="00FD7D65" w:rsidP="00944871">
            <w:pPr>
              <w:autoSpaceDE w:val="0"/>
              <w:jc w:val="both"/>
              <w:rPr>
                <w:sz w:val="16"/>
                <w:szCs w:val="16"/>
              </w:rPr>
            </w:pPr>
            <w:r w:rsidRPr="00FD7D65">
              <w:rPr>
                <w:sz w:val="16"/>
                <w:szCs w:val="16"/>
              </w:rPr>
              <w:t>Администрация поселка Большая Ирба</w:t>
            </w:r>
          </w:p>
        </w:tc>
      </w:tr>
      <w:tr w:rsidR="00FD7D65" w:rsidRPr="00FD7D65" w:rsidTr="00FD7D65">
        <w:tc>
          <w:tcPr>
            <w:tcW w:w="397"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center"/>
              <w:rPr>
                <w:sz w:val="16"/>
                <w:szCs w:val="16"/>
              </w:rPr>
            </w:pPr>
            <w:r w:rsidRPr="00FD7D65">
              <w:rPr>
                <w:sz w:val="16"/>
                <w:szCs w:val="16"/>
              </w:rPr>
              <w:t>5</w:t>
            </w:r>
          </w:p>
        </w:tc>
        <w:tc>
          <w:tcPr>
            <w:tcW w:w="879"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rPr>
                <w:sz w:val="16"/>
                <w:szCs w:val="16"/>
              </w:rPr>
            </w:pPr>
            <w:r w:rsidRPr="00FD7D65">
              <w:rPr>
                <w:sz w:val="16"/>
                <w:szCs w:val="16"/>
              </w:rPr>
              <w:t>Перечень подпрограмм и отдельных мероприятий муниципальной программы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7D65" w:rsidRPr="00FD7D65" w:rsidRDefault="00FD7D65" w:rsidP="00944871">
            <w:pPr>
              <w:autoSpaceDE w:val="0"/>
              <w:jc w:val="both"/>
              <w:rPr>
                <w:sz w:val="16"/>
                <w:szCs w:val="16"/>
              </w:rPr>
            </w:pPr>
            <w:r w:rsidRPr="00FD7D65">
              <w:rPr>
                <w:sz w:val="16"/>
                <w:szCs w:val="16"/>
              </w:rPr>
              <w:t>Подпрограмма 1.</w:t>
            </w:r>
          </w:p>
          <w:p w:rsidR="00FD7D65" w:rsidRPr="00FD7D65" w:rsidRDefault="00FD7D65" w:rsidP="00944871">
            <w:pPr>
              <w:autoSpaceDE w:val="0"/>
              <w:jc w:val="both"/>
              <w:rPr>
                <w:sz w:val="16"/>
                <w:szCs w:val="16"/>
              </w:rPr>
            </w:pPr>
            <w:r w:rsidRPr="00FD7D65">
              <w:rPr>
                <w:sz w:val="16"/>
                <w:szCs w:val="16"/>
              </w:rPr>
              <w:t>«Организация благоустройства на территории поселка»</w:t>
            </w:r>
          </w:p>
          <w:p w:rsidR="00FD7D65" w:rsidRPr="00FD7D65" w:rsidRDefault="00FD7D65" w:rsidP="00944871">
            <w:pPr>
              <w:autoSpaceDE w:val="0"/>
              <w:jc w:val="both"/>
              <w:rPr>
                <w:sz w:val="16"/>
                <w:szCs w:val="16"/>
              </w:rPr>
            </w:pPr>
            <w:r w:rsidRPr="00FD7D65">
              <w:rPr>
                <w:sz w:val="16"/>
                <w:szCs w:val="16"/>
              </w:rPr>
              <w:t>Подпрограмма 2.</w:t>
            </w:r>
          </w:p>
          <w:p w:rsidR="00FD7D65" w:rsidRPr="00FD7D65" w:rsidRDefault="00FD7D65" w:rsidP="00944871">
            <w:pPr>
              <w:widowControl w:val="0"/>
              <w:autoSpaceDE w:val="0"/>
              <w:jc w:val="both"/>
              <w:rPr>
                <w:sz w:val="16"/>
                <w:szCs w:val="16"/>
              </w:rPr>
            </w:pPr>
            <w:r w:rsidRPr="00FD7D65">
              <w:rPr>
                <w:sz w:val="16"/>
                <w:szCs w:val="16"/>
              </w:rPr>
              <w:t>«Организация дорожного движения в муниципальном образовании поселок Большая Ирба»;</w:t>
            </w:r>
          </w:p>
          <w:p w:rsidR="00FD7D65" w:rsidRPr="00FD7D65" w:rsidRDefault="00FD7D65" w:rsidP="00944871">
            <w:pPr>
              <w:widowControl w:val="0"/>
              <w:autoSpaceDE w:val="0"/>
              <w:jc w:val="both"/>
              <w:rPr>
                <w:sz w:val="16"/>
                <w:szCs w:val="16"/>
              </w:rPr>
            </w:pPr>
            <w:r w:rsidRPr="00FD7D65">
              <w:rPr>
                <w:sz w:val="16"/>
                <w:szCs w:val="16"/>
              </w:rPr>
              <w:t>Подпрограмма 3.</w:t>
            </w:r>
          </w:p>
          <w:p w:rsidR="00FD7D65" w:rsidRPr="00FD7D65" w:rsidRDefault="00FD7D65" w:rsidP="00944871">
            <w:pPr>
              <w:jc w:val="both"/>
              <w:rPr>
                <w:sz w:val="16"/>
                <w:szCs w:val="16"/>
              </w:rPr>
            </w:pPr>
            <w:r w:rsidRPr="00FD7D65">
              <w:rPr>
                <w:sz w:val="16"/>
                <w:szCs w:val="16"/>
              </w:rPr>
              <w:t>«Энергосбережение и повышение энергетической эффективности на территории муниципального образования посёлок Большая Ирба»</w:t>
            </w:r>
          </w:p>
          <w:p w:rsidR="00FD7D65" w:rsidRPr="00FD7D65" w:rsidRDefault="00FD7D65" w:rsidP="00944871">
            <w:pPr>
              <w:jc w:val="both"/>
              <w:rPr>
                <w:rStyle w:val="a7"/>
                <w:b w:val="0"/>
                <w:bCs w:val="0"/>
                <w:sz w:val="16"/>
                <w:szCs w:val="16"/>
              </w:rPr>
            </w:pPr>
            <w:r w:rsidRPr="00FD7D65">
              <w:rPr>
                <w:sz w:val="16"/>
                <w:szCs w:val="16"/>
              </w:rPr>
              <w:t>Подпрограмма 4.</w:t>
            </w:r>
          </w:p>
          <w:p w:rsidR="00FD7D65" w:rsidRPr="00FD7D65" w:rsidRDefault="00FD7D65" w:rsidP="00944871">
            <w:pPr>
              <w:jc w:val="both"/>
              <w:rPr>
                <w:rStyle w:val="a7"/>
                <w:b w:val="0"/>
                <w:bCs w:val="0"/>
                <w:sz w:val="16"/>
                <w:szCs w:val="16"/>
              </w:rPr>
            </w:pPr>
            <w:r w:rsidRPr="00FD7D65">
              <w:rPr>
                <w:rStyle w:val="a7"/>
                <w:b w:val="0"/>
                <w:bCs w:val="0"/>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FD7D65" w:rsidRPr="00FD7D65" w:rsidRDefault="00FD7D65" w:rsidP="00944871">
            <w:pPr>
              <w:jc w:val="both"/>
              <w:rPr>
                <w:sz w:val="16"/>
                <w:szCs w:val="16"/>
              </w:rPr>
            </w:pPr>
            <w:r w:rsidRPr="00FD7D65">
              <w:rPr>
                <w:rStyle w:val="a7"/>
                <w:b w:val="0"/>
                <w:bCs w:val="0"/>
                <w:sz w:val="16"/>
                <w:szCs w:val="16"/>
              </w:rPr>
              <w:t>Подпрограмма 5.</w:t>
            </w:r>
          </w:p>
          <w:p w:rsidR="00FD7D65" w:rsidRPr="00FD7D65" w:rsidRDefault="00FD7D65" w:rsidP="00944871">
            <w:pPr>
              <w:jc w:val="both"/>
              <w:rPr>
                <w:sz w:val="16"/>
                <w:szCs w:val="16"/>
              </w:rPr>
            </w:pPr>
            <w:r w:rsidRPr="00FD7D65">
              <w:rPr>
                <w:sz w:val="16"/>
                <w:szCs w:val="16"/>
              </w:rPr>
              <w:t>«Профилактика терроризма, экстремизма и коррупции в муниципальном образовании поселок Большая Ирба»</w:t>
            </w:r>
          </w:p>
          <w:p w:rsidR="00FD7D65" w:rsidRPr="00FD7D65" w:rsidRDefault="00FD7D65" w:rsidP="00944871">
            <w:pPr>
              <w:jc w:val="both"/>
              <w:rPr>
                <w:sz w:val="16"/>
                <w:szCs w:val="16"/>
              </w:rPr>
            </w:pPr>
            <w:r w:rsidRPr="00FD7D65">
              <w:rPr>
                <w:sz w:val="16"/>
                <w:szCs w:val="16"/>
              </w:rPr>
              <w:t>Подпрограмма 6.</w:t>
            </w:r>
          </w:p>
          <w:p w:rsidR="00FD7D65" w:rsidRPr="00FD7D65" w:rsidRDefault="00FD7D65" w:rsidP="00944871">
            <w:pPr>
              <w:widowControl w:val="0"/>
              <w:autoSpaceDE w:val="0"/>
              <w:jc w:val="both"/>
              <w:rPr>
                <w:sz w:val="16"/>
                <w:szCs w:val="16"/>
              </w:rPr>
            </w:pPr>
            <w:r w:rsidRPr="00FD7D65">
              <w:rPr>
                <w:sz w:val="16"/>
                <w:szCs w:val="16"/>
              </w:rPr>
              <w:t>«Содержание автомобильных дорог в муниципальном образовании поселок Большая Ирба».</w:t>
            </w:r>
          </w:p>
        </w:tc>
      </w:tr>
      <w:tr w:rsidR="00FD7D65" w:rsidRPr="00FD7D65" w:rsidTr="00FD7D65">
        <w:tc>
          <w:tcPr>
            <w:tcW w:w="397"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center"/>
              <w:rPr>
                <w:sz w:val="16"/>
                <w:szCs w:val="16"/>
              </w:rPr>
            </w:pPr>
            <w:r w:rsidRPr="00FD7D65">
              <w:rPr>
                <w:sz w:val="16"/>
                <w:szCs w:val="16"/>
              </w:rPr>
              <w:t>6</w:t>
            </w:r>
          </w:p>
        </w:tc>
        <w:tc>
          <w:tcPr>
            <w:tcW w:w="879"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both"/>
              <w:rPr>
                <w:sz w:val="16"/>
                <w:szCs w:val="16"/>
              </w:rPr>
            </w:pPr>
            <w:r w:rsidRPr="00FD7D65">
              <w:rPr>
                <w:sz w:val="16"/>
                <w:szCs w:val="16"/>
              </w:rPr>
              <w:t>Цели муниципальной программы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7D65" w:rsidRPr="00FD7D65" w:rsidRDefault="00FD7D65" w:rsidP="00944871">
            <w:pPr>
              <w:pStyle w:val="ConsPlusCell"/>
              <w:ind w:right="72"/>
              <w:jc w:val="both"/>
              <w:rPr>
                <w:rFonts w:ascii="Times New Roman" w:hAnsi="Times New Roman" w:cs="Times New Roman"/>
                <w:sz w:val="16"/>
                <w:szCs w:val="16"/>
              </w:rPr>
            </w:pPr>
            <w:r w:rsidRPr="00FD7D65">
              <w:rPr>
                <w:rFonts w:ascii="Times New Roman" w:hAnsi="Times New Roman" w:cs="Times New Roman"/>
                <w:sz w:val="16"/>
                <w:szCs w:val="16"/>
              </w:rPr>
              <w:t>Обеспечение жизнедеятельности, улучшения качества жизни населения муниципального образования поселок Большая Ирба</w:t>
            </w:r>
          </w:p>
        </w:tc>
      </w:tr>
      <w:tr w:rsidR="00FD7D65" w:rsidRPr="00FD7D65" w:rsidTr="00FD7D65">
        <w:tc>
          <w:tcPr>
            <w:tcW w:w="397"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center"/>
              <w:rPr>
                <w:sz w:val="16"/>
                <w:szCs w:val="16"/>
              </w:rPr>
            </w:pPr>
            <w:r w:rsidRPr="00FD7D65">
              <w:rPr>
                <w:sz w:val="16"/>
                <w:szCs w:val="16"/>
              </w:rPr>
              <w:t>7</w:t>
            </w:r>
          </w:p>
        </w:tc>
        <w:tc>
          <w:tcPr>
            <w:tcW w:w="879"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both"/>
              <w:rPr>
                <w:sz w:val="16"/>
                <w:szCs w:val="16"/>
              </w:rPr>
            </w:pPr>
            <w:r w:rsidRPr="00FD7D65">
              <w:rPr>
                <w:sz w:val="16"/>
                <w:szCs w:val="16"/>
              </w:rPr>
              <w:t>Задачи муниципальной программы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7D65" w:rsidRPr="00FD7D65" w:rsidRDefault="00FD7D65" w:rsidP="00944871">
            <w:pPr>
              <w:jc w:val="both"/>
              <w:rPr>
                <w:sz w:val="16"/>
                <w:szCs w:val="16"/>
              </w:rPr>
            </w:pPr>
            <w:r w:rsidRPr="00FD7D65">
              <w:rPr>
                <w:sz w:val="16"/>
                <w:szCs w:val="16"/>
              </w:rPr>
              <w:t>- организация благоустройства территории поселения, озеленения, содержание мест захоронения;</w:t>
            </w:r>
          </w:p>
          <w:p w:rsidR="00FD7D65" w:rsidRPr="00FD7D65" w:rsidRDefault="00FD7D65" w:rsidP="00944871">
            <w:pPr>
              <w:pStyle w:val="ConsPlusCell"/>
              <w:jc w:val="both"/>
              <w:rPr>
                <w:rFonts w:ascii="Times New Roman" w:hAnsi="Times New Roman" w:cs="Times New Roman"/>
                <w:sz w:val="16"/>
                <w:szCs w:val="16"/>
              </w:rPr>
            </w:pPr>
            <w:r w:rsidRPr="00FD7D65">
              <w:rPr>
                <w:rFonts w:ascii="Times New Roman" w:hAnsi="Times New Roman" w:cs="Times New Roman"/>
                <w:sz w:val="16"/>
                <w:szCs w:val="16"/>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FD7D65" w:rsidRPr="00FD7D65" w:rsidRDefault="00FD7D65" w:rsidP="00944871">
            <w:pPr>
              <w:jc w:val="both"/>
              <w:rPr>
                <w:sz w:val="16"/>
                <w:szCs w:val="16"/>
              </w:rPr>
            </w:pPr>
            <w:r w:rsidRPr="00FD7D65">
              <w:rPr>
                <w:sz w:val="16"/>
                <w:szCs w:val="16"/>
              </w:rPr>
              <w:t xml:space="preserve">- модернизация объектов коммунальной инфраструктуры </w:t>
            </w:r>
            <w:r w:rsidRPr="00FD7D65">
              <w:rPr>
                <w:sz w:val="16"/>
                <w:szCs w:val="16"/>
              </w:rPr>
              <w:lastRenderedPageBreak/>
              <w:t xml:space="preserve">и повышение эффективности управления объектами коммунальной инфраструктуры; </w:t>
            </w:r>
          </w:p>
          <w:p w:rsidR="00FD7D65" w:rsidRPr="00FD7D65" w:rsidRDefault="00FD7D65" w:rsidP="00944871">
            <w:pPr>
              <w:jc w:val="both"/>
              <w:rPr>
                <w:sz w:val="16"/>
                <w:szCs w:val="16"/>
              </w:rPr>
            </w:pPr>
            <w:r w:rsidRPr="00FD7D65">
              <w:rPr>
                <w:sz w:val="16"/>
                <w:szCs w:val="16"/>
              </w:rPr>
              <w:t>- сокращение числа пожаров на территории поселения;</w:t>
            </w:r>
          </w:p>
          <w:p w:rsidR="00FD7D65" w:rsidRPr="00FD7D65" w:rsidRDefault="00FD7D65" w:rsidP="00944871">
            <w:pPr>
              <w:jc w:val="both"/>
              <w:rPr>
                <w:sz w:val="16"/>
                <w:szCs w:val="16"/>
              </w:rPr>
            </w:pPr>
            <w:r w:rsidRPr="00FD7D65">
              <w:rPr>
                <w:sz w:val="16"/>
                <w:szCs w:val="16"/>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FD7D65" w:rsidRPr="00FD7D65" w:rsidRDefault="00FD7D65" w:rsidP="00944871">
            <w:pPr>
              <w:jc w:val="both"/>
              <w:rPr>
                <w:sz w:val="16"/>
                <w:szCs w:val="16"/>
              </w:rPr>
            </w:pPr>
            <w:r w:rsidRPr="00FD7D65">
              <w:rPr>
                <w:sz w:val="16"/>
                <w:szCs w:val="16"/>
              </w:rPr>
              <w:t>- текущий ремонт и содержание асфальтобетонного, гравийного и щебеночного покрытия автодорог поселка</w:t>
            </w:r>
          </w:p>
          <w:p w:rsidR="00FD7D65" w:rsidRPr="00FD7D65" w:rsidRDefault="00FD7D65" w:rsidP="00944871">
            <w:pPr>
              <w:jc w:val="both"/>
              <w:rPr>
                <w:sz w:val="16"/>
                <w:szCs w:val="16"/>
              </w:rPr>
            </w:pPr>
            <w:r w:rsidRPr="00FD7D65">
              <w:rPr>
                <w:sz w:val="16"/>
                <w:szCs w:val="16"/>
              </w:rPr>
              <w:t>- энергосбережение и повышение энергетической эффективности на территории муниципального образования поселок Большая Ирба</w:t>
            </w:r>
          </w:p>
        </w:tc>
      </w:tr>
      <w:tr w:rsidR="00FD7D65" w:rsidRPr="00FD7D65" w:rsidTr="00FD7D65">
        <w:tc>
          <w:tcPr>
            <w:tcW w:w="397"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center"/>
              <w:rPr>
                <w:sz w:val="16"/>
                <w:szCs w:val="16"/>
              </w:rPr>
            </w:pPr>
            <w:r w:rsidRPr="00FD7D65">
              <w:rPr>
                <w:sz w:val="16"/>
                <w:szCs w:val="16"/>
              </w:rPr>
              <w:t>8</w:t>
            </w:r>
          </w:p>
        </w:tc>
        <w:tc>
          <w:tcPr>
            <w:tcW w:w="879"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rPr>
                <w:sz w:val="16"/>
                <w:szCs w:val="16"/>
              </w:rPr>
            </w:pPr>
            <w:r w:rsidRPr="00FD7D65">
              <w:rPr>
                <w:sz w:val="16"/>
                <w:szCs w:val="16"/>
              </w:rPr>
              <w:t>Этапы и сроки реализации муниципальной программы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7D65" w:rsidRPr="00FD7D65" w:rsidRDefault="00FD7D65" w:rsidP="00944871">
            <w:pPr>
              <w:autoSpaceDE w:val="0"/>
              <w:jc w:val="both"/>
              <w:rPr>
                <w:sz w:val="16"/>
                <w:szCs w:val="16"/>
              </w:rPr>
            </w:pPr>
            <w:r w:rsidRPr="00FD7D65">
              <w:rPr>
                <w:sz w:val="16"/>
                <w:szCs w:val="16"/>
              </w:rPr>
              <w:t>Сроки реализации программы 2014-2017 годы</w:t>
            </w:r>
          </w:p>
        </w:tc>
      </w:tr>
      <w:tr w:rsidR="00FD7D65" w:rsidRPr="00FD7D65" w:rsidTr="00FD7D65">
        <w:tc>
          <w:tcPr>
            <w:tcW w:w="397"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center"/>
              <w:rPr>
                <w:sz w:val="16"/>
                <w:szCs w:val="16"/>
              </w:rPr>
            </w:pPr>
            <w:r w:rsidRPr="00FD7D65">
              <w:rPr>
                <w:sz w:val="16"/>
                <w:szCs w:val="16"/>
              </w:rPr>
              <w:t>9</w:t>
            </w:r>
          </w:p>
        </w:tc>
        <w:tc>
          <w:tcPr>
            <w:tcW w:w="879"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rPr>
                <w:sz w:val="16"/>
                <w:szCs w:val="16"/>
              </w:rPr>
            </w:pPr>
            <w:r w:rsidRPr="00FD7D65">
              <w:rPr>
                <w:sz w:val="16"/>
                <w:szCs w:val="16"/>
              </w:rPr>
              <w:t>Перечень целевых показателей и показателей результативности программы с расшифровкой плановых значений по годам ее реализации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7D65" w:rsidRPr="00FD7D65" w:rsidRDefault="00FD7D65" w:rsidP="00944871">
            <w:pPr>
              <w:jc w:val="both"/>
              <w:rPr>
                <w:sz w:val="16"/>
                <w:szCs w:val="16"/>
              </w:rPr>
            </w:pPr>
            <w:r w:rsidRPr="00FD7D65">
              <w:rPr>
                <w:sz w:val="16"/>
                <w:szCs w:val="16"/>
              </w:rPr>
              <w:t>- соответствие объектов внешнего благоустройства (озеленения) ГОСТу;</w:t>
            </w:r>
          </w:p>
          <w:p w:rsidR="00FD7D65" w:rsidRPr="00FD7D65" w:rsidRDefault="00FD7D65" w:rsidP="00944871">
            <w:pPr>
              <w:jc w:val="both"/>
              <w:rPr>
                <w:sz w:val="16"/>
                <w:szCs w:val="16"/>
              </w:rPr>
            </w:pPr>
            <w:r w:rsidRPr="00FD7D65">
              <w:rPr>
                <w:sz w:val="16"/>
                <w:szCs w:val="16"/>
              </w:rPr>
              <w:t>- привлечение населения муниципального образования к работам по благоустройству;</w:t>
            </w:r>
          </w:p>
          <w:p w:rsidR="00FD7D65" w:rsidRPr="00FD7D65" w:rsidRDefault="00FD7D65" w:rsidP="00944871">
            <w:pPr>
              <w:jc w:val="both"/>
              <w:rPr>
                <w:sz w:val="16"/>
                <w:szCs w:val="16"/>
              </w:rPr>
            </w:pPr>
            <w:r w:rsidRPr="00FD7D65">
              <w:rPr>
                <w:sz w:val="16"/>
                <w:szCs w:val="16"/>
              </w:rPr>
              <w:t>- привлечение предприятий и организаций поселения к работам по благоустройству;</w:t>
            </w:r>
          </w:p>
          <w:p w:rsidR="00FD7D65" w:rsidRPr="00FD7D65" w:rsidRDefault="00FD7D65" w:rsidP="00944871">
            <w:pPr>
              <w:jc w:val="both"/>
              <w:rPr>
                <w:sz w:val="16"/>
                <w:szCs w:val="16"/>
              </w:rPr>
            </w:pPr>
            <w:r w:rsidRPr="00FD7D65">
              <w:rPr>
                <w:sz w:val="16"/>
                <w:szCs w:val="16"/>
              </w:rPr>
              <w:t>- уровень благоустроенности муниципального образования (обеспеченность поселения сетями наружного освещения, зелеными насаждениями;</w:t>
            </w:r>
          </w:p>
          <w:p w:rsidR="00FD7D65" w:rsidRPr="00FD7D65" w:rsidRDefault="00FD7D65" w:rsidP="00944871">
            <w:pPr>
              <w:jc w:val="both"/>
              <w:rPr>
                <w:color w:val="000000"/>
                <w:sz w:val="16"/>
                <w:szCs w:val="16"/>
              </w:rPr>
            </w:pPr>
            <w:r w:rsidRPr="00FD7D65">
              <w:rPr>
                <w:sz w:val="16"/>
                <w:szCs w:val="16"/>
              </w:rPr>
              <w:t>- качество предоставляемых услуг коммунального хозяйства;</w:t>
            </w:r>
          </w:p>
          <w:p w:rsidR="00FD7D65" w:rsidRPr="00FD7D65" w:rsidRDefault="00FD7D65" w:rsidP="00944871">
            <w:pPr>
              <w:jc w:val="both"/>
              <w:rPr>
                <w:color w:val="000000"/>
                <w:sz w:val="16"/>
                <w:szCs w:val="16"/>
              </w:rPr>
            </w:pPr>
            <w:r w:rsidRPr="00FD7D65">
              <w:rPr>
                <w:color w:val="000000"/>
                <w:sz w:val="16"/>
                <w:szCs w:val="16"/>
              </w:rPr>
              <w:t>- снижение уровня аварийности на территории;</w:t>
            </w:r>
          </w:p>
          <w:p w:rsidR="00FD7D65" w:rsidRPr="00FD7D65" w:rsidRDefault="00FD7D65" w:rsidP="00944871">
            <w:pPr>
              <w:jc w:val="both"/>
              <w:rPr>
                <w:color w:val="000000"/>
                <w:sz w:val="16"/>
                <w:szCs w:val="16"/>
              </w:rPr>
            </w:pPr>
            <w:r w:rsidRPr="00FD7D65">
              <w:rPr>
                <w:color w:val="000000"/>
                <w:sz w:val="16"/>
                <w:szCs w:val="16"/>
              </w:rPr>
              <w:t>- повышение энергоэффективности;</w:t>
            </w:r>
          </w:p>
          <w:p w:rsidR="00FD7D65" w:rsidRPr="00FD7D65" w:rsidRDefault="00FD7D65" w:rsidP="00944871">
            <w:pPr>
              <w:jc w:val="both"/>
              <w:rPr>
                <w:color w:val="000000"/>
                <w:sz w:val="16"/>
                <w:szCs w:val="16"/>
              </w:rPr>
            </w:pPr>
            <w:r w:rsidRPr="00FD7D65">
              <w:rPr>
                <w:color w:val="000000"/>
                <w:sz w:val="16"/>
                <w:szCs w:val="16"/>
              </w:rPr>
              <w:t>- сокращение числа пожаров на территории  поселения;</w:t>
            </w:r>
          </w:p>
          <w:p w:rsidR="00FD7D65" w:rsidRPr="00FD7D65" w:rsidRDefault="00FD7D65" w:rsidP="00944871">
            <w:pPr>
              <w:jc w:val="both"/>
              <w:rPr>
                <w:sz w:val="16"/>
                <w:szCs w:val="16"/>
              </w:rPr>
            </w:pPr>
            <w:r w:rsidRPr="00FD7D65">
              <w:rPr>
                <w:color w:val="000000"/>
                <w:sz w:val="16"/>
                <w:szCs w:val="16"/>
              </w:rPr>
              <w:t>- денежные средства на сокращение числа пожаров на территории  поселения;</w:t>
            </w:r>
          </w:p>
          <w:p w:rsidR="00FD7D65" w:rsidRPr="00FD7D65" w:rsidRDefault="00FD7D65" w:rsidP="00944871">
            <w:pPr>
              <w:jc w:val="both"/>
              <w:rPr>
                <w:sz w:val="16"/>
                <w:szCs w:val="16"/>
              </w:rPr>
            </w:pPr>
            <w:r w:rsidRPr="00FD7D65">
              <w:rPr>
                <w:sz w:val="16"/>
                <w:szCs w:val="16"/>
              </w:rPr>
              <w:t>- усиление мер по защите населения муниципального образования от террористической угрозы;</w:t>
            </w:r>
          </w:p>
          <w:p w:rsidR="00FD7D65" w:rsidRPr="00FD7D65" w:rsidRDefault="00FD7D65" w:rsidP="00944871">
            <w:pPr>
              <w:jc w:val="both"/>
              <w:rPr>
                <w:color w:val="000000"/>
                <w:sz w:val="16"/>
                <w:szCs w:val="16"/>
              </w:rPr>
            </w:pPr>
            <w:r w:rsidRPr="00FD7D65">
              <w:rPr>
                <w:sz w:val="16"/>
                <w:szCs w:val="16"/>
              </w:rPr>
              <w:t>- своевременное предупреждение, выявление и пресечение террористической и экстремистской деятельности;</w:t>
            </w:r>
          </w:p>
          <w:p w:rsidR="00FD7D65" w:rsidRPr="00FD7D65" w:rsidRDefault="00FD7D65" w:rsidP="00944871">
            <w:pPr>
              <w:jc w:val="both"/>
              <w:rPr>
                <w:color w:val="000000"/>
                <w:sz w:val="16"/>
                <w:szCs w:val="16"/>
              </w:rPr>
            </w:pPr>
            <w:r w:rsidRPr="00FD7D65">
              <w:rPr>
                <w:color w:val="000000"/>
                <w:sz w:val="16"/>
                <w:szCs w:val="16"/>
              </w:rPr>
              <w:t>- улучшение транспортно- эксплуатационных показателей автомобильных дорог;</w:t>
            </w:r>
          </w:p>
          <w:p w:rsidR="00FD7D65" w:rsidRPr="00FD7D65" w:rsidRDefault="00FD7D65" w:rsidP="00944871">
            <w:pPr>
              <w:autoSpaceDE w:val="0"/>
              <w:jc w:val="both"/>
              <w:rPr>
                <w:sz w:val="16"/>
                <w:szCs w:val="16"/>
              </w:rPr>
            </w:pPr>
            <w:r w:rsidRPr="00FD7D65">
              <w:rPr>
                <w:color w:val="000000"/>
                <w:sz w:val="16"/>
                <w:szCs w:val="16"/>
              </w:rPr>
              <w:t>- содержание автомобильных дорог.</w:t>
            </w:r>
          </w:p>
        </w:tc>
      </w:tr>
      <w:tr w:rsidR="00FD7D65" w:rsidRPr="00FD7D65" w:rsidTr="00FD7D65">
        <w:tc>
          <w:tcPr>
            <w:tcW w:w="397"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jc w:val="center"/>
              <w:rPr>
                <w:sz w:val="16"/>
                <w:szCs w:val="16"/>
              </w:rPr>
            </w:pPr>
            <w:r w:rsidRPr="00FD7D65">
              <w:rPr>
                <w:sz w:val="16"/>
                <w:szCs w:val="16"/>
              </w:rPr>
              <w:t>10</w:t>
            </w:r>
          </w:p>
        </w:tc>
        <w:tc>
          <w:tcPr>
            <w:tcW w:w="879" w:type="dxa"/>
            <w:tcBorders>
              <w:top w:val="single" w:sz="4" w:space="0" w:color="000000"/>
              <w:left w:val="single" w:sz="4" w:space="0" w:color="000000"/>
              <w:bottom w:val="single" w:sz="4" w:space="0" w:color="000000"/>
            </w:tcBorders>
            <w:shd w:val="clear" w:color="auto" w:fill="auto"/>
          </w:tcPr>
          <w:p w:rsidR="00FD7D65" w:rsidRPr="00FD7D65" w:rsidRDefault="00FD7D65" w:rsidP="00944871">
            <w:pPr>
              <w:autoSpaceDE w:val="0"/>
              <w:rPr>
                <w:sz w:val="16"/>
                <w:szCs w:val="16"/>
              </w:rPr>
            </w:pPr>
            <w:r w:rsidRPr="00FD7D65">
              <w:rPr>
                <w:sz w:val="16"/>
                <w:szCs w:val="16"/>
              </w:rPr>
              <w:t>Информа</w:t>
            </w:r>
            <w:r w:rsidRPr="00FD7D65">
              <w:rPr>
                <w:sz w:val="16"/>
                <w:szCs w:val="16"/>
              </w:rPr>
              <w:lastRenderedPageBreak/>
              <w:t>ция по ресурсному обеспечению программы, в том числе в разбивке по источникам финансирования по годам реализации программы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7D65" w:rsidRPr="00FD7D65" w:rsidRDefault="00FD7D65" w:rsidP="00944871">
            <w:pPr>
              <w:autoSpaceDE w:val="0"/>
              <w:jc w:val="both"/>
              <w:rPr>
                <w:color w:val="0D0D0D"/>
                <w:sz w:val="16"/>
                <w:szCs w:val="16"/>
              </w:rPr>
            </w:pPr>
            <w:r w:rsidRPr="00FD7D65">
              <w:rPr>
                <w:sz w:val="16"/>
                <w:szCs w:val="16"/>
              </w:rPr>
              <w:t>Объем бюджетных ассигнований на реализацию Программы составит всего</w:t>
            </w:r>
            <w:r w:rsidRPr="00FD7D65">
              <w:rPr>
                <w:color w:val="000000"/>
                <w:sz w:val="16"/>
                <w:szCs w:val="16"/>
              </w:rPr>
              <w:t xml:space="preserve"> </w:t>
            </w:r>
            <w:r w:rsidRPr="00FD7D65">
              <w:rPr>
                <w:color w:val="0D0D0D"/>
                <w:sz w:val="16"/>
                <w:szCs w:val="16"/>
              </w:rPr>
              <w:t xml:space="preserve">14641,48100 тыс. руб. по годам: </w:t>
            </w:r>
          </w:p>
          <w:p w:rsidR="00FD7D65" w:rsidRPr="00FD7D65" w:rsidRDefault="00FD7D65" w:rsidP="00944871">
            <w:pPr>
              <w:autoSpaceDE w:val="0"/>
              <w:jc w:val="both"/>
              <w:rPr>
                <w:color w:val="0D0D0D"/>
                <w:sz w:val="16"/>
                <w:szCs w:val="16"/>
              </w:rPr>
            </w:pPr>
            <w:r w:rsidRPr="00FD7D65">
              <w:rPr>
                <w:color w:val="0D0D0D"/>
                <w:sz w:val="16"/>
                <w:szCs w:val="16"/>
              </w:rPr>
              <w:t xml:space="preserve">2014 год всего 4134,25624 тыс. руб., </w:t>
            </w:r>
          </w:p>
          <w:p w:rsidR="00FD7D65" w:rsidRPr="00FD7D65" w:rsidRDefault="00FD7D65" w:rsidP="00944871">
            <w:pPr>
              <w:autoSpaceDE w:val="0"/>
              <w:jc w:val="both"/>
              <w:rPr>
                <w:sz w:val="16"/>
                <w:szCs w:val="16"/>
              </w:rPr>
            </w:pPr>
            <w:r w:rsidRPr="00FD7D65">
              <w:rPr>
                <w:color w:val="0D0D0D"/>
                <w:sz w:val="16"/>
                <w:szCs w:val="16"/>
              </w:rPr>
              <w:t>2015 год всего 4603,55276 тыс</w:t>
            </w:r>
            <w:r w:rsidRPr="00FD7D65">
              <w:rPr>
                <w:sz w:val="16"/>
                <w:szCs w:val="16"/>
              </w:rPr>
              <w:t xml:space="preserve">. руб., </w:t>
            </w:r>
          </w:p>
          <w:p w:rsidR="00FD7D65" w:rsidRPr="00FD7D65" w:rsidRDefault="00FD7D65" w:rsidP="00944871">
            <w:pPr>
              <w:autoSpaceDE w:val="0"/>
              <w:jc w:val="both"/>
              <w:rPr>
                <w:sz w:val="16"/>
                <w:szCs w:val="16"/>
              </w:rPr>
            </w:pPr>
            <w:r w:rsidRPr="00FD7D65">
              <w:rPr>
                <w:sz w:val="16"/>
                <w:szCs w:val="16"/>
              </w:rPr>
              <w:t xml:space="preserve">2016 год всего 3335,186 тыс. руб., </w:t>
            </w:r>
          </w:p>
          <w:p w:rsidR="00FD7D65" w:rsidRPr="00FD7D65" w:rsidRDefault="00FD7D65" w:rsidP="00944871">
            <w:pPr>
              <w:autoSpaceDE w:val="0"/>
              <w:jc w:val="both"/>
              <w:rPr>
                <w:sz w:val="16"/>
                <w:szCs w:val="16"/>
              </w:rPr>
            </w:pPr>
            <w:r w:rsidRPr="00FD7D65">
              <w:rPr>
                <w:sz w:val="16"/>
                <w:szCs w:val="16"/>
              </w:rPr>
              <w:t>2017 год всего 2568,486 тыс. руб.</w:t>
            </w:r>
          </w:p>
          <w:p w:rsidR="00FD7D65" w:rsidRPr="00FD7D65" w:rsidRDefault="00FD7D65" w:rsidP="00944871">
            <w:pPr>
              <w:autoSpaceDE w:val="0"/>
              <w:jc w:val="both"/>
              <w:rPr>
                <w:sz w:val="16"/>
                <w:szCs w:val="16"/>
              </w:rPr>
            </w:pPr>
            <w:r w:rsidRPr="00FD7D65">
              <w:rPr>
                <w:sz w:val="16"/>
                <w:szCs w:val="16"/>
              </w:rPr>
              <w:t>в том числе за счет краевого бюджета 60 тыс. руб. по годам</w:t>
            </w:r>
          </w:p>
          <w:p w:rsidR="00FD7D65" w:rsidRPr="00FD7D65" w:rsidRDefault="00FD7D65" w:rsidP="00944871">
            <w:pPr>
              <w:autoSpaceDE w:val="0"/>
              <w:jc w:val="both"/>
              <w:rPr>
                <w:sz w:val="16"/>
                <w:szCs w:val="16"/>
              </w:rPr>
            </w:pPr>
            <w:r w:rsidRPr="00FD7D65">
              <w:rPr>
                <w:sz w:val="16"/>
                <w:szCs w:val="16"/>
              </w:rPr>
              <w:t>2015 год всего 20,0 тыс. руб.,</w:t>
            </w:r>
          </w:p>
          <w:p w:rsidR="00FD7D65" w:rsidRPr="00FD7D65" w:rsidRDefault="00FD7D65" w:rsidP="00944871">
            <w:pPr>
              <w:autoSpaceDE w:val="0"/>
              <w:jc w:val="both"/>
              <w:rPr>
                <w:sz w:val="16"/>
                <w:szCs w:val="16"/>
              </w:rPr>
            </w:pPr>
            <w:r w:rsidRPr="00FD7D65">
              <w:rPr>
                <w:sz w:val="16"/>
                <w:szCs w:val="16"/>
              </w:rPr>
              <w:t>2016 год всего 20,0 тыс. руб.,</w:t>
            </w:r>
          </w:p>
          <w:p w:rsidR="00FD7D65" w:rsidRPr="00FD7D65" w:rsidRDefault="00FD7D65" w:rsidP="00944871">
            <w:pPr>
              <w:autoSpaceDE w:val="0"/>
              <w:jc w:val="both"/>
              <w:rPr>
                <w:sz w:val="16"/>
                <w:szCs w:val="16"/>
              </w:rPr>
            </w:pPr>
            <w:r w:rsidRPr="00FD7D65">
              <w:rPr>
                <w:sz w:val="16"/>
                <w:szCs w:val="16"/>
              </w:rPr>
              <w:t>2017 год всего 20,0 тыс. руб.</w:t>
            </w:r>
          </w:p>
        </w:tc>
      </w:tr>
    </w:tbl>
    <w:p w:rsidR="00FD7D65" w:rsidRPr="00FD7D65" w:rsidRDefault="00FD7D65" w:rsidP="00FD7D65">
      <w:pPr>
        <w:pStyle w:val="af8"/>
        <w:ind w:left="0"/>
        <w:contextualSpacing/>
        <w:jc w:val="center"/>
        <w:rPr>
          <w:sz w:val="16"/>
          <w:szCs w:val="16"/>
        </w:rPr>
      </w:pPr>
    </w:p>
    <w:p w:rsidR="00FD7D65" w:rsidRPr="00FD7D65" w:rsidRDefault="00FD7D65" w:rsidP="00FD7D65">
      <w:pPr>
        <w:pStyle w:val="af8"/>
        <w:ind w:left="0"/>
        <w:contextualSpacing/>
        <w:jc w:val="center"/>
        <w:rPr>
          <w:sz w:val="16"/>
          <w:szCs w:val="16"/>
        </w:rPr>
      </w:pPr>
      <w:r w:rsidRPr="00FD7D65">
        <w:rPr>
          <w:sz w:val="16"/>
          <w:szCs w:val="16"/>
        </w:rPr>
        <w:t>2. Характеристика текущего состояния соответствующей сферы с указанием основных показателей социально-экономического развития муниципального образования посёлок Большая Ирба и анализ социальных, финансово-экономических и прочих рисков реализации программы</w:t>
      </w:r>
    </w:p>
    <w:p w:rsidR="00FD7D65" w:rsidRPr="00FD7D65" w:rsidRDefault="00FD7D65" w:rsidP="00FD7D65">
      <w:pPr>
        <w:ind w:firstLine="709"/>
        <w:jc w:val="both"/>
        <w:rPr>
          <w:sz w:val="16"/>
          <w:szCs w:val="16"/>
        </w:rPr>
      </w:pPr>
    </w:p>
    <w:p w:rsidR="00FD7D65" w:rsidRPr="00FD7D65" w:rsidRDefault="00FD7D65" w:rsidP="00FD7D65">
      <w:pPr>
        <w:autoSpaceDE w:val="0"/>
        <w:ind w:firstLine="709"/>
        <w:jc w:val="both"/>
        <w:rPr>
          <w:sz w:val="16"/>
          <w:szCs w:val="16"/>
        </w:rPr>
      </w:pPr>
      <w:r w:rsidRPr="00FD7D65">
        <w:rPr>
          <w:sz w:val="16"/>
          <w:szCs w:val="16"/>
        </w:rPr>
        <w:t>Муниципальная программа «Обеспечение жизнедеятельности, улучшения качества жизни населения муниципального образования» - это механизм решения вопросов местного значения поселения в сфере благоустройства, жилищно-коммунального хозяйства.</w:t>
      </w:r>
    </w:p>
    <w:p w:rsidR="00FD7D65" w:rsidRPr="00FD7D65" w:rsidRDefault="00FD7D65" w:rsidP="00FD7D65">
      <w:pPr>
        <w:autoSpaceDE w:val="0"/>
        <w:ind w:firstLine="709"/>
        <w:jc w:val="both"/>
        <w:rPr>
          <w:sz w:val="16"/>
          <w:szCs w:val="16"/>
        </w:rPr>
      </w:pPr>
      <w:r w:rsidRPr="00FD7D65">
        <w:rPr>
          <w:sz w:val="16"/>
          <w:szCs w:val="16"/>
        </w:rPr>
        <w:t>Проблема благоустройства поселка является одной из самых насущных, требующая каждодневного внимания и эффективного решения. Работа по благоустройству территории направлена на повышение культурного уровня поселка, на улучшение его эстетического и архитектурного вида.</w:t>
      </w:r>
    </w:p>
    <w:p w:rsidR="00FD7D65" w:rsidRPr="00FD7D65" w:rsidRDefault="00FD7D65" w:rsidP="00FD7D65">
      <w:pPr>
        <w:ind w:firstLine="709"/>
        <w:jc w:val="both"/>
        <w:rPr>
          <w:sz w:val="16"/>
          <w:szCs w:val="16"/>
        </w:rPr>
      </w:pPr>
      <w:r w:rsidRPr="00FD7D65">
        <w:rPr>
          <w:sz w:val="16"/>
          <w:szCs w:val="16"/>
        </w:rPr>
        <w:t>Программа направлена на решение следующих задач:</w:t>
      </w:r>
    </w:p>
    <w:p w:rsidR="00FD7D65" w:rsidRPr="00FD7D65" w:rsidRDefault="00FD7D65" w:rsidP="00FD7D65">
      <w:pPr>
        <w:ind w:firstLine="709"/>
        <w:jc w:val="both"/>
        <w:rPr>
          <w:sz w:val="16"/>
          <w:szCs w:val="16"/>
        </w:rPr>
      </w:pPr>
      <w:r w:rsidRPr="00FD7D65">
        <w:rPr>
          <w:sz w:val="16"/>
          <w:szCs w:val="16"/>
        </w:rPr>
        <w:t>- организацию благоустройства территории поселения;</w:t>
      </w:r>
    </w:p>
    <w:p w:rsidR="00FD7D65" w:rsidRPr="00FD7D65" w:rsidRDefault="00FD7D65" w:rsidP="00FD7D65">
      <w:pPr>
        <w:ind w:firstLine="709"/>
        <w:jc w:val="both"/>
        <w:rPr>
          <w:sz w:val="16"/>
          <w:szCs w:val="16"/>
        </w:rPr>
      </w:pPr>
      <w:r w:rsidRPr="00FD7D65">
        <w:rPr>
          <w:sz w:val="16"/>
          <w:szCs w:val="16"/>
        </w:rPr>
        <w:t xml:space="preserve">-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 </w:t>
      </w:r>
    </w:p>
    <w:p w:rsidR="00FD7D65" w:rsidRPr="00FD7D65" w:rsidRDefault="00FD7D65" w:rsidP="00FD7D65">
      <w:pPr>
        <w:ind w:firstLine="709"/>
        <w:jc w:val="both"/>
        <w:rPr>
          <w:sz w:val="16"/>
          <w:szCs w:val="16"/>
        </w:rPr>
      </w:pPr>
      <w:r w:rsidRPr="00FD7D65">
        <w:rPr>
          <w:sz w:val="16"/>
          <w:szCs w:val="16"/>
        </w:rPr>
        <w:t>- модернизация объектов коммунальной инфраструктуры и повышение эффективности управления объектами коммунальной инфраструктуры;</w:t>
      </w:r>
    </w:p>
    <w:p w:rsidR="00FD7D65" w:rsidRPr="00FD7D65" w:rsidRDefault="00FD7D65" w:rsidP="00FD7D65">
      <w:pPr>
        <w:ind w:firstLine="709"/>
        <w:jc w:val="both"/>
        <w:rPr>
          <w:sz w:val="16"/>
          <w:szCs w:val="16"/>
        </w:rPr>
      </w:pPr>
      <w:r w:rsidRPr="00FD7D65">
        <w:rPr>
          <w:sz w:val="16"/>
          <w:szCs w:val="16"/>
        </w:rPr>
        <w:t>- сокращение числа пожаров на территории поселения;</w:t>
      </w:r>
    </w:p>
    <w:p w:rsidR="00FD7D65" w:rsidRPr="00FD7D65" w:rsidRDefault="00FD7D65" w:rsidP="00FD7D65">
      <w:pPr>
        <w:ind w:firstLine="709"/>
        <w:jc w:val="both"/>
        <w:rPr>
          <w:sz w:val="16"/>
          <w:szCs w:val="16"/>
        </w:rPr>
      </w:pPr>
      <w:r w:rsidRPr="00FD7D65">
        <w:rPr>
          <w:sz w:val="16"/>
          <w:szCs w:val="16"/>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FD7D65" w:rsidRPr="00FD7D65" w:rsidRDefault="00FD7D65" w:rsidP="00FD7D65">
      <w:pPr>
        <w:ind w:firstLine="709"/>
        <w:jc w:val="both"/>
        <w:rPr>
          <w:sz w:val="16"/>
          <w:szCs w:val="16"/>
        </w:rPr>
      </w:pPr>
      <w:r w:rsidRPr="00FD7D65">
        <w:rPr>
          <w:sz w:val="16"/>
          <w:szCs w:val="16"/>
        </w:rPr>
        <w:t>- текущий ремонт и содержание асфальтобетонного, гравийного и щебеночного покрытия автодорог поселка.</w:t>
      </w:r>
    </w:p>
    <w:p w:rsidR="00FD7D65" w:rsidRPr="00FD7D65" w:rsidRDefault="00FD7D65" w:rsidP="00FD7D65">
      <w:pPr>
        <w:ind w:firstLine="709"/>
        <w:jc w:val="both"/>
        <w:rPr>
          <w:sz w:val="16"/>
          <w:szCs w:val="16"/>
        </w:rPr>
      </w:pPr>
      <w:r w:rsidRPr="00FD7D65">
        <w:rPr>
          <w:sz w:val="16"/>
          <w:szCs w:val="16"/>
        </w:rPr>
        <w:t>Особенностью данной сферы является то, что основные результаты деятельности выражаются, как правило, в социальном эффекте и проявляются в изменении ценностных ориентаций и поведения, увеличении интеллектуального и творческого потенциала и сказываются на модернизации всего общества.</w:t>
      </w:r>
    </w:p>
    <w:p w:rsidR="00FD7D65" w:rsidRPr="00FD7D65" w:rsidRDefault="00FD7D65" w:rsidP="00FD7D65">
      <w:pPr>
        <w:autoSpaceDE w:val="0"/>
        <w:ind w:firstLine="709"/>
        <w:jc w:val="both"/>
        <w:rPr>
          <w:sz w:val="16"/>
          <w:szCs w:val="16"/>
        </w:rPr>
      </w:pPr>
      <w:r w:rsidRPr="00FD7D65">
        <w:rPr>
          <w:sz w:val="16"/>
          <w:szCs w:val="16"/>
        </w:rPr>
        <w:t>На территории муниципального образования посёлок Большая Ирба расположены следующие объекты коммунальной сферы:</w:t>
      </w:r>
    </w:p>
    <w:p w:rsidR="00FD7D65" w:rsidRPr="00FD7D65" w:rsidRDefault="00FD7D65" w:rsidP="00FD7D65">
      <w:pPr>
        <w:autoSpaceDE w:val="0"/>
        <w:ind w:firstLine="709"/>
        <w:jc w:val="both"/>
        <w:rPr>
          <w:sz w:val="16"/>
          <w:szCs w:val="16"/>
        </w:rPr>
      </w:pPr>
      <w:r w:rsidRPr="00FD7D65">
        <w:rPr>
          <w:sz w:val="16"/>
          <w:szCs w:val="16"/>
        </w:rPr>
        <w:t xml:space="preserve">Общая протяженность улично-дорожной сети муниципального образования – 33,8 км, в том числе с капитальным покрытием – 20,35 км., Через поселок в меридиональном направлении проходит </w:t>
      </w:r>
      <w:r w:rsidRPr="00FD7D65">
        <w:rPr>
          <w:sz w:val="16"/>
          <w:szCs w:val="16"/>
        </w:rPr>
        <w:lastRenderedPageBreak/>
        <w:t>автомобильная объездная дорога с выходом на поселок Краснокаменск. Ежегодно по мере возможности проводится ямочный ремонт асфальтобетонного покрытия улиц поселка, тротуаров, площадей. Для улучшения организации дорожного движения разработан проект организации дорожного движения.</w:t>
      </w:r>
    </w:p>
    <w:p w:rsidR="00FD7D65" w:rsidRPr="00FD7D65" w:rsidRDefault="00FD7D65" w:rsidP="00FD7D65">
      <w:pPr>
        <w:autoSpaceDE w:val="0"/>
        <w:ind w:firstLine="709"/>
        <w:jc w:val="both"/>
        <w:rPr>
          <w:sz w:val="16"/>
          <w:szCs w:val="16"/>
        </w:rPr>
      </w:pPr>
      <w:r w:rsidRPr="00FD7D65">
        <w:rPr>
          <w:sz w:val="16"/>
          <w:szCs w:val="16"/>
        </w:rPr>
        <w:t>Уличное освещение. Это более 390 уличных фонарей. Еженедельно проводится ревизия по замене сгоревших ламп, устанавливаются новые опоры и светильники.</w:t>
      </w:r>
    </w:p>
    <w:p w:rsidR="00FD7D65" w:rsidRPr="00FD7D65" w:rsidRDefault="00FD7D65" w:rsidP="00FD7D65">
      <w:pPr>
        <w:autoSpaceDE w:val="0"/>
        <w:ind w:firstLine="709"/>
        <w:jc w:val="both"/>
        <w:rPr>
          <w:sz w:val="16"/>
          <w:szCs w:val="16"/>
        </w:rPr>
      </w:pPr>
      <w:r w:rsidRPr="00FD7D65">
        <w:rPr>
          <w:sz w:val="16"/>
          <w:szCs w:val="16"/>
        </w:rPr>
        <w:t>Места захоронения. На территории расположено 2 кладбища общей площадью 4,5 га. Поддерживается порядок, установлены мусорные баки. Подъезды (дороги) к кладбищам в надлежащем состоянии.</w:t>
      </w:r>
    </w:p>
    <w:p w:rsidR="00FD7D65" w:rsidRPr="00FD7D65" w:rsidRDefault="00FD7D65" w:rsidP="00FD7D65">
      <w:pPr>
        <w:autoSpaceDE w:val="0"/>
        <w:ind w:firstLine="709"/>
        <w:jc w:val="both"/>
        <w:rPr>
          <w:sz w:val="16"/>
          <w:szCs w:val="16"/>
        </w:rPr>
      </w:pPr>
      <w:r w:rsidRPr="00FD7D65">
        <w:rPr>
          <w:sz w:val="16"/>
          <w:szCs w:val="16"/>
        </w:rPr>
        <w:t>Для совершенствования архитектурного облика поселка из бюджета выделяются средства на приобретение и установку детских игровых и спортивных площадок, малых форм, разбиваются клумбы, высаживаются цветы.</w:t>
      </w:r>
    </w:p>
    <w:p w:rsidR="00FD7D65" w:rsidRPr="00FD7D65" w:rsidRDefault="00FD7D65" w:rsidP="00FD7D65">
      <w:pPr>
        <w:autoSpaceDE w:val="0"/>
        <w:ind w:firstLine="709"/>
        <w:jc w:val="both"/>
        <w:rPr>
          <w:sz w:val="16"/>
          <w:szCs w:val="16"/>
        </w:rPr>
      </w:pPr>
      <w:r w:rsidRPr="00FD7D65">
        <w:rPr>
          <w:sz w:val="16"/>
          <w:szCs w:val="16"/>
        </w:rPr>
        <w:t>В качестве основного конечного результата реализации Программы ожидается:</w:t>
      </w:r>
    </w:p>
    <w:p w:rsidR="00FD7D65" w:rsidRPr="00FD7D65" w:rsidRDefault="00FD7D65" w:rsidP="00FD7D65">
      <w:pPr>
        <w:autoSpaceDE w:val="0"/>
        <w:ind w:firstLine="709"/>
        <w:jc w:val="both"/>
        <w:rPr>
          <w:sz w:val="16"/>
          <w:szCs w:val="16"/>
        </w:rPr>
      </w:pPr>
      <w:r w:rsidRPr="00FD7D65">
        <w:rPr>
          <w:sz w:val="16"/>
          <w:szCs w:val="16"/>
        </w:rPr>
        <w:t>сохранение архитектурного облика поселка;</w:t>
      </w:r>
    </w:p>
    <w:p w:rsidR="00FD7D65" w:rsidRPr="00FD7D65" w:rsidRDefault="00FD7D65" w:rsidP="00FD7D65">
      <w:pPr>
        <w:autoSpaceDE w:val="0"/>
        <w:ind w:firstLine="709"/>
        <w:jc w:val="both"/>
        <w:rPr>
          <w:sz w:val="16"/>
          <w:szCs w:val="16"/>
        </w:rPr>
      </w:pPr>
      <w:r w:rsidRPr="00FD7D65">
        <w:rPr>
          <w:sz w:val="16"/>
          <w:szCs w:val="16"/>
        </w:rPr>
        <w:t>привлечение населения муниципального образования к работам по благоустройству;</w:t>
      </w:r>
    </w:p>
    <w:p w:rsidR="00FD7D65" w:rsidRPr="00FD7D65" w:rsidRDefault="00FD7D65" w:rsidP="00FD7D65">
      <w:pPr>
        <w:autoSpaceDE w:val="0"/>
        <w:ind w:firstLine="709"/>
        <w:jc w:val="both"/>
        <w:rPr>
          <w:sz w:val="16"/>
          <w:szCs w:val="16"/>
        </w:rPr>
      </w:pPr>
      <w:r w:rsidRPr="00FD7D65">
        <w:rPr>
          <w:sz w:val="16"/>
          <w:szCs w:val="16"/>
        </w:rPr>
        <w:t>привлечения предприятий и организаций поселения к работам по благоустройству;</w:t>
      </w:r>
    </w:p>
    <w:p w:rsidR="00FD7D65" w:rsidRPr="00FD7D65" w:rsidRDefault="00FD7D65" w:rsidP="00FD7D65">
      <w:pPr>
        <w:autoSpaceDE w:val="0"/>
        <w:ind w:firstLine="709"/>
        <w:jc w:val="both"/>
        <w:rPr>
          <w:sz w:val="16"/>
          <w:szCs w:val="16"/>
        </w:rPr>
      </w:pPr>
      <w:r w:rsidRPr="00FD7D65">
        <w:rPr>
          <w:sz w:val="16"/>
          <w:szCs w:val="16"/>
        </w:rPr>
        <w:t>поднять уровень благоустроенности муниципального образования (обеспеченность поселения сетями наружного освещения, зелеными насаждениями);</w:t>
      </w:r>
    </w:p>
    <w:p w:rsidR="00FD7D65" w:rsidRPr="00FD7D65" w:rsidRDefault="00FD7D65" w:rsidP="00FD7D65">
      <w:pPr>
        <w:autoSpaceDE w:val="0"/>
        <w:ind w:firstLine="709"/>
        <w:jc w:val="both"/>
        <w:rPr>
          <w:color w:val="000000"/>
          <w:sz w:val="16"/>
          <w:szCs w:val="16"/>
        </w:rPr>
      </w:pPr>
      <w:r w:rsidRPr="00FD7D65">
        <w:rPr>
          <w:sz w:val="16"/>
          <w:szCs w:val="16"/>
        </w:rPr>
        <w:t>улучшить качество предоставляемых услуг коммунального хозяйства;</w:t>
      </w:r>
    </w:p>
    <w:p w:rsidR="00FD7D65" w:rsidRPr="00FD7D65" w:rsidRDefault="00FD7D65" w:rsidP="00FD7D65">
      <w:pPr>
        <w:autoSpaceDE w:val="0"/>
        <w:ind w:firstLine="709"/>
        <w:jc w:val="both"/>
        <w:rPr>
          <w:color w:val="000000"/>
          <w:sz w:val="16"/>
          <w:szCs w:val="16"/>
        </w:rPr>
      </w:pPr>
      <w:r w:rsidRPr="00FD7D65">
        <w:rPr>
          <w:color w:val="000000"/>
          <w:sz w:val="16"/>
          <w:szCs w:val="16"/>
        </w:rPr>
        <w:t>снизить уровень аварийности на территории;</w:t>
      </w:r>
    </w:p>
    <w:p w:rsidR="00FD7D65" w:rsidRPr="00FD7D65" w:rsidRDefault="00FD7D65" w:rsidP="00FD7D65">
      <w:pPr>
        <w:autoSpaceDE w:val="0"/>
        <w:ind w:firstLine="709"/>
        <w:jc w:val="both"/>
        <w:rPr>
          <w:color w:val="000000"/>
          <w:sz w:val="16"/>
          <w:szCs w:val="16"/>
        </w:rPr>
      </w:pPr>
      <w:r w:rsidRPr="00FD7D65">
        <w:rPr>
          <w:color w:val="000000"/>
          <w:sz w:val="16"/>
          <w:szCs w:val="16"/>
        </w:rPr>
        <w:t>повысить энергоэффективность;</w:t>
      </w:r>
    </w:p>
    <w:p w:rsidR="00FD7D65" w:rsidRPr="00FD7D65" w:rsidRDefault="00FD7D65" w:rsidP="00FD7D65">
      <w:pPr>
        <w:autoSpaceDE w:val="0"/>
        <w:ind w:firstLine="709"/>
        <w:jc w:val="both"/>
        <w:rPr>
          <w:sz w:val="16"/>
          <w:szCs w:val="16"/>
        </w:rPr>
      </w:pPr>
      <w:r w:rsidRPr="00FD7D65">
        <w:rPr>
          <w:color w:val="000000"/>
          <w:sz w:val="16"/>
          <w:szCs w:val="16"/>
        </w:rPr>
        <w:t>сократить число пожаров на территории поселения;</w:t>
      </w:r>
    </w:p>
    <w:p w:rsidR="00FD7D65" w:rsidRPr="00FD7D65" w:rsidRDefault="00FD7D65" w:rsidP="00FD7D65">
      <w:pPr>
        <w:autoSpaceDE w:val="0"/>
        <w:ind w:firstLine="709"/>
        <w:jc w:val="both"/>
        <w:rPr>
          <w:color w:val="000000"/>
          <w:sz w:val="16"/>
          <w:szCs w:val="16"/>
        </w:rPr>
      </w:pPr>
      <w:r w:rsidRPr="00FD7D65">
        <w:rPr>
          <w:sz w:val="16"/>
          <w:szCs w:val="16"/>
        </w:rPr>
        <w:t>усилить меры по защите населения муниципального образования от террористической угрозы и коррупции;</w:t>
      </w:r>
    </w:p>
    <w:p w:rsidR="00FD7D65" w:rsidRPr="00FD7D65" w:rsidRDefault="00FD7D65" w:rsidP="00FD7D65">
      <w:pPr>
        <w:autoSpaceDE w:val="0"/>
        <w:ind w:firstLine="709"/>
        <w:jc w:val="both"/>
        <w:rPr>
          <w:sz w:val="16"/>
          <w:szCs w:val="16"/>
        </w:rPr>
      </w:pPr>
      <w:r w:rsidRPr="00FD7D65">
        <w:rPr>
          <w:color w:val="000000"/>
          <w:sz w:val="16"/>
          <w:szCs w:val="16"/>
        </w:rPr>
        <w:t>улучшить транспортно- эксплуатационные показатели автомобильных дорог.</w:t>
      </w:r>
    </w:p>
    <w:p w:rsidR="00FD7D65" w:rsidRPr="00FD7D65" w:rsidRDefault="00FD7D65" w:rsidP="00FD7D65">
      <w:pPr>
        <w:autoSpaceDE w:val="0"/>
        <w:ind w:firstLine="709"/>
        <w:jc w:val="both"/>
        <w:rPr>
          <w:sz w:val="16"/>
          <w:szCs w:val="16"/>
        </w:rPr>
      </w:pPr>
      <w:r w:rsidRPr="00FD7D65">
        <w:rPr>
          <w:sz w:val="16"/>
          <w:szCs w:val="16"/>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w:t>
      </w:r>
    </w:p>
    <w:p w:rsidR="00FD7D65" w:rsidRPr="00FD7D65" w:rsidRDefault="00FD7D65" w:rsidP="00FD7D65">
      <w:pPr>
        <w:autoSpaceDE w:val="0"/>
        <w:ind w:firstLine="709"/>
        <w:jc w:val="both"/>
        <w:rPr>
          <w:sz w:val="16"/>
          <w:szCs w:val="16"/>
        </w:rPr>
      </w:pPr>
      <w:r w:rsidRPr="00FD7D65">
        <w:rPr>
          <w:sz w:val="16"/>
          <w:szCs w:val="16"/>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краевого бюджета.</w:t>
      </w:r>
    </w:p>
    <w:p w:rsidR="00FD7D65" w:rsidRPr="00FD7D65" w:rsidRDefault="00FD7D65" w:rsidP="00FD7D65">
      <w:pPr>
        <w:autoSpaceDE w:val="0"/>
        <w:ind w:firstLine="709"/>
        <w:jc w:val="both"/>
        <w:rPr>
          <w:sz w:val="16"/>
          <w:szCs w:val="16"/>
        </w:rPr>
      </w:pPr>
      <w:r w:rsidRPr="00FD7D65">
        <w:rPr>
          <w:sz w:val="16"/>
          <w:szCs w:val="16"/>
        </w:rPr>
        <w:t>В целях управления указанными рисками в процессе реализации Программы предусматривается:</w:t>
      </w:r>
    </w:p>
    <w:p w:rsidR="00FD7D65" w:rsidRPr="00FD7D65" w:rsidRDefault="00FD7D65" w:rsidP="00FD7D65">
      <w:pPr>
        <w:autoSpaceDE w:val="0"/>
        <w:ind w:firstLine="709"/>
        <w:jc w:val="both"/>
        <w:rPr>
          <w:sz w:val="16"/>
          <w:szCs w:val="16"/>
        </w:rPr>
      </w:pPr>
      <w:r w:rsidRPr="00FD7D65">
        <w:rPr>
          <w:sz w:val="16"/>
          <w:szCs w:val="16"/>
        </w:rPr>
        <w:t>текущий мониторинг выполнения Программы;</w:t>
      </w:r>
    </w:p>
    <w:p w:rsidR="00FD7D65" w:rsidRPr="00FD7D65" w:rsidRDefault="00FD7D65" w:rsidP="00FD7D65">
      <w:pPr>
        <w:autoSpaceDE w:val="0"/>
        <w:ind w:firstLine="709"/>
        <w:jc w:val="both"/>
        <w:rPr>
          <w:sz w:val="16"/>
          <w:szCs w:val="16"/>
        </w:rPr>
      </w:pPr>
      <w:r w:rsidRPr="00FD7D65">
        <w:rPr>
          <w:sz w:val="16"/>
          <w:szCs w:val="16"/>
        </w:rPr>
        <w:t>осуществление внутреннего контроля исполнения мероприятий Программы;</w:t>
      </w:r>
    </w:p>
    <w:p w:rsidR="00FD7D65" w:rsidRPr="00FD7D65" w:rsidRDefault="00FD7D65" w:rsidP="00FD7D65">
      <w:pPr>
        <w:autoSpaceDE w:val="0"/>
        <w:ind w:firstLine="709"/>
        <w:jc w:val="both"/>
        <w:rPr>
          <w:sz w:val="16"/>
          <w:szCs w:val="16"/>
        </w:rPr>
      </w:pPr>
      <w:r w:rsidRPr="00FD7D65">
        <w:rPr>
          <w:sz w:val="16"/>
          <w:szCs w:val="16"/>
        </w:rPr>
        <w:t>контроль достижения конечных результатов и эффективного использования финансовых средств.</w:t>
      </w:r>
    </w:p>
    <w:p w:rsidR="00FD7D65" w:rsidRPr="00FD7D65" w:rsidRDefault="00FD7D65" w:rsidP="00FD7D65">
      <w:pPr>
        <w:autoSpaceDE w:val="0"/>
        <w:ind w:firstLine="709"/>
        <w:jc w:val="both"/>
        <w:rPr>
          <w:sz w:val="16"/>
          <w:szCs w:val="16"/>
        </w:rPr>
      </w:pPr>
      <w:r w:rsidRPr="00FD7D65">
        <w:rPr>
          <w:sz w:val="16"/>
          <w:szCs w:val="16"/>
        </w:rPr>
        <w:t xml:space="preserve">Основной мерой управления рисками реализации Программы являются меры правового регулирования. </w:t>
      </w:r>
    </w:p>
    <w:p w:rsidR="00FD7D65" w:rsidRPr="00FD7D65" w:rsidRDefault="00FD7D65" w:rsidP="00FD7D65">
      <w:pPr>
        <w:pStyle w:val="ConsPlusNormal0"/>
        <w:ind w:firstLine="709"/>
        <w:jc w:val="both"/>
        <w:rPr>
          <w:rFonts w:ascii="Times New Roman" w:hAnsi="Times New Roman" w:cs="Times New Roman"/>
          <w:sz w:val="16"/>
          <w:szCs w:val="16"/>
        </w:rPr>
      </w:pPr>
      <w:r w:rsidRPr="00FD7D65">
        <w:rPr>
          <w:rFonts w:ascii="Times New Roman" w:hAnsi="Times New Roman" w:cs="Times New Roman"/>
          <w:sz w:val="16"/>
          <w:szCs w:val="16"/>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FD7D65" w:rsidRPr="00FD7D65" w:rsidRDefault="00FD7D65" w:rsidP="00FD7D65">
      <w:pPr>
        <w:pStyle w:val="ConsPlusNormal0"/>
        <w:ind w:firstLine="709"/>
        <w:jc w:val="both"/>
        <w:rPr>
          <w:rFonts w:ascii="Times New Roman" w:hAnsi="Times New Roman" w:cs="Times New Roman"/>
          <w:sz w:val="16"/>
          <w:szCs w:val="16"/>
        </w:rPr>
      </w:pPr>
      <w:r w:rsidRPr="00FD7D65">
        <w:rPr>
          <w:rFonts w:ascii="Times New Roman" w:hAnsi="Times New Roman" w:cs="Times New Roman"/>
          <w:sz w:val="16"/>
          <w:szCs w:val="16"/>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Возникновение данных рисков может привести к недофинансированию запланированных мероприятий Программы, что приведет к </w:t>
      </w:r>
      <w:r w:rsidRPr="00FD7D65">
        <w:rPr>
          <w:rFonts w:ascii="Times New Roman" w:hAnsi="Times New Roman" w:cs="Times New Roman"/>
          <w:sz w:val="16"/>
          <w:szCs w:val="16"/>
        </w:rPr>
        <w:lastRenderedPageBreak/>
        <w:t>неисполнению программных мероприятий и недостижению целевых показателей программы.</w:t>
      </w:r>
    </w:p>
    <w:p w:rsidR="00FD7D65" w:rsidRPr="00FD7D65" w:rsidRDefault="00FD7D65" w:rsidP="00FD7D65">
      <w:pPr>
        <w:pStyle w:val="ConsPlusNormal0"/>
        <w:ind w:firstLine="709"/>
        <w:jc w:val="both"/>
        <w:rPr>
          <w:rFonts w:ascii="Times New Roman" w:hAnsi="Times New Roman" w:cs="Times New Roman"/>
          <w:sz w:val="16"/>
          <w:szCs w:val="16"/>
        </w:rPr>
      </w:pPr>
      <w:r w:rsidRPr="00FD7D65">
        <w:rPr>
          <w:rFonts w:ascii="Times New Roman" w:hAnsi="Times New Roman" w:cs="Times New Roman"/>
          <w:sz w:val="16"/>
          <w:szCs w:val="16"/>
        </w:rPr>
        <w:t>Минимизация данных рисков предусматривается мероприятиями Программы путем усиления контроля исполнителем.</w:t>
      </w:r>
    </w:p>
    <w:p w:rsidR="00FD7D65" w:rsidRPr="00FD7D65" w:rsidRDefault="00FD7D65" w:rsidP="00FD7D65">
      <w:pPr>
        <w:pStyle w:val="ConsPlusNormal0"/>
        <w:ind w:firstLine="709"/>
        <w:jc w:val="both"/>
        <w:rPr>
          <w:rFonts w:ascii="Times New Roman" w:hAnsi="Times New Roman" w:cs="Times New Roman"/>
          <w:sz w:val="16"/>
          <w:szCs w:val="16"/>
        </w:rPr>
      </w:pPr>
      <w:r w:rsidRPr="00FD7D65">
        <w:rPr>
          <w:rFonts w:ascii="Times New Roman" w:hAnsi="Times New Roman" w:cs="Times New Roman"/>
          <w:sz w:val="16"/>
          <w:szCs w:val="16"/>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FD7D65" w:rsidRPr="00FD7D65" w:rsidRDefault="00FD7D65" w:rsidP="00FD7D65">
      <w:pPr>
        <w:pStyle w:val="af8"/>
        <w:tabs>
          <w:tab w:val="left" w:pos="0"/>
        </w:tabs>
        <w:ind w:left="0"/>
        <w:contextualSpacing/>
        <w:jc w:val="center"/>
        <w:rPr>
          <w:sz w:val="16"/>
          <w:szCs w:val="16"/>
        </w:rPr>
      </w:pPr>
    </w:p>
    <w:p w:rsidR="00FD7D65" w:rsidRPr="00FD7D65" w:rsidRDefault="00FD7D65" w:rsidP="00FD7D65">
      <w:pPr>
        <w:pStyle w:val="af8"/>
        <w:tabs>
          <w:tab w:val="left" w:pos="0"/>
        </w:tabs>
        <w:ind w:left="0"/>
        <w:contextualSpacing/>
        <w:jc w:val="center"/>
        <w:rPr>
          <w:sz w:val="16"/>
          <w:szCs w:val="16"/>
        </w:rPr>
      </w:pPr>
      <w:r w:rsidRPr="00FD7D65">
        <w:rPr>
          <w:sz w:val="16"/>
          <w:szCs w:val="16"/>
        </w:rPr>
        <w:t>3. Приоритеты и цели социально-экономического развития в соответствующей сфере, описание основных целей и задач программы, прогноз развития коммунальной сферы</w:t>
      </w:r>
    </w:p>
    <w:p w:rsidR="00FD7D65" w:rsidRPr="00FD7D65" w:rsidRDefault="00FD7D65" w:rsidP="00FD7D65">
      <w:pPr>
        <w:ind w:firstLine="709"/>
        <w:jc w:val="both"/>
        <w:rPr>
          <w:sz w:val="16"/>
          <w:szCs w:val="16"/>
        </w:rPr>
      </w:pPr>
    </w:p>
    <w:p w:rsidR="00FD7D65" w:rsidRPr="00FD7D65" w:rsidRDefault="00FD7D65" w:rsidP="00FD7D65">
      <w:pPr>
        <w:autoSpaceDE w:val="0"/>
        <w:ind w:firstLine="709"/>
        <w:jc w:val="both"/>
        <w:rPr>
          <w:color w:val="000000"/>
          <w:sz w:val="16"/>
          <w:szCs w:val="16"/>
        </w:rPr>
      </w:pPr>
      <w:r w:rsidRPr="00FD7D65">
        <w:rPr>
          <w:color w:val="000000"/>
          <w:sz w:val="16"/>
          <w:szCs w:val="16"/>
        </w:rPr>
        <w:t xml:space="preserve">К приоритетным направлениям реализации Программы в коммунальной сфере относится: </w:t>
      </w:r>
      <w:r w:rsidRPr="00FD7D65">
        <w:rPr>
          <w:sz w:val="16"/>
          <w:szCs w:val="16"/>
        </w:rPr>
        <w:t>обеспечение населения поселения услугами жилищно-коммунального хозяйства, доступность предоставляемых услуг, поднятие уровня благоустроенности поселения.</w:t>
      </w:r>
    </w:p>
    <w:p w:rsidR="00FD7D65" w:rsidRPr="00FD7D65" w:rsidRDefault="00FD7D65" w:rsidP="00FD7D65">
      <w:pPr>
        <w:spacing w:line="225" w:lineRule="auto"/>
        <w:ind w:firstLine="709"/>
        <w:jc w:val="both"/>
        <w:textAlignment w:val="baseline"/>
        <w:rPr>
          <w:sz w:val="16"/>
          <w:szCs w:val="16"/>
        </w:rPr>
      </w:pPr>
      <w:r w:rsidRPr="00FD7D65">
        <w:rPr>
          <w:color w:val="000000"/>
          <w:sz w:val="16"/>
          <w:szCs w:val="16"/>
        </w:rPr>
        <w:t>К приоритетным направлениям реализации Программы в сфере обеспечения жизнедеятельности относятся:</w:t>
      </w:r>
      <w:r w:rsidRPr="00FD7D65">
        <w:rPr>
          <w:sz w:val="16"/>
          <w:szCs w:val="16"/>
        </w:rPr>
        <w:t xml:space="preserve"> сохранение архитектурного облика поселка</w:t>
      </w:r>
      <w:r w:rsidRPr="00FD7D65">
        <w:rPr>
          <w:color w:val="000000"/>
          <w:sz w:val="16"/>
          <w:szCs w:val="16"/>
        </w:rPr>
        <w:t>.</w:t>
      </w:r>
    </w:p>
    <w:p w:rsidR="00FD7D65" w:rsidRPr="00FD7D65" w:rsidRDefault="00FD7D65" w:rsidP="00FD7D65">
      <w:pPr>
        <w:ind w:firstLine="709"/>
        <w:jc w:val="both"/>
        <w:rPr>
          <w:sz w:val="16"/>
          <w:szCs w:val="16"/>
        </w:rPr>
      </w:pPr>
      <w:r w:rsidRPr="00FD7D65">
        <w:rPr>
          <w:sz w:val="16"/>
          <w:szCs w:val="16"/>
        </w:rPr>
        <w:t>Цель программы:</w:t>
      </w:r>
    </w:p>
    <w:p w:rsidR="00FD7D65" w:rsidRPr="00FD7D65" w:rsidRDefault="00FD7D65" w:rsidP="00FD7D65">
      <w:pPr>
        <w:ind w:firstLine="709"/>
        <w:jc w:val="both"/>
        <w:rPr>
          <w:sz w:val="16"/>
          <w:szCs w:val="16"/>
        </w:rPr>
      </w:pPr>
      <w:r w:rsidRPr="00FD7D65">
        <w:rPr>
          <w:sz w:val="16"/>
          <w:szCs w:val="16"/>
        </w:rPr>
        <w:t>Обеспечение жизнедеятельности, улучшения качества жизни населения муниципального образования посёлок Большая Ирба.</w:t>
      </w:r>
    </w:p>
    <w:p w:rsidR="00FD7D65" w:rsidRPr="00FD7D65" w:rsidRDefault="00FD7D65" w:rsidP="00FD7D65">
      <w:pPr>
        <w:ind w:firstLine="709"/>
        <w:jc w:val="both"/>
        <w:rPr>
          <w:sz w:val="16"/>
          <w:szCs w:val="16"/>
        </w:rPr>
      </w:pPr>
      <w:r w:rsidRPr="00FD7D65">
        <w:rPr>
          <w:sz w:val="16"/>
          <w:szCs w:val="16"/>
        </w:rPr>
        <w:t>Задачи программы:</w:t>
      </w:r>
    </w:p>
    <w:p w:rsidR="00FD7D65" w:rsidRPr="00FD7D65" w:rsidRDefault="00FD7D65" w:rsidP="00FD7D65">
      <w:pPr>
        <w:ind w:firstLine="709"/>
        <w:jc w:val="both"/>
        <w:rPr>
          <w:sz w:val="16"/>
          <w:szCs w:val="16"/>
        </w:rPr>
      </w:pPr>
      <w:r w:rsidRPr="00FD7D65">
        <w:rPr>
          <w:sz w:val="16"/>
          <w:szCs w:val="16"/>
        </w:rPr>
        <w:t>- организация благоустройства территории поселения;</w:t>
      </w:r>
    </w:p>
    <w:p w:rsidR="00FD7D65" w:rsidRPr="00FD7D65" w:rsidRDefault="00FD7D65" w:rsidP="00FD7D65">
      <w:pPr>
        <w:ind w:firstLine="709"/>
        <w:jc w:val="both"/>
        <w:rPr>
          <w:sz w:val="16"/>
          <w:szCs w:val="16"/>
        </w:rPr>
      </w:pPr>
      <w:r w:rsidRPr="00FD7D65">
        <w:rPr>
          <w:sz w:val="16"/>
          <w:szCs w:val="16"/>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FD7D65" w:rsidRPr="00FD7D65" w:rsidRDefault="00FD7D65" w:rsidP="00FD7D65">
      <w:pPr>
        <w:ind w:firstLine="709"/>
        <w:jc w:val="both"/>
        <w:rPr>
          <w:sz w:val="16"/>
          <w:szCs w:val="16"/>
        </w:rPr>
      </w:pPr>
      <w:r w:rsidRPr="00FD7D65">
        <w:rPr>
          <w:sz w:val="16"/>
          <w:szCs w:val="16"/>
        </w:rPr>
        <w:t>- модернизация объектов коммунальной инфраструктуры и повышение эффективности управления объектами коммунальной инфраструктуры;</w:t>
      </w:r>
    </w:p>
    <w:p w:rsidR="00FD7D65" w:rsidRPr="00FD7D65" w:rsidRDefault="00FD7D65" w:rsidP="00FD7D65">
      <w:pPr>
        <w:ind w:firstLine="709"/>
        <w:jc w:val="both"/>
        <w:rPr>
          <w:sz w:val="16"/>
          <w:szCs w:val="16"/>
        </w:rPr>
      </w:pPr>
      <w:r w:rsidRPr="00FD7D65">
        <w:rPr>
          <w:sz w:val="16"/>
          <w:szCs w:val="16"/>
        </w:rPr>
        <w:t>- сокращение числа пожаров на территории поселения;</w:t>
      </w:r>
    </w:p>
    <w:p w:rsidR="00FD7D65" w:rsidRPr="00FD7D65" w:rsidRDefault="00FD7D65" w:rsidP="00FD7D65">
      <w:pPr>
        <w:ind w:firstLine="709"/>
        <w:jc w:val="both"/>
        <w:rPr>
          <w:sz w:val="16"/>
          <w:szCs w:val="16"/>
        </w:rPr>
      </w:pPr>
      <w:r w:rsidRPr="00FD7D65">
        <w:rPr>
          <w:sz w:val="16"/>
          <w:szCs w:val="16"/>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FD7D65" w:rsidRPr="00FD7D65" w:rsidRDefault="00FD7D65" w:rsidP="00FD7D65">
      <w:pPr>
        <w:ind w:firstLine="709"/>
        <w:jc w:val="both"/>
        <w:rPr>
          <w:sz w:val="16"/>
          <w:szCs w:val="16"/>
        </w:rPr>
      </w:pPr>
      <w:r w:rsidRPr="00FD7D65">
        <w:rPr>
          <w:sz w:val="16"/>
          <w:szCs w:val="16"/>
        </w:rPr>
        <w:t>- текущий ремонт и содержание асфальтобетонного, гравийного и щебеночного покрытия автодорог поселка.</w:t>
      </w:r>
    </w:p>
    <w:p w:rsidR="00FD7D65" w:rsidRPr="00FD7D65" w:rsidRDefault="00FD7D65" w:rsidP="00FD7D65">
      <w:pPr>
        <w:autoSpaceDE w:val="0"/>
        <w:ind w:firstLine="709"/>
        <w:jc w:val="both"/>
        <w:rPr>
          <w:sz w:val="16"/>
          <w:szCs w:val="16"/>
        </w:rPr>
      </w:pPr>
      <w:r w:rsidRPr="00FD7D65">
        <w:rPr>
          <w:sz w:val="16"/>
          <w:szCs w:val="16"/>
        </w:rPr>
        <w:t>Реализация Программы позволит обеспечить развитие коммунальной сферы: привлечение населения муниципального образования к работам по благоустройству; привлечения предприятий и организаций поселения к работам по благоустройству; поднятие уровня благоустроенности муниципального образования (обеспеченность поселения сетями наружного освещения, зелеными насаждениями).</w:t>
      </w:r>
    </w:p>
    <w:p w:rsidR="00FD7D65" w:rsidRPr="00FD7D65" w:rsidRDefault="00FD7D65" w:rsidP="00FD7D65">
      <w:pPr>
        <w:pStyle w:val="af8"/>
        <w:tabs>
          <w:tab w:val="left" w:pos="284"/>
        </w:tabs>
        <w:autoSpaceDE w:val="0"/>
        <w:ind w:left="0" w:firstLine="709"/>
        <w:contextualSpacing/>
        <w:jc w:val="both"/>
        <w:rPr>
          <w:sz w:val="16"/>
          <w:szCs w:val="16"/>
        </w:rPr>
      </w:pPr>
      <w:r w:rsidRPr="00FD7D65">
        <w:rPr>
          <w:sz w:val="16"/>
          <w:szCs w:val="16"/>
        </w:rPr>
        <w:t xml:space="preserve">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 </w:t>
      </w:r>
    </w:p>
    <w:p w:rsidR="00FD7D65" w:rsidRPr="00FD7D65" w:rsidRDefault="00FD7D65" w:rsidP="00FD7D65">
      <w:pPr>
        <w:pStyle w:val="af8"/>
        <w:tabs>
          <w:tab w:val="left" w:pos="284"/>
        </w:tabs>
        <w:autoSpaceDE w:val="0"/>
        <w:ind w:left="0"/>
        <w:contextualSpacing/>
        <w:jc w:val="center"/>
        <w:rPr>
          <w:sz w:val="16"/>
          <w:szCs w:val="16"/>
        </w:rPr>
      </w:pPr>
    </w:p>
    <w:p w:rsidR="00FD7D65" w:rsidRPr="00FD7D65" w:rsidRDefault="00FD7D65" w:rsidP="00FD7D65">
      <w:pPr>
        <w:pStyle w:val="af8"/>
        <w:tabs>
          <w:tab w:val="left" w:pos="284"/>
        </w:tabs>
        <w:autoSpaceDE w:val="0"/>
        <w:ind w:left="0"/>
        <w:contextualSpacing/>
        <w:jc w:val="center"/>
        <w:rPr>
          <w:sz w:val="16"/>
          <w:szCs w:val="16"/>
        </w:rPr>
      </w:pPr>
      <w:r w:rsidRPr="00FD7D65">
        <w:rPr>
          <w:sz w:val="16"/>
          <w:szCs w:val="16"/>
        </w:rPr>
        <w:t>4. Механизм реализации отдельных мероприятий Программы</w:t>
      </w:r>
    </w:p>
    <w:p w:rsidR="00FD7D65" w:rsidRPr="00FD7D65" w:rsidRDefault="00FD7D65" w:rsidP="00FD7D65">
      <w:pPr>
        <w:tabs>
          <w:tab w:val="left" w:pos="284"/>
        </w:tabs>
        <w:autoSpaceDE w:val="0"/>
        <w:ind w:firstLine="709"/>
        <w:jc w:val="both"/>
        <w:rPr>
          <w:sz w:val="16"/>
          <w:szCs w:val="16"/>
        </w:rPr>
      </w:pPr>
    </w:p>
    <w:p w:rsidR="00FD7D65" w:rsidRPr="00FD7D65" w:rsidRDefault="00FD7D65" w:rsidP="00FD7D65">
      <w:pPr>
        <w:autoSpaceDE w:val="0"/>
        <w:ind w:firstLine="709"/>
        <w:jc w:val="both"/>
        <w:rPr>
          <w:sz w:val="16"/>
          <w:szCs w:val="16"/>
        </w:rPr>
      </w:pPr>
      <w:r w:rsidRPr="00FD7D65">
        <w:rPr>
          <w:sz w:val="16"/>
          <w:szCs w:val="16"/>
        </w:rPr>
        <w:t>Решение задач Программы достигается реализацией подпрограмм, реализация отдельных мероприятий не предусмотрена.</w:t>
      </w:r>
    </w:p>
    <w:p w:rsidR="00FD7D65" w:rsidRPr="00FD7D65" w:rsidRDefault="00FD7D65" w:rsidP="00FD7D65">
      <w:pPr>
        <w:autoSpaceDE w:val="0"/>
        <w:ind w:firstLine="709"/>
        <w:jc w:val="both"/>
        <w:rPr>
          <w:sz w:val="16"/>
          <w:szCs w:val="16"/>
        </w:rPr>
      </w:pPr>
      <w:r w:rsidRPr="00FD7D65">
        <w:rPr>
          <w:sz w:val="16"/>
          <w:szCs w:val="16"/>
        </w:rPr>
        <w:t xml:space="preserve">Организационные, экономические и правовые механизмы, необходимые для эффективной </w:t>
      </w:r>
      <w:r w:rsidRPr="00FD7D65">
        <w:rPr>
          <w:sz w:val="16"/>
          <w:szCs w:val="16"/>
        </w:rPr>
        <w:lastRenderedPageBreak/>
        <w:t>реализации мероприятий подпрограмм; последовательность выполнения мероприятий подпрограмм; критерии отбора муниципальных образований края; критерии выбора получателей государственных и муниципальных услуг представлены в подпрограммах Программы.</w:t>
      </w:r>
    </w:p>
    <w:p w:rsidR="00FD7D65" w:rsidRPr="00FD7D65" w:rsidRDefault="00FD7D65" w:rsidP="00FD7D65">
      <w:pPr>
        <w:pStyle w:val="af8"/>
        <w:tabs>
          <w:tab w:val="left" w:pos="284"/>
        </w:tabs>
        <w:autoSpaceDE w:val="0"/>
        <w:ind w:left="0" w:firstLine="709"/>
        <w:contextualSpacing/>
        <w:jc w:val="both"/>
        <w:rPr>
          <w:sz w:val="16"/>
          <w:szCs w:val="16"/>
        </w:rPr>
      </w:pPr>
      <w:r w:rsidRPr="00FD7D65">
        <w:rPr>
          <w:sz w:val="16"/>
          <w:szCs w:val="16"/>
        </w:rPr>
        <w:t>В процессе реализации Программы предусматривается осуществления контроля за исполнением мероприятий программ, контроля за достижением конечных результатов.</w:t>
      </w:r>
    </w:p>
    <w:p w:rsidR="00FD7D65" w:rsidRPr="00FD7D65" w:rsidRDefault="00FD7D65" w:rsidP="00FD7D65">
      <w:pPr>
        <w:pStyle w:val="af8"/>
        <w:tabs>
          <w:tab w:val="left" w:pos="284"/>
        </w:tabs>
        <w:autoSpaceDE w:val="0"/>
        <w:ind w:left="0" w:firstLine="709"/>
        <w:contextualSpacing/>
        <w:jc w:val="center"/>
        <w:rPr>
          <w:sz w:val="16"/>
          <w:szCs w:val="16"/>
        </w:rPr>
      </w:pPr>
    </w:p>
    <w:p w:rsidR="00FD7D65" w:rsidRPr="00FD7D65" w:rsidRDefault="00FD7D65" w:rsidP="00FD7D65">
      <w:pPr>
        <w:pStyle w:val="af8"/>
        <w:tabs>
          <w:tab w:val="left" w:pos="284"/>
        </w:tabs>
        <w:autoSpaceDE w:val="0"/>
        <w:ind w:left="0"/>
        <w:contextualSpacing/>
        <w:jc w:val="center"/>
        <w:rPr>
          <w:sz w:val="16"/>
          <w:szCs w:val="16"/>
        </w:rPr>
      </w:pPr>
      <w:r w:rsidRPr="00FD7D65">
        <w:rPr>
          <w:sz w:val="16"/>
          <w:szCs w:val="16"/>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коммунальной сфере на территории муниципального образования посёлок Большая Ирба</w:t>
      </w:r>
    </w:p>
    <w:p w:rsidR="00FD7D65" w:rsidRPr="00FD7D65" w:rsidRDefault="00FD7D65" w:rsidP="00FD7D65">
      <w:pPr>
        <w:pStyle w:val="af8"/>
        <w:tabs>
          <w:tab w:val="left" w:pos="284"/>
        </w:tabs>
        <w:autoSpaceDE w:val="0"/>
        <w:ind w:left="0" w:firstLine="709"/>
        <w:contextualSpacing/>
        <w:jc w:val="both"/>
        <w:rPr>
          <w:sz w:val="16"/>
          <w:szCs w:val="16"/>
        </w:rPr>
      </w:pPr>
    </w:p>
    <w:p w:rsidR="00FD7D65" w:rsidRPr="00FD7D65" w:rsidRDefault="00FD7D65" w:rsidP="00FD7D65">
      <w:pPr>
        <w:ind w:firstLine="709"/>
        <w:jc w:val="both"/>
        <w:rPr>
          <w:sz w:val="16"/>
          <w:szCs w:val="16"/>
        </w:rPr>
      </w:pPr>
      <w:r w:rsidRPr="00FD7D65">
        <w:rPr>
          <w:sz w:val="16"/>
          <w:szCs w:val="16"/>
        </w:rPr>
        <w:t>Своевременная и в полном объеме реализация Программы позволит достичь:</w:t>
      </w:r>
    </w:p>
    <w:p w:rsidR="00FD7D65" w:rsidRPr="00FD7D65" w:rsidRDefault="00FD7D65" w:rsidP="00FD7D65">
      <w:pPr>
        <w:ind w:firstLine="709"/>
        <w:jc w:val="both"/>
        <w:rPr>
          <w:sz w:val="16"/>
          <w:szCs w:val="16"/>
        </w:rPr>
      </w:pPr>
      <w:r w:rsidRPr="00FD7D65">
        <w:rPr>
          <w:sz w:val="16"/>
          <w:szCs w:val="16"/>
        </w:rPr>
        <w:t>- уровень благоустроенности муниципального образования (обеспеченность поселения сетями наружного освещения, зелеными насаждениями, безопасностью пребывания в зеленой зоне поселка);</w:t>
      </w:r>
    </w:p>
    <w:p w:rsidR="00FD7D65" w:rsidRPr="00FD7D65" w:rsidRDefault="00FD7D65" w:rsidP="00FD7D65">
      <w:pPr>
        <w:ind w:firstLine="709"/>
        <w:jc w:val="both"/>
        <w:rPr>
          <w:color w:val="000000"/>
          <w:sz w:val="16"/>
          <w:szCs w:val="16"/>
        </w:rPr>
      </w:pPr>
      <w:r w:rsidRPr="00FD7D65">
        <w:rPr>
          <w:sz w:val="16"/>
          <w:szCs w:val="16"/>
        </w:rPr>
        <w:t>- улучшить качество предоставляемых услуг коммунального хозяйства;</w:t>
      </w:r>
    </w:p>
    <w:p w:rsidR="00FD7D65" w:rsidRPr="00FD7D65" w:rsidRDefault="00FD7D65" w:rsidP="00FD7D65">
      <w:pPr>
        <w:ind w:firstLine="709"/>
        <w:jc w:val="both"/>
        <w:rPr>
          <w:color w:val="000000"/>
          <w:sz w:val="16"/>
          <w:szCs w:val="16"/>
        </w:rPr>
      </w:pPr>
      <w:r w:rsidRPr="00FD7D65">
        <w:rPr>
          <w:color w:val="000000"/>
          <w:sz w:val="16"/>
          <w:szCs w:val="16"/>
        </w:rPr>
        <w:t>- снизить уровень аварийности на территории поселка;</w:t>
      </w:r>
    </w:p>
    <w:p w:rsidR="00FD7D65" w:rsidRPr="00FD7D65" w:rsidRDefault="00FD7D65" w:rsidP="00FD7D65">
      <w:pPr>
        <w:ind w:firstLine="709"/>
        <w:jc w:val="both"/>
        <w:rPr>
          <w:color w:val="000000"/>
          <w:sz w:val="16"/>
          <w:szCs w:val="16"/>
        </w:rPr>
      </w:pPr>
      <w:r w:rsidRPr="00FD7D65">
        <w:rPr>
          <w:color w:val="000000"/>
          <w:sz w:val="16"/>
          <w:szCs w:val="16"/>
        </w:rPr>
        <w:t>- повысить энергоэффективность;</w:t>
      </w:r>
    </w:p>
    <w:p w:rsidR="00FD7D65" w:rsidRPr="00FD7D65" w:rsidRDefault="00FD7D65" w:rsidP="00FD7D65">
      <w:pPr>
        <w:ind w:firstLine="709"/>
        <w:jc w:val="both"/>
        <w:rPr>
          <w:sz w:val="16"/>
          <w:szCs w:val="16"/>
        </w:rPr>
      </w:pPr>
      <w:r w:rsidRPr="00FD7D65">
        <w:rPr>
          <w:color w:val="000000"/>
          <w:sz w:val="16"/>
          <w:szCs w:val="16"/>
        </w:rPr>
        <w:t>- сократить число пожаров на территории поселения;</w:t>
      </w:r>
    </w:p>
    <w:p w:rsidR="00FD7D65" w:rsidRPr="00FD7D65" w:rsidRDefault="00FD7D65" w:rsidP="00FD7D65">
      <w:pPr>
        <w:ind w:firstLine="709"/>
        <w:jc w:val="both"/>
        <w:rPr>
          <w:color w:val="000000"/>
          <w:sz w:val="16"/>
          <w:szCs w:val="16"/>
        </w:rPr>
      </w:pPr>
      <w:r w:rsidRPr="00FD7D65">
        <w:rPr>
          <w:sz w:val="16"/>
          <w:szCs w:val="16"/>
        </w:rPr>
        <w:t>- усилить меры по защите населения муниципального образования от террористической угрозы;</w:t>
      </w:r>
    </w:p>
    <w:p w:rsidR="00FD7D65" w:rsidRPr="00FD7D65" w:rsidRDefault="00FD7D65" w:rsidP="00FD7D65">
      <w:pPr>
        <w:ind w:firstLine="709"/>
        <w:jc w:val="both"/>
        <w:rPr>
          <w:color w:val="000000"/>
          <w:sz w:val="16"/>
          <w:szCs w:val="16"/>
        </w:rPr>
      </w:pPr>
      <w:r w:rsidRPr="00FD7D65">
        <w:rPr>
          <w:color w:val="000000"/>
          <w:sz w:val="16"/>
          <w:szCs w:val="16"/>
        </w:rPr>
        <w:t>- улучшение транспортно - эксплуатационных показателей автомобильных дорог;</w:t>
      </w:r>
    </w:p>
    <w:p w:rsidR="00FD7D65" w:rsidRPr="00FD7D65" w:rsidRDefault="00FD7D65" w:rsidP="00FD7D65">
      <w:pPr>
        <w:pStyle w:val="af8"/>
        <w:tabs>
          <w:tab w:val="left" w:pos="284"/>
        </w:tabs>
        <w:autoSpaceDE w:val="0"/>
        <w:ind w:left="0" w:firstLine="709"/>
        <w:contextualSpacing/>
        <w:jc w:val="both"/>
        <w:rPr>
          <w:color w:val="000000"/>
          <w:sz w:val="16"/>
          <w:szCs w:val="16"/>
        </w:rPr>
      </w:pPr>
      <w:r w:rsidRPr="00FD7D65">
        <w:rPr>
          <w:color w:val="000000"/>
          <w:sz w:val="16"/>
          <w:szCs w:val="16"/>
        </w:rPr>
        <w:t>- содержать автомобильные дороги в муниципальном образовании.</w:t>
      </w:r>
    </w:p>
    <w:p w:rsidR="00FD7D65" w:rsidRPr="00FD7D65" w:rsidRDefault="00FD7D65" w:rsidP="00FD7D65">
      <w:pPr>
        <w:ind w:firstLine="709"/>
        <w:jc w:val="both"/>
        <w:rPr>
          <w:sz w:val="16"/>
          <w:szCs w:val="16"/>
        </w:rPr>
      </w:pPr>
      <w:r w:rsidRPr="00FD7D65">
        <w:rPr>
          <w:color w:val="000000"/>
          <w:sz w:val="16"/>
          <w:szCs w:val="16"/>
        </w:rPr>
        <w:t xml:space="preserve">Реализация </w:t>
      </w:r>
      <w:r w:rsidRPr="00FD7D65">
        <w:rPr>
          <w:sz w:val="16"/>
          <w:szCs w:val="16"/>
          <w:lang w:eastAsia="ru-RU"/>
        </w:rPr>
        <w:t>Программы будет способствовать:</w:t>
      </w:r>
      <w:r w:rsidRPr="00FD7D65">
        <w:rPr>
          <w:sz w:val="16"/>
          <w:szCs w:val="16"/>
        </w:rPr>
        <w:t xml:space="preserve"> </w:t>
      </w:r>
    </w:p>
    <w:p w:rsidR="00FD7D65" w:rsidRPr="00FD7D65" w:rsidRDefault="00FD7D65" w:rsidP="00FD7D65">
      <w:pPr>
        <w:ind w:firstLine="709"/>
        <w:jc w:val="both"/>
        <w:rPr>
          <w:sz w:val="16"/>
          <w:szCs w:val="16"/>
        </w:rPr>
      </w:pPr>
      <w:r w:rsidRPr="00FD7D65">
        <w:rPr>
          <w:sz w:val="16"/>
          <w:szCs w:val="16"/>
        </w:rPr>
        <w:t>- своевременно предупреждение, выявление и пресечение террористической, экстремистской и коррупционной деятельности;</w:t>
      </w:r>
    </w:p>
    <w:p w:rsidR="00FD7D65" w:rsidRPr="00FD7D65" w:rsidRDefault="00FD7D65" w:rsidP="00FD7D65">
      <w:pPr>
        <w:ind w:firstLine="709"/>
        <w:jc w:val="both"/>
        <w:rPr>
          <w:sz w:val="16"/>
          <w:szCs w:val="16"/>
        </w:rPr>
      </w:pPr>
      <w:r w:rsidRPr="00FD7D65">
        <w:rPr>
          <w:sz w:val="16"/>
          <w:szCs w:val="16"/>
        </w:rPr>
        <w:t>- привлечение населения муниципального образования к работам по благоустройству;</w:t>
      </w:r>
    </w:p>
    <w:p w:rsidR="00FD7D65" w:rsidRPr="00FD7D65" w:rsidRDefault="00FD7D65" w:rsidP="00FD7D65">
      <w:pPr>
        <w:ind w:firstLine="709"/>
        <w:jc w:val="both"/>
        <w:rPr>
          <w:sz w:val="16"/>
          <w:szCs w:val="16"/>
          <w:lang w:eastAsia="ru-RU"/>
        </w:rPr>
      </w:pPr>
      <w:r w:rsidRPr="00FD7D65">
        <w:rPr>
          <w:sz w:val="16"/>
          <w:szCs w:val="16"/>
        </w:rPr>
        <w:t>- привлечение предприятий и организаций поселения к работам по благоустройству.</w:t>
      </w:r>
    </w:p>
    <w:p w:rsidR="00FD7D65" w:rsidRPr="00FD7D65" w:rsidRDefault="00FD7D65" w:rsidP="00FD7D65">
      <w:pPr>
        <w:pStyle w:val="18"/>
        <w:tabs>
          <w:tab w:val="left" w:pos="0"/>
        </w:tabs>
        <w:ind w:firstLine="709"/>
        <w:rPr>
          <w:rFonts w:ascii="Times New Roman" w:hAnsi="Times New Roman" w:cs="Times New Roman"/>
          <w:sz w:val="16"/>
          <w:szCs w:val="16"/>
        </w:rPr>
      </w:pPr>
      <w:r w:rsidRPr="00FD7D65">
        <w:rPr>
          <w:rFonts w:ascii="Times New Roman" w:hAnsi="Times New Roman" w:cs="Times New Roman"/>
          <w:sz w:val="16"/>
          <w:szCs w:val="16"/>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FD7D65">
        <w:rPr>
          <w:rFonts w:ascii="Times New Roman" w:hAnsi="Times New Roman" w:cs="Times New Roman"/>
          <w:sz w:val="16"/>
          <w:szCs w:val="16"/>
        </w:rPr>
        <w:t>приложении № 1 к муниципальной программе</w:t>
      </w:r>
      <w:r w:rsidRPr="00FD7D65">
        <w:rPr>
          <w:rFonts w:ascii="Times New Roman" w:hAnsi="Times New Roman" w:cs="Times New Roman"/>
          <w:color w:val="000000"/>
          <w:sz w:val="16"/>
          <w:szCs w:val="16"/>
          <w:lang w:eastAsia="ru-RU"/>
        </w:rPr>
        <w:t>.</w:t>
      </w:r>
    </w:p>
    <w:p w:rsidR="00FD7D65" w:rsidRPr="00FD7D65" w:rsidRDefault="00FD7D65" w:rsidP="00FD7D65">
      <w:pPr>
        <w:pStyle w:val="af8"/>
        <w:tabs>
          <w:tab w:val="left" w:pos="284"/>
        </w:tabs>
        <w:autoSpaceDE w:val="0"/>
        <w:ind w:left="0"/>
        <w:contextualSpacing/>
        <w:jc w:val="center"/>
        <w:rPr>
          <w:sz w:val="16"/>
          <w:szCs w:val="16"/>
        </w:rPr>
      </w:pPr>
    </w:p>
    <w:p w:rsidR="00FD7D65" w:rsidRPr="00FD7D65" w:rsidRDefault="00FD7D65" w:rsidP="00FD7D65">
      <w:pPr>
        <w:pStyle w:val="af8"/>
        <w:tabs>
          <w:tab w:val="left" w:pos="284"/>
        </w:tabs>
        <w:autoSpaceDE w:val="0"/>
        <w:ind w:left="0"/>
        <w:contextualSpacing/>
        <w:jc w:val="center"/>
        <w:rPr>
          <w:sz w:val="16"/>
          <w:szCs w:val="16"/>
        </w:rPr>
      </w:pPr>
      <w:r w:rsidRPr="00FD7D65">
        <w:rPr>
          <w:sz w:val="16"/>
          <w:szCs w:val="16"/>
        </w:rPr>
        <w:t>6. Перечень подпрограмм с указанием сроков их реализации и ожидаемых результатов</w:t>
      </w:r>
    </w:p>
    <w:p w:rsidR="00FD7D65" w:rsidRPr="00FD7D65" w:rsidRDefault="00FD7D65" w:rsidP="00FD7D65">
      <w:pPr>
        <w:pStyle w:val="af8"/>
        <w:tabs>
          <w:tab w:val="left" w:pos="284"/>
        </w:tabs>
        <w:autoSpaceDE w:val="0"/>
        <w:ind w:left="0" w:firstLine="709"/>
        <w:contextualSpacing/>
        <w:jc w:val="both"/>
        <w:rPr>
          <w:sz w:val="16"/>
          <w:szCs w:val="16"/>
        </w:rPr>
      </w:pPr>
    </w:p>
    <w:p w:rsidR="00FD7D65" w:rsidRPr="00FD7D65" w:rsidRDefault="00FD7D65" w:rsidP="00FD7D65">
      <w:pPr>
        <w:autoSpaceDE w:val="0"/>
        <w:ind w:firstLine="709"/>
        <w:jc w:val="both"/>
        <w:rPr>
          <w:sz w:val="16"/>
          <w:szCs w:val="16"/>
        </w:rPr>
      </w:pPr>
      <w:r w:rsidRPr="00FD7D65">
        <w:rPr>
          <w:sz w:val="16"/>
          <w:szCs w:val="16"/>
          <w:lang w:eastAsia="ru-RU"/>
        </w:rPr>
        <w:t>Программа включает 6 подпрограмм, реализация мероприятий которых в комплексе призвана обеспечить достижение цели и решение программных задач:</w:t>
      </w:r>
      <w:r w:rsidRPr="00FD7D65">
        <w:rPr>
          <w:sz w:val="16"/>
          <w:szCs w:val="16"/>
        </w:rPr>
        <w:t xml:space="preserve"> </w:t>
      </w:r>
    </w:p>
    <w:p w:rsidR="00FD7D65" w:rsidRPr="00FD7D65" w:rsidRDefault="00FD7D65" w:rsidP="00FD7D65">
      <w:pPr>
        <w:autoSpaceDE w:val="0"/>
        <w:ind w:firstLine="709"/>
        <w:jc w:val="both"/>
        <w:rPr>
          <w:sz w:val="16"/>
          <w:szCs w:val="16"/>
        </w:rPr>
      </w:pPr>
      <w:r w:rsidRPr="00FD7D65">
        <w:rPr>
          <w:sz w:val="16"/>
          <w:szCs w:val="16"/>
        </w:rPr>
        <w:t>Подпрограмма 1.</w:t>
      </w:r>
    </w:p>
    <w:p w:rsidR="00FD7D65" w:rsidRPr="00FD7D65" w:rsidRDefault="00FD7D65" w:rsidP="00FD7D65">
      <w:pPr>
        <w:autoSpaceDE w:val="0"/>
        <w:ind w:firstLine="709"/>
        <w:jc w:val="both"/>
        <w:rPr>
          <w:sz w:val="16"/>
          <w:szCs w:val="16"/>
        </w:rPr>
      </w:pPr>
      <w:r w:rsidRPr="00FD7D65">
        <w:rPr>
          <w:sz w:val="16"/>
          <w:szCs w:val="16"/>
        </w:rPr>
        <w:t>«Организация благоустройство территории поселка»;</w:t>
      </w:r>
    </w:p>
    <w:p w:rsidR="00FD7D65" w:rsidRPr="00FD7D65" w:rsidRDefault="00FD7D65" w:rsidP="00FD7D65">
      <w:pPr>
        <w:autoSpaceDE w:val="0"/>
        <w:ind w:firstLine="709"/>
        <w:jc w:val="both"/>
        <w:rPr>
          <w:sz w:val="16"/>
          <w:szCs w:val="16"/>
        </w:rPr>
      </w:pPr>
      <w:r w:rsidRPr="00FD7D65">
        <w:rPr>
          <w:sz w:val="16"/>
          <w:szCs w:val="16"/>
        </w:rPr>
        <w:t>Подпрограмма 2.</w:t>
      </w:r>
    </w:p>
    <w:p w:rsidR="00FD7D65" w:rsidRPr="00FD7D65" w:rsidRDefault="00FD7D65" w:rsidP="00FD7D65">
      <w:pPr>
        <w:widowControl w:val="0"/>
        <w:autoSpaceDE w:val="0"/>
        <w:ind w:firstLine="709"/>
        <w:jc w:val="both"/>
        <w:rPr>
          <w:sz w:val="16"/>
          <w:szCs w:val="16"/>
        </w:rPr>
      </w:pPr>
      <w:r w:rsidRPr="00FD7D65">
        <w:rPr>
          <w:sz w:val="16"/>
          <w:szCs w:val="16"/>
        </w:rPr>
        <w:t>«Организация дорожного движения в муниципальном образовании поселок Большая Ирба»;</w:t>
      </w:r>
    </w:p>
    <w:p w:rsidR="00FD7D65" w:rsidRPr="00FD7D65" w:rsidRDefault="00FD7D65" w:rsidP="00FD7D65">
      <w:pPr>
        <w:widowControl w:val="0"/>
        <w:autoSpaceDE w:val="0"/>
        <w:ind w:firstLine="709"/>
        <w:jc w:val="both"/>
        <w:rPr>
          <w:sz w:val="16"/>
          <w:szCs w:val="16"/>
        </w:rPr>
      </w:pPr>
      <w:r w:rsidRPr="00FD7D65">
        <w:rPr>
          <w:sz w:val="16"/>
          <w:szCs w:val="16"/>
        </w:rPr>
        <w:t>Подпрограмма 3.</w:t>
      </w:r>
    </w:p>
    <w:p w:rsidR="00FD7D65" w:rsidRPr="00FD7D65" w:rsidRDefault="00FD7D65" w:rsidP="00FD7D65">
      <w:pPr>
        <w:ind w:firstLine="709"/>
        <w:jc w:val="both"/>
        <w:rPr>
          <w:sz w:val="16"/>
          <w:szCs w:val="16"/>
        </w:rPr>
      </w:pPr>
      <w:r w:rsidRPr="00FD7D65">
        <w:rPr>
          <w:sz w:val="16"/>
          <w:szCs w:val="16"/>
        </w:rPr>
        <w:t>«Энергосбережение и повышение энергетической эффективности на территории муниципального образования посёлок Большая Ирба»</w:t>
      </w:r>
    </w:p>
    <w:p w:rsidR="00FD7D65" w:rsidRPr="00FD7D65" w:rsidRDefault="00FD7D65" w:rsidP="00FD7D65">
      <w:pPr>
        <w:ind w:firstLine="709"/>
        <w:jc w:val="both"/>
        <w:rPr>
          <w:rStyle w:val="a7"/>
          <w:b w:val="0"/>
          <w:bCs w:val="0"/>
          <w:sz w:val="16"/>
          <w:szCs w:val="16"/>
        </w:rPr>
      </w:pPr>
      <w:r w:rsidRPr="00FD7D65">
        <w:rPr>
          <w:sz w:val="16"/>
          <w:szCs w:val="16"/>
        </w:rPr>
        <w:t>Подпрограмма 4.</w:t>
      </w:r>
    </w:p>
    <w:p w:rsidR="00FD7D65" w:rsidRPr="00FD7D65" w:rsidRDefault="00FD7D65" w:rsidP="00FD7D65">
      <w:pPr>
        <w:ind w:firstLine="709"/>
        <w:jc w:val="both"/>
        <w:rPr>
          <w:rStyle w:val="a7"/>
          <w:b w:val="0"/>
          <w:bCs w:val="0"/>
          <w:sz w:val="16"/>
          <w:szCs w:val="16"/>
        </w:rPr>
      </w:pPr>
      <w:r w:rsidRPr="00FD7D65">
        <w:rPr>
          <w:rStyle w:val="a7"/>
          <w:b w:val="0"/>
          <w:bCs w:val="0"/>
          <w:sz w:val="16"/>
          <w:szCs w:val="16"/>
        </w:rPr>
        <w:t xml:space="preserve">«Защита населения и территорий от чрезвычайных ситуаций природного и техногенного </w:t>
      </w:r>
      <w:r w:rsidRPr="00FD7D65">
        <w:rPr>
          <w:rStyle w:val="a7"/>
          <w:b w:val="0"/>
          <w:bCs w:val="0"/>
          <w:sz w:val="16"/>
          <w:szCs w:val="16"/>
        </w:rPr>
        <w:lastRenderedPageBreak/>
        <w:t>характера. Обеспечение первичных мер пожарной безопасности. Обеспечение деятельности аварийно-спасательной службы»;</w:t>
      </w:r>
    </w:p>
    <w:p w:rsidR="00FD7D65" w:rsidRPr="00FD7D65" w:rsidRDefault="00FD7D65" w:rsidP="00FD7D65">
      <w:pPr>
        <w:ind w:firstLine="709"/>
        <w:jc w:val="both"/>
        <w:rPr>
          <w:sz w:val="16"/>
          <w:szCs w:val="16"/>
        </w:rPr>
      </w:pPr>
      <w:r w:rsidRPr="00FD7D65">
        <w:rPr>
          <w:rStyle w:val="a7"/>
          <w:b w:val="0"/>
          <w:bCs w:val="0"/>
          <w:sz w:val="16"/>
          <w:szCs w:val="16"/>
        </w:rPr>
        <w:t>Подпрограмма 5.</w:t>
      </w:r>
    </w:p>
    <w:p w:rsidR="00FD7D65" w:rsidRPr="00FD7D65" w:rsidRDefault="00FD7D65" w:rsidP="00FD7D65">
      <w:pPr>
        <w:ind w:firstLine="709"/>
        <w:jc w:val="both"/>
        <w:rPr>
          <w:sz w:val="16"/>
          <w:szCs w:val="16"/>
        </w:rPr>
      </w:pPr>
      <w:r w:rsidRPr="00FD7D65">
        <w:rPr>
          <w:sz w:val="16"/>
          <w:szCs w:val="16"/>
        </w:rPr>
        <w:t>«Профилактика терроризма, экстремизма и коррупции в муниципальном образовании поселок Большая Ирба»;</w:t>
      </w:r>
    </w:p>
    <w:p w:rsidR="00FD7D65" w:rsidRPr="00FD7D65" w:rsidRDefault="00FD7D65" w:rsidP="00FD7D65">
      <w:pPr>
        <w:ind w:firstLine="709"/>
        <w:jc w:val="both"/>
        <w:rPr>
          <w:sz w:val="16"/>
          <w:szCs w:val="16"/>
        </w:rPr>
      </w:pPr>
      <w:r w:rsidRPr="00FD7D65">
        <w:rPr>
          <w:sz w:val="16"/>
          <w:szCs w:val="16"/>
        </w:rPr>
        <w:t>Подпрограмма 6.</w:t>
      </w:r>
    </w:p>
    <w:p w:rsidR="00FD7D65" w:rsidRPr="00FD7D65" w:rsidRDefault="00FD7D65" w:rsidP="00FD7D65">
      <w:pPr>
        <w:snapToGrid w:val="0"/>
        <w:ind w:firstLine="709"/>
        <w:jc w:val="both"/>
        <w:rPr>
          <w:sz w:val="16"/>
          <w:szCs w:val="16"/>
          <w:lang w:eastAsia="ru-RU"/>
        </w:rPr>
      </w:pPr>
      <w:r w:rsidRPr="00FD7D65">
        <w:rPr>
          <w:sz w:val="16"/>
          <w:szCs w:val="16"/>
        </w:rPr>
        <w:t>«Содержание автомобильных дорог в муниципальном образовании поселок Большая Ирба</w:t>
      </w:r>
    </w:p>
    <w:p w:rsidR="00FD7D65" w:rsidRPr="00FD7D65" w:rsidRDefault="00FD7D65" w:rsidP="00FD7D65">
      <w:pPr>
        <w:autoSpaceDE w:val="0"/>
        <w:ind w:firstLine="709"/>
        <w:jc w:val="both"/>
        <w:rPr>
          <w:sz w:val="16"/>
          <w:szCs w:val="16"/>
          <w:lang w:eastAsia="ru-RU"/>
        </w:rPr>
      </w:pPr>
      <w:r w:rsidRPr="00FD7D65">
        <w:rPr>
          <w:sz w:val="16"/>
          <w:szCs w:val="16"/>
          <w:lang w:eastAsia="ru-RU"/>
        </w:rPr>
        <w:t>Срок реализации программных мероприятий: 2014-2017 годы.</w:t>
      </w:r>
    </w:p>
    <w:p w:rsidR="00FD7D65" w:rsidRPr="00FD7D65" w:rsidRDefault="00FD7D65" w:rsidP="00FD7D65">
      <w:pPr>
        <w:autoSpaceDE w:val="0"/>
        <w:ind w:firstLine="709"/>
        <w:jc w:val="both"/>
        <w:rPr>
          <w:sz w:val="16"/>
          <w:szCs w:val="16"/>
        </w:rPr>
      </w:pPr>
      <w:r w:rsidRPr="00FD7D65">
        <w:rPr>
          <w:sz w:val="16"/>
          <w:szCs w:val="16"/>
          <w:lang w:eastAsia="ru-RU"/>
        </w:rPr>
        <w:t>Реализация мероприятий подпрограмм позволит достичь в 2014 - 2017 годах следующих результатов:</w:t>
      </w:r>
    </w:p>
    <w:p w:rsidR="00FD7D65" w:rsidRPr="00FD7D65" w:rsidRDefault="00FD7D65" w:rsidP="00FD7D65">
      <w:pPr>
        <w:autoSpaceDE w:val="0"/>
        <w:ind w:firstLine="709"/>
        <w:jc w:val="both"/>
        <w:rPr>
          <w:sz w:val="16"/>
          <w:szCs w:val="16"/>
        </w:rPr>
      </w:pPr>
      <w:r w:rsidRPr="00FD7D65">
        <w:rPr>
          <w:sz w:val="16"/>
          <w:szCs w:val="16"/>
        </w:rPr>
        <w:t>По подпрограмме 1.</w:t>
      </w:r>
    </w:p>
    <w:p w:rsidR="00FD7D65" w:rsidRPr="00FD7D65" w:rsidRDefault="00FD7D65" w:rsidP="00FD7D65">
      <w:pPr>
        <w:autoSpaceDE w:val="0"/>
        <w:ind w:firstLine="709"/>
        <w:jc w:val="both"/>
        <w:rPr>
          <w:sz w:val="16"/>
          <w:szCs w:val="16"/>
        </w:rPr>
      </w:pPr>
      <w:r w:rsidRPr="00FD7D65">
        <w:rPr>
          <w:sz w:val="16"/>
          <w:szCs w:val="16"/>
        </w:rPr>
        <w:t>«Организация благоустройства территории поселения»:</w:t>
      </w:r>
    </w:p>
    <w:p w:rsidR="00FD7D65" w:rsidRPr="00FD7D65" w:rsidRDefault="00FD7D65" w:rsidP="00FD7D65">
      <w:pPr>
        <w:ind w:firstLine="709"/>
        <w:jc w:val="both"/>
        <w:rPr>
          <w:sz w:val="16"/>
          <w:szCs w:val="16"/>
        </w:rPr>
      </w:pPr>
      <w:r w:rsidRPr="00FD7D65">
        <w:rPr>
          <w:sz w:val="16"/>
          <w:szCs w:val="16"/>
        </w:rPr>
        <w:t>- повышение уровня коммунальной инфраструктуры в населенных пунктах, расположенных на</w:t>
      </w:r>
      <w:bookmarkStart w:id="0" w:name="YANDEX_254"/>
      <w:bookmarkEnd w:id="0"/>
      <w:r w:rsidRPr="00FD7D65">
        <w:rPr>
          <w:sz w:val="16"/>
          <w:szCs w:val="16"/>
        </w:rPr>
        <w:t xml:space="preserve">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w:t>
      </w:r>
      <w:bookmarkStart w:id="1" w:name="YANDEX_257"/>
      <w:bookmarkEnd w:id="1"/>
      <w:r w:rsidRPr="00FD7D65">
        <w:rPr>
          <w:sz w:val="16"/>
          <w:szCs w:val="16"/>
        </w:rPr>
        <w:t xml:space="preserve"> территории муниципального образования поселок Большая Ирба.</w:t>
      </w:r>
    </w:p>
    <w:p w:rsidR="00FD7D65" w:rsidRPr="00FD7D65" w:rsidRDefault="00FD7D65" w:rsidP="00FD7D65">
      <w:pPr>
        <w:autoSpaceDE w:val="0"/>
        <w:ind w:firstLine="709"/>
        <w:jc w:val="both"/>
        <w:rPr>
          <w:sz w:val="16"/>
          <w:szCs w:val="16"/>
        </w:rPr>
      </w:pPr>
      <w:r w:rsidRPr="00FD7D65">
        <w:rPr>
          <w:sz w:val="16"/>
          <w:szCs w:val="16"/>
        </w:rPr>
        <w:t>По подпрограмме 2.</w:t>
      </w:r>
    </w:p>
    <w:p w:rsidR="00FD7D65" w:rsidRPr="00FD7D65" w:rsidRDefault="00FD7D65" w:rsidP="00FD7D65">
      <w:pPr>
        <w:widowControl w:val="0"/>
        <w:autoSpaceDE w:val="0"/>
        <w:ind w:firstLine="709"/>
        <w:jc w:val="both"/>
        <w:rPr>
          <w:sz w:val="16"/>
          <w:szCs w:val="16"/>
        </w:rPr>
      </w:pPr>
      <w:r w:rsidRPr="00FD7D65">
        <w:rPr>
          <w:sz w:val="16"/>
          <w:szCs w:val="16"/>
        </w:rPr>
        <w:t>«Организация дорожного движения в муниципальном образовании поселок Большая Ирба»;</w:t>
      </w:r>
    </w:p>
    <w:p w:rsidR="00FD7D65" w:rsidRPr="00FD7D65" w:rsidRDefault="00FD7D65" w:rsidP="00FD7D65">
      <w:pPr>
        <w:autoSpaceDE w:val="0"/>
        <w:ind w:firstLine="720"/>
        <w:jc w:val="both"/>
        <w:rPr>
          <w:sz w:val="16"/>
          <w:szCs w:val="16"/>
        </w:rPr>
      </w:pPr>
      <w:r w:rsidRPr="00FD7D65">
        <w:rPr>
          <w:sz w:val="16"/>
          <w:szCs w:val="16"/>
        </w:rPr>
        <w:t>- снижение уровня аварийности на территории поселка Большая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FD7D65" w:rsidRPr="00FD7D65" w:rsidRDefault="00FD7D65" w:rsidP="00FD7D65">
      <w:pPr>
        <w:widowControl w:val="0"/>
        <w:autoSpaceDE w:val="0"/>
        <w:ind w:firstLine="709"/>
        <w:jc w:val="both"/>
        <w:rPr>
          <w:sz w:val="16"/>
          <w:szCs w:val="16"/>
        </w:rPr>
      </w:pPr>
      <w:r w:rsidRPr="00FD7D65">
        <w:rPr>
          <w:sz w:val="16"/>
          <w:szCs w:val="16"/>
        </w:rPr>
        <w:t>По подпрограмме 3.</w:t>
      </w:r>
    </w:p>
    <w:p w:rsidR="00FD7D65" w:rsidRPr="00FD7D65" w:rsidRDefault="00FD7D65" w:rsidP="00FD7D65">
      <w:pPr>
        <w:ind w:firstLine="709"/>
        <w:jc w:val="both"/>
        <w:rPr>
          <w:sz w:val="16"/>
          <w:szCs w:val="16"/>
        </w:rPr>
      </w:pPr>
      <w:r w:rsidRPr="00FD7D65">
        <w:rPr>
          <w:sz w:val="16"/>
          <w:szCs w:val="16"/>
        </w:rPr>
        <w:t>«Энергосбережение и повышение энергетической эффективности на территории муниципального образования посёлок Большая Ирба»</w:t>
      </w:r>
    </w:p>
    <w:p w:rsidR="00FD7D65" w:rsidRPr="00FD7D65" w:rsidRDefault="00FD7D65" w:rsidP="00FD7D65">
      <w:pPr>
        <w:ind w:firstLine="709"/>
        <w:jc w:val="both"/>
        <w:rPr>
          <w:sz w:val="16"/>
          <w:szCs w:val="16"/>
        </w:rPr>
      </w:pPr>
      <w:r w:rsidRPr="00FD7D65">
        <w:rPr>
          <w:sz w:val="16"/>
          <w:szCs w:val="16"/>
        </w:rPr>
        <w:t>- обеспечить более комфортные условия проживания населения в муниципальном образовании посёлок Большая Ирба путем повышения качества предоставляемых коммунальных услуг и сокращение потребления теплоэнергоресурсов.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FD7D65" w:rsidRPr="00FD7D65" w:rsidRDefault="00FD7D65" w:rsidP="00FD7D65">
      <w:pPr>
        <w:ind w:firstLine="709"/>
        <w:jc w:val="both"/>
        <w:rPr>
          <w:rStyle w:val="a7"/>
          <w:b w:val="0"/>
          <w:bCs w:val="0"/>
          <w:sz w:val="16"/>
          <w:szCs w:val="16"/>
        </w:rPr>
      </w:pPr>
      <w:r w:rsidRPr="00FD7D65">
        <w:rPr>
          <w:sz w:val="16"/>
          <w:szCs w:val="16"/>
        </w:rPr>
        <w:t>По подпрограмме 4.</w:t>
      </w:r>
    </w:p>
    <w:p w:rsidR="00FD7D65" w:rsidRPr="00FD7D65" w:rsidRDefault="00FD7D65" w:rsidP="00FD7D65">
      <w:pPr>
        <w:ind w:firstLine="709"/>
        <w:jc w:val="both"/>
        <w:rPr>
          <w:sz w:val="16"/>
          <w:szCs w:val="16"/>
        </w:rPr>
      </w:pPr>
      <w:r w:rsidRPr="00FD7D65">
        <w:rPr>
          <w:rStyle w:val="a7"/>
          <w:b w:val="0"/>
          <w:bCs w:val="0"/>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FD7D65" w:rsidRPr="00FD7D65" w:rsidRDefault="00FD7D65" w:rsidP="00FD7D65">
      <w:pPr>
        <w:pStyle w:val="af7"/>
        <w:spacing w:before="0" w:after="0"/>
        <w:ind w:firstLine="709"/>
        <w:jc w:val="both"/>
        <w:rPr>
          <w:rStyle w:val="a7"/>
          <w:b w:val="0"/>
          <w:bCs w:val="0"/>
          <w:sz w:val="16"/>
          <w:szCs w:val="16"/>
        </w:rPr>
      </w:pPr>
      <w:r w:rsidRPr="00FD7D65">
        <w:rPr>
          <w:sz w:val="16"/>
          <w:szCs w:val="16"/>
        </w:rPr>
        <w:t>- сокращение числа пожаров на территории поселения; улучшение состояния источников наружного водоснабжения (гидрантов); повышение защищенности учреждений социальной сферы от пожаров; выполнение мероприятий по противопожарной пропаганде и пропаганде безопасности в чрезвычайных ситуациях; создание мест размещения для пострадавших в чрезвычайных ситуациях; обеспечение средствами защиты населения на случай чрезвычайных ситуаций и в особый период.</w:t>
      </w:r>
    </w:p>
    <w:p w:rsidR="00FD7D65" w:rsidRPr="00FD7D65" w:rsidRDefault="00FD7D65" w:rsidP="00FD7D65">
      <w:pPr>
        <w:ind w:firstLine="709"/>
        <w:jc w:val="both"/>
        <w:rPr>
          <w:sz w:val="16"/>
          <w:szCs w:val="16"/>
        </w:rPr>
      </w:pPr>
      <w:r w:rsidRPr="00FD7D65">
        <w:rPr>
          <w:rStyle w:val="a7"/>
          <w:b w:val="0"/>
          <w:bCs w:val="0"/>
          <w:sz w:val="16"/>
          <w:szCs w:val="16"/>
        </w:rPr>
        <w:t>По подпрограмме 5.</w:t>
      </w:r>
    </w:p>
    <w:p w:rsidR="00FD7D65" w:rsidRPr="00FD7D65" w:rsidRDefault="00FD7D65" w:rsidP="00FD7D65">
      <w:pPr>
        <w:ind w:firstLine="709"/>
        <w:jc w:val="both"/>
        <w:rPr>
          <w:sz w:val="16"/>
          <w:szCs w:val="16"/>
        </w:rPr>
      </w:pPr>
      <w:r w:rsidRPr="00FD7D65">
        <w:rPr>
          <w:sz w:val="16"/>
          <w:szCs w:val="16"/>
        </w:rPr>
        <w:lastRenderedPageBreak/>
        <w:t>«Профилактика терроризма, экстремизма и коррупции в муниципальном образовании поселок Большая Ирба»:</w:t>
      </w:r>
    </w:p>
    <w:p w:rsidR="00FD7D65" w:rsidRPr="00FD7D65" w:rsidRDefault="00FD7D65" w:rsidP="00FD7D65">
      <w:pPr>
        <w:ind w:firstLine="709"/>
        <w:jc w:val="both"/>
        <w:rPr>
          <w:sz w:val="16"/>
          <w:szCs w:val="16"/>
        </w:rPr>
      </w:pPr>
      <w:r w:rsidRPr="00FD7D65">
        <w:rPr>
          <w:sz w:val="16"/>
          <w:szCs w:val="16"/>
        </w:rPr>
        <w:t>- повышение уровня антитеррористической устойчивости объектов жизнеобеспечения; повышение уровня антитеррористической защищенности мест массового пребывания людей;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 сокращение числа лиц, нелегально пребывающих на территории поселка.</w:t>
      </w:r>
    </w:p>
    <w:p w:rsidR="00FD7D65" w:rsidRPr="00FD7D65" w:rsidRDefault="00FD7D65" w:rsidP="00FD7D65">
      <w:pPr>
        <w:ind w:firstLine="709"/>
        <w:jc w:val="both"/>
        <w:rPr>
          <w:sz w:val="16"/>
          <w:szCs w:val="16"/>
        </w:rPr>
      </w:pPr>
      <w:r w:rsidRPr="00FD7D65">
        <w:rPr>
          <w:sz w:val="16"/>
          <w:szCs w:val="16"/>
        </w:rPr>
        <w:t>По подпрограмме 6.</w:t>
      </w:r>
    </w:p>
    <w:p w:rsidR="00FD7D65" w:rsidRPr="00FD7D65" w:rsidRDefault="00FD7D65" w:rsidP="00FD7D65">
      <w:pPr>
        <w:snapToGrid w:val="0"/>
        <w:ind w:firstLine="709"/>
        <w:jc w:val="both"/>
        <w:rPr>
          <w:sz w:val="16"/>
          <w:szCs w:val="16"/>
        </w:rPr>
      </w:pPr>
      <w:r w:rsidRPr="00FD7D65">
        <w:rPr>
          <w:sz w:val="16"/>
          <w:szCs w:val="16"/>
        </w:rPr>
        <w:t>«Содержание автомобильных дорог в муниципальном образовании поселок Большая Ирба»:</w:t>
      </w:r>
    </w:p>
    <w:p w:rsidR="00FD7D65" w:rsidRPr="00FD7D65" w:rsidRDefault="00FD7D65" w:rsidP="00FD7D65">
      <w:pPr>
        <w:autoSpaceDE w:val="0"/>
        <w:ind w:firstLine="720"/>
        <w:jc w:val="both"/>
        <w:rPr>
          <w:sz w:val="16"/>
          <w:szCs w:val="16"/>
        </w:rPr>
      </w:pPr>
      <w:r w:rsidRPr="00FD7D65">
        <w:rPr>
          <w:sz w:val="16"/>
          <w:szCs w:val="16"/>
        </w:rPr>
        <w:t>- снижение уровня аварийности на территории поселка Большая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FD7D65" w:rsidRPr="00FD7D65" w:rsidRDefault="00FD7D65" w:rsidP="00FD7D65">
      <w:pPr>
        <w:pStyle w:val="af8"/>
        <w:tabs>
          <w:tab w:val="left" w:pos="426"/>
        </w:tabs>
        <w:ind w:left="0"/>
        <w:contextualSpacing/>
        <w:jc w:val="center"/>
        <w:rPr>
          <w:sz w:val="16"/>
          <w:szCs w:val="16"/>
        </w:rPr>
      </w:pPr>
    </w:p>
    <w:p w:rsidR="00FD7D65" w:rsidRPr="00FD7D65" w:rsidRDefault="00FD7D65" w:rsidP="00FD7D65">
      <w:pPr>
        <w:pStyle w:val="af8"/>
        <w:tabs>
          <w:tab w:val="left" w:pos="426"/>
        </w:tabs>
        <w:ind w:left="0"/>
        <w:contextualSpacing/>
        <w:jc w:val="center"/>
        <w:rPr>
          <w:sz w:val="16"/>
          <w:szCs w:val="16"/>
        </w:rPr>
      </w:pPr>
      <w:r w:rsidRPr="00FD7D65">
        <w:rPr>
          <w:sz w:val="16"/>
          <w:szCs w:val="16"/>
        </w:rPr>
        <w:t>7. Основные меры правового регулирования направленные на достижение цели и конечных результатов программы</w:t>
      </w:r>
    </w:p>
    <w:p w:rsidR="00FD7D65" w:rsidRPr="00FD7D65" w:rsidRDefault="00FD7D65" w:rsidP="00FD7D65">
      <w:pPr>
        <w:pStyle w:val="af8"/>
        <w:tabs>
          <w:tab w:val="left" w:pos="426"/>
        </w:tabs>
        <w:ind w:left="0" w:firstLine="709"/>
        <w:contextualSpacing/>
        <w:jc w:val="both"/>
        <w:rPr>
          <w:sz w:val="16"/>
          <w:szCs w:val="16"/>
        </w:rPr>
      </w:pPr>
    </w:p>
    <w:p w:rsidR="00FD7D65" w:rsidRPr="00FD7D65" w:rsidRDefault="00FD7D65" w:rsidP="00FD7D65">
      <w:pPr>
        <w:pStyle w:val="af8"/>
        <w:tabs>
          <w:tab w:val="left" w:pos="0"/>
        </w:tabs>
        <w:ind w:left="0" w:firstLine="709"/>
        <w:contextualSpacing/>
        <w:jc w:val="both"/>
        <w:rPr>
          <w:sz w:val="16"/>
          <w:szCs w:val="16"/>
        </w:rPr>
      </w:pPr>
      <w:r w:rsidRPr="00FD7D65">
        <w:rPr>
          <w:sz w:val="16"/>
          <w:szCs w:val="16"/>
        </w:rPr>
        <w:t>Основные меры правового регулирования направленные на достижение цели и конечных результатов программы представлены в приложении № 3 к муниципальной программе.</w:t>
      </w:r>
    </w:p>
    <w:p w:rsidR="00FD7D65" w:rsidRPr="00FD7D65" w:rsidRDefault="00FD7D65" w:rsidP="00FD7D65">
      <w:pPr>
        <w:pStyle w:val="af8"/>
        <w:tabs>
          <w:tab w:val="left" w:pos="426"/>
        </w:tabs>
        <w:ind w:left="0" w:firstLine="709"/>
        <w:contextualSpacing/>
        <w:jc w:val="both"/>
        <w:rPr>
          <w:sz w:val="16"/>
          <w:szCs w:val="16"/>
        </w:rPr>
      </w:pPr>
    </w:p>
    <w:p w:rsidR="00FD7D65" w:rsidRPr="00FD7D65" w:rsidRDefault="00FD7D65" w:rsidP="00FD7D65">
      <w:pPr>
        <w:pStyle w:val="af8"/>
        <w:tabs>
          <w:tab w:val="left" w:pos="426"/>
        </w:tabs>
        <w:ind w:left="0"/>
        <w:contextualSpacing/>
        <w:jc w:val="center"/>
        <w:rPr>
          <w:sz w:val="16"/>
          <w:szCs w:val="16"/>
        </w:rPr>
      </w:pPr>
      <w:r w:rsidRPr="00FD7D65">
        <w:rPr>
          <w:sz w:val="16"/>
          <w:szCs w:val="16"/>
        </w:rPr>
        <w:t>8. Информация о распределении планируемых расходов по отдельным мероприятиям Программы, подпрограммам</w:t>
      </w:r>
    </w:p>
    <w:p w:rsidR="00FD7D65" w:rsidRPr="00FD7D65" w:rsidRDefault="00FD7D65" w:rsidP="00FD7D65">
      <w:pPr>
        <w:pStyle w:val="af8"/>
        <w:ind w:left="0" w:firstLine="709"/>
        <w:jc w:val="both"/>
        <w:rPr>
          <w:sz w:val="16"/>
          <w:szCs w:val="16"/>
        </w:rPr>
      </w:pPr>
    </w:p>
    <w:p w:rsidR="00FD7D65" w:rsidRPr="00FD7D65" w:rsidRDefault="00FD7D65" w:rsidP="00FD7D65">
      <w:pPr>
        <w:widowControl w:val="0"/>
        <w:spacing w:line="100" w:lineRule="atLeast"/>
        <w:ind w:firstLine="709"/>
        <w:jc w:val="both"/>
        <w:rPr>
          <w:color w:val="000000"/>
          <w:sz w:val="16"/>
          <w:szCs w:val="16"/>
        </w:rPr>
      </w:pPr>
      <w:r w:rsidRPr="00FD7D65">
        <w:rPr>
          <w:sz w:val="16"/>
          <w:szCs w:val="16"/>
        </w:rPr>
        <w:t xml:space="preserve">Информация о распределении планируемых расходов по подпрограммам и </w:t>
      </w:r>
      <w:r w:rsidRPr="00FD7D65">
        <w:rPr>
          <w:color w:val="000000"/>
          <w:sz w:val="16"/>
          <w:szCs w:val="16"/>
        </w:rPr>
        <w:t>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4 к муниципальной программе.</w:t>
      </w:r>
    </w:p>
    <w:p w:rsidR="00FD7D65" w:rsidRPr="00FD7D65" w:rsidRDefault="00FD7D65" w:rsidP="00FD7D65">
      <w:pPr>
        <w:widowControl w:val="0"/>
        <w:autoSpaceDE w:val="0"/>
        <w:ind w:firstLine="709"/>
        <w:jc w:val="both"/>
        <w:rPr>
          <w:color w:val="000000"/>
          <w:sz w:val="16"/>
          <w:szCs w:val="16"/>
        </w:rPr>
      </w:pPr>
    </w:p>
    <w:p w:rsidR="00FD7D65" w:rsidRPr="00FD7D65" w:rsidRDefault="00FD7D65" w:rsidP="00FD7D65">
      <w:pPr>
        <w:pStyle w:val="af8"/>
        <w:tabs>
          <w:tab w:val="left" w:pos="567"/>
        </w:tabs>
        <w:ind w:left="0"/>
        <w:contextualSpacing/>
        <w:jc w:val="center"/>
        <w:rPr>
          <w:color w:val="000000"/>
          <w:sz w:val="16"/>
          <w:szCs w:val="16"/>
        </w:rPr>
      </w:pPr>
      <w:r w:rsidRPr="00FD7D65">
        <w:rPr>
          <w:color w:val="000000"/>
          <w:sz w:val="16"/>
          <w:szCs w:val="16"/>
        </w:rPr>
        <w:t>9. Информация о ресурсном обеспечении и прогнозной оценке расходов на реализацию целей программы с учетом источников финансирования</w:t>
      </w:r>
    </w:p>
    <w:p w:rsidR="00FD7D65" w:rsidRPr="00FD7D65" w:rsidRDefault="00FD7D65" w:rsidP="00FD7D65">
      <w:pPr>
        <w:pStyle w:val="af8"/>
        <w:ind w:left="0" w:firstLine="709"/>
        <w:jc w:val="both"/>
        <w:rPr>
          <w:color w:val="000000"/>
          <w:sz w:val="16"/>
          <w:szCs w:val="16"/>
        </w:rPr>
      </w:pPr>
    </w:p>
    <w:p w:rsidR="00FD7D65" w:rsidRPr="00FD7D65" w:rsidRDefault="00FD7D65" w:rsidP="00FD7D65">
      <w:pPr>
        <w:autoSpaceDE w:val="0"/>
        <w:ind w:firstLine="709"/>
        <w:jc w:val="both"/>
        <w:rPr>
          <w:color w:val="0D0D0D"/>
          <w:sz w:val="16"/>
          <w:szCs w:val="16"/>
        </w:rPr>
      </w:pPr>
      <w:r w:rsidRPr="00FD7D65">
        <w:rPr>
          <w:color w:val="000000"/>
          <w:sz w:val="16"/>
          <w:szCs w:val="16"/>
        </w:rPr>
        <w:t xml:space="preserve">Объем бюджетных ассигнований на реализацию Программы составляет всего </w:t>
      </w:r>
      <w:r w:rsidRPr="00FD7D65">
        <w:rPr>
          <w:color w:val="0D0D0D"/>
          <w:sz w:val="16"/>
          <w:szCs w:val="16"/>
        </w:rPr>
        <w:t>14641,48100 тыс. руб. по годам:</w:t>
      </w:r>
    </w:p>
    <w:p w:rsidR="00FD7D65" w:rsidRPr="00FD7D65" w:rsidRDefault="00FD7D65" w:rsidP="00FD7D65">
      <w:pPr>
        <w:autoSpaceDE w:val="0"/>
        <w:ind w:firstLine="709"/>
        <w:jc w:val="both"/>
        <w:rPr>
          <w:color w:val="0D0D0D"/>
          <w:sz w:val="16"/>
          <w:szCs w:val="16"/>
        </w:rPr>
      </w:pPr>
      <w:r w:rsidRPr="00FD7D65">
        <w:rPr>
          <w:color w:val="0D0D0D"/>
          <w:sz w:val="16"/>
          <w:szCs w:val="16"/>
        </w:rPr>
        <w:t xml:space="preserve">2014 год всего 4134,25624 тыс. руб.; </w:t>
      </w:r>
    </w:p>
    <w:p w:rsidR="00FD7D65" w:rsidRPr="00FD7D65" w:rsidRDefault="00FD7D65" w:rsidP="00FD7D65">
      <w:pPr>
        <w:autoSpaceDE w:val="0"/>
        <w:ind w:firstLine="709"/>
        <w:jc w:val="both"/>
        <w:rPr>
          <w:sz w:val="16"/>
          <w:szCs w:val="16"/>
        </w:rPr>
      </w:pPr>
      <w:r w:rsidRPr="00FD7D65">
        <w:rPr>
          <w:color w:val="0D0D0D"/>
          <w:sz w:val="16"/>
          <w:szCs w:val="16"/>
        </w:rPr>
        <w:t>2015 год всего 4603,55276</w:t>
      </w:r>
      <w:r w:rsidRPr="00FD7D65">
        <w:rPr>
          <w:color w:val="FF0000"/>
          <w:sz w:val="16"/>
          <w:szCs w:val="16"/>
        </w:rPr>
        <w:t xml:space="preserve"> </w:t>
      </w:r>
      <w:r w:rsidRPr="00FD7D65">
        <w:rPr>
          <w:sz w:val="16"/>
          <w:szCs w:val="16"/>
        </w:rPr>
        <w:t xml:space="preserve">тыс. руб.; </w:t>
      </w:r>
    </w:p>
    <w:p w:rsidR="00FD7D65" w:rsidRPr="00FD7D65" w:rsidRDefault="00FD7D65" w:rsidP="00FD7D65">
      <w:pPr>
        <w:snapToGrid w:val="0"/>
        <w:ind w:firstLine="709"/>
        <w:jc w:val="both"/>
        <w:rPr>
          <w:sz w:val="16"/>
          <w:szCs w:val="16"/>
        </w:rPr>
      </w:pPr>
      <w:r w:rsidRPr="00FD7D65">
        <w:rPr>
          <w:sz w:val="16"/>
          <w:szCs w:val="16"/>
        </w:rPr>
        <w:t>2016 год всего 3335,186 тыс. руб.;</w:t>
      </w:r>
    </w:p>
    <w:p w:rsidR="00FD7D65" w:rsidRPr="00FD7D65" w:rsidRDefault="00FD7D65" w:rsidP="00FD7D65">
      <w:pPr>
        <w:snapToGrid w:val="0"/>
        <w:ind w:firstLine="709"/>
        <w:jc w:val="both"/>
        <w:rPr>
          <w:sz w:val="16"/>
          <w:szCs w:val="16"/>
        </w:rPr>
      </w:pPr>
      <w:r w:rsidRPr="00FD7D65">
        <w:rPr>
          <w:sz w:val="16"/>
          <w:szCs w:val="16"/>
        </w:rPr>
        <w:t xml:space="preserve">2017 год всего 2568,486 тыс. руб., </w:t>
      </w:r>
    </w:p>
    <w:p w:rsidR="00FD7D65" w:rsidRPr="00FD7D65" w:rsidRDefault="00FD7D65" w:rsidP="00FD7D65">
      <w:pPr>
        <w:snapToGrid w:val="0"/>
        <w:jc w:val="both"/>
        <w:rPr>
          <w:sz w:val="16"/>
          <w:szCs w:val="16"/>
        </w:rPr>
      </w:pPr>
      <w:r w:rsidRPr="00FD7D65">
        <w:rPr>
          <w:sz w:val="16"/>
          <w:szCs w:val="16"/>
        </w:rPr>
        <w:t xml:space="preserve">в том числе за счет краевого бюджета 60,0 тыс. руб. по годам </w:t>
      </w:r>
    </w:p>
    <w:p w:rsidR="00FD7D65" w:rsidRPr="00FD7D65" w:rsidRDefault="00FD7D65" w:rsidP="00FD7D65">
      <w:pPr>
        <w:snapToGrid w:val="0"/>
        <w:ind w:firstLine="709"/>
        <w:jc w:val="both"/>
        <w:rPr>
          <w:sz w:val="16"/>
          <w:szCs w:val="16"/>
        </w:rPr>
      </w:pPr>
      <w:r w:rsidRPr="00FD7D65">
        <w:rPr>
          <w:sz w:val="16"/>
          <w:szCs w:val="16"/>
        </w:rPr>
        <w:t xml:space="preserve">2015 год всего 20,0 тыс. руб.; </w:t>
      </w:r>
    </w:p>
    <w:p w:rsidR="00FD7D65" w:rsidRPr="00FD7D65" w:rsidRDefault="00FD7D65" w:rsidP="00FD7D65">
      <w:pPr>
        <w:snapToGrid w:val="0"/>
        <w:ind w:firstLine="709"/>
        <w:jc w:val="both"/>
        <w:rPr>
          <w:sz w:val="16"/>
          <w:szCs w:val="16"/>
        </w:rPr>
      </w:pPr>
      <w:r w:rsidRPr="00FD7D65">
        <w:rPr>
          <w:sz w:val="16"/>
          <w:szCs w:val="16"/>
        </w:rPr>
        <w:t>2016 год всего 20,0 тыс. руб.;</w:t>
      </w:r>
    </w:p>
    <w:p w:rsidR="00FD7D65" w:rsidRPr="00FD7D65" w:rsidRDefault="00FD7D65" w:rsidP="00FD7D65">
      <w:pPr>
        <w:snapToGrid w:val="0"/>
        <w:ind w:firstLine="709"/>
        <w:jc w:val="both"/>
        <w:rPr>
          <w:sz w:val="16"/>
          <w:szCs w:val="16"/>
        </w:rPr>
      </w:pPr>
      <w:r w:rsidRPr="00FD7D65">
        <w:rPr>
          <w:sz w:val="16"/>
          <w:szCs w:val="16"/>
        </w:rPr>
        <w:t>2017 год всего 20,0 тыс. руб.</w:t>
      </w:r>
    </w:p>
    <w:p w:rsidR="00FD7D65" w:rsidRPr="00FD7D65" w:rsidRDefault="00FD7D65" w:rsidP="00FD7D65">
      <w:pPr>
        <w:ind w:firstLine="709"/>
        <w:jc w:val="both"/>
        <w:rPr>
          <w:sz w:val="16"/>
          <w:szCs w:val="16"/>
        </w:rPr>
      </w:pPr>
      <w:r w:rsidRPr="00FD7D65">
        <w:rPr>
          <w:sz w:val="16"/>
          <w:szCs w:val="16"/>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4 к муниципальной программе.</w:t>
      </w:r>
    </w:p>
    <w:p w:rsidR="00EC4086" w:rsidRDefault="00FD7D65" w:rsidP="00FD7D65">
      <w:pPr>
        <w:shd w:val="clear" w:color="auto" w:fill="FFFFFF"/>
        <w:jc w:val="both"/>
        <w:rPr>
          <w:color w:val="222222"/>
          <w:sz w:val="16"/>
          <w:szCs w:val="16"/>
        </w:rPr>
      </w:pPr>
      <w:r>
        <w:rPr>
          <w:color w:val="222222"/>
          <w:sz w:val="16"/>
          <w:szCs w:val="16"/>
        </w:rPr>
        <w:t xml:space="preserve">С приложениями можно ознакомиться на сайте муниципального образования поселок Большая Ирба </w:t>
      </w:r>
      <w:hyperlink w:history="1">
        <w:r w:rsidRPr="00487D03">
          <w:rPr>
            <w:rStyle w:val="a5"/>
            <w:sz w:val="16"/>
            <w:szCs w:val="16"/>
            <w:lang w:val="en-US"/>
          </w:rPr>
          <w:t>www</w:t>
        </w:r>
        <w:r w:rsidRPr="00487D03">
          <w:rPr>
            <w:rStyle w:val="a5"/>
            <w:sz w:val="16"/>
            <w:szCs w:val="16"/>
          </w:rPr>
          <w:t>.</w:t>
        </w:r>
        <w:r w:rsidRPr="00487D03">
          <w:rPr>
            <w:rStyle w:val="a5"/>
            <w:sz w:val="16"/>
            <w:szCs w:val="16"/>
            <w:lang w:val="en-US"/>
          </w:rPr>
          <w:t>b</w:t>
        </w:r>
        <w:r w:rsidRPr="00487D03">
          <w:rPr>
            <w:rStyle w:val="a5"/>
            <w:sz w:val="16"/>
            <w:szCs w:val="16"/>
          </w:rPr>
          <w:t>-</w:t>
        </w:r>
        <w:r w:rsidRPr="00487D03">
          <w:rPr>
            <w:rStyle w:val="a5"/>
            <w:sz w:val="16"/>
            <w:szCs w:val="16"/>
            <w:lang w:val="en-US"/>
          </w:rPr>
          <w:t>irba</w:t>
        </w:r>
        <w:r w:rsidRPr="00FD7D65">
          <w:rPr>
            <w:rStyle w:val="a5"/>
            <w:color w:val="auto"/>
            <w:sz w:val="16"/>
            <w:szCs w:val="16"/>
            <w:u w:val="none"/>
          </w:rPr>
          <w:t>, и в</w:t>
        </w:r>
      </w:hyperlink>
      <w:r>
        <w:rPr>
          <w:color w:val="222222"/>
          <w:sz w:val="16"/>
          <w:szCs w:val="16"/>
        </w:rPr>
        <w:t xml:space="preserve"> администрации поселка.</w:t>
      </w:r>
    </w:p>
    <w:p w:rsidR="00FD7D65" w:rsidRPr="00EC4086" w:rsidRDefault="00FD7D65" w:rsidP="00FD7D65">
      <w:pPr>
        <w:shd w:val="clear" w:color="auto" w:fill="FFFFFF"/>
        <w:jc w:val="both"/>
        <w:rPr>
          <w:color w:val="222222"/>
          <w:sz w:val="16"/>
          <w:szCs w:val="16"/>
        </w:rPr>
      </w:pPr>
    </w:p>
    <w:p w:rsidR="00FE1448" w:rsidRPr="00FE1448" w:rsidRDefault="00FE1448" w:rsidP="00FE1448">
      <w:pPr>
        <w:ind w:firstLine="142"/>
        <w:jc w:val="center"/>
        <w:rPr>
          <w:bCs/>
          <w:color w:val="000000"/>
          <w:sz w:val="20"/>
          <w:szCs w:val="20"/>
          <w:lang w:eastAsia="ru-RU"/>
        </w:rPr>
      </w:pPr>
      <w:r w:rsidRPr="00FE1448">
        <w:rPr>
          <w:bCs/>
          <w:color w:val="000000"/>
          <w:sz w:val="20"/>
          <w:szCs w:val="20"/>
          <w:lang w:eastAsia="ru-RU"/>
        </w:rPr>
        <w:t>«УТВЕРЖЕНО»</w:t>
      </w:r>
    </w:p>
    <w:p w:rsidR="00FE1448" w:rsidRPr="00FE1448" w:rsidRDefault="00FE1448" w:rsidP="00FE1448">
      <w:pPr>
        <w:ind w:firstLine="142"/>
        <w:jc w:val="center"/>
        <w:rPr>
          <w:bCs/>
          <w:color w:val="000000"/>
          <w:sz w:val="20"/>
          <w:szCs w:val="20"/>
          <w:lang w:eastAsia="ru-RU"/>
        </w:rPr>
      </w:pPr>
      <w:r w:rsidRPr="00FE1448">
        <w:rPr>
          <w:bCs/>
          <w:color w:val="000000"/>
          <w:sz w:val="20"/>
          <w:szCs w:val="20"/>
          <w:lang w:eastAsia="ru-RU"/>
        </w:rPr>
        <w:t xml:space="preserve">Приказом ФГБУ «Пресс-служба </w:t>
      </w:r>
    </w:p>
    <w:p w:rsidR="00FE1448" w:rsidRPr="00FE1448" w:rsidRDefault="00FE1448" w:rsidP="00FE1448">
      <w:pPr>
        <w:ind w:firstLine="142"/>
        <w:jc w:val="center"/>
        <w:rPr>
          <w:bCs/>
          <w:color w:val="000000"/>
          <w:sz w:val="20"/>
          <w:szCs w:val="20"/>
          <w:lang w:eastAsia="ru-RU"/>
        </w:rPr>
      </w:pPr>
      <w:r w:rsidRPr="00FE1448">
        <w:rPr>
          <w:bCs/>
          <w:color w:val="000000"/>
          <w:sz w:val="20"/>
          <w:szCs w:val="20"/>
          <w:lang w:eastAsia="ru-RU"/>
        </w:rPr>
        <w:t>Минсельхоза России»</w:t>
      </w:r>
    </w:p>
    <w:p w:rsidR="00FE1448" w:rsidRPr="00FE1448" w:rsidRDefault="00FE1448" w:rsidP="00FE1448">
      <w:pPr>
        <w:ind w:firstLine="142"/>
        <w:jc w:val="center"/>
        <w:rPr>
          <w:bCs/>
          <w:color w:val="000000"/>
          <w:sz w:val="20"/>
          <w:szCs w:val="20"/>
          <w:lang w:eastAsia="ru-RU"/>
        </w:rPr>
      </w:pPr>
      <w:r w:rsidRPr="00FE1448">
        <w:rPr>
          <w:bCs/>
          <w:color w:val="000000"/>
          <w:sz w:val="20"/>
          <w:szCs w:val="20"/>
          <w:lang w:eastAsia="ru-RU"/>
        </w:rPr>
        <w:t>от 30марта2015 г №5</w:t>
      </w:r>
    </w:p>
    <w:p w:rsidR="00FE1448" w:rsidRPr="00FE1448" w:rsidRDefault="00FE1448" w:rsidP="00FE1448">
      <w:pPr>
        <w:ind w:firstLine="540"/>
        <w:jc w:val="center"/>
        <w:rPr>
          <w:b/>
          <w:bCs/>
          <w:color w:val="000000"/>
          <w:sz w:val="20"/>
          <w:szCs w:val="20"/>
          <w:lang w:eastAsia="ru-RU"/>
        </w:rPr>
      </w:pPr>
    </w:p>
    <w:p w:rsidR="00FE1448" w:rsidRPr="00FE1448" w:rsidRDefault="00FE1448" w:rsidP="00FE1448">
      <w:pPr>
        <w:ind w:firstLine="540"/>
        <w:jc w:val="center"/>
        <w:rPr>
          <w:b/>
          <w:bCs/>
          <w:sz w:val="20"/>
          <w:szCs w:val="20"/>
          <w:lang w:eastAsia="ru-RU"/>
        </w:rPr>
      </w:pPr>
      <w:r w:rsidRPr="00FE1448">
        <w:rPr>
          <w:b/>
          <w:bCs/>
          <w:color w:val="000000"/>
          <w:sz w:val="20"/>
          <w:szCs w:val="20"/>
          <w:lang w:eastAsia="ru-RU"/>
        </w:rPr>
        <w:t>Положение</w:t>
      </w:r>
    </w:p>
    <w:p w:rsidR="00FE1448" w:rsidRPr="00FE1448" w:rsidRDefault="00FE1448" w:rsidP="00FE1448">
      <w:pPr>
        <w:ind w:firstLine="540"/>
        <w:jc w:val="center"/>
        <w:rPr>
          <w:b/>
          <w:bCs/>
          <w:color w:val="000000"/>
          <w:sz w:val="20"/>
          <w:szCs w:val="20"/>
          <w:lang w:eastAsia="ru-RU"/>
        </w:rPr>
      </w:pPr>
      <w:r w:rsidRPr="00FE1448">
        <w:rPr>
          <w:b/>
          <w:bCs/>
          <w:color w:val="000000"/>
          <w:sz w:val="20"/>
          <w:szCs w:val="20"/>
          <w:lang w:eastAsia="ru-RU"/>
        </w:rPr>
        <w:lastRenderedPageBreak/>
        <w:t>о всероссийском конкурсе информационно-просветительских проектов по сельской тематике</w:t>
      </w:r>
    </w:p>
    <w:p w:rsidR="00FE1448" w:rsidRPr="00FE1448" w:rsidRDefault="00FE1448" w:rsidP="00FE1448">
      <w:pPr>
        <w:ind w:firstLine="540"/>
        <w:jc w:val="center"/>
        <w:rPr>
          <w:b/>
          <w:bCs/>
          <w:color w:val="000000"/>
          <w:sz w:val="20"/>
          <w:szCs w:val="20"/>
          <w:lang w:eastAsia="ru-RU"/>
        </w:rPr>
      </w:pPr>
    </w:p>
    <w:p w:rsidR="00FE1448" w:rsidRPr="00FE1448" w:rsidRDefault="00FE1448" w:rsidP="00FE1448">
      <w:pPr>
        <w:ind w:firstLine="540"/>
        <w:jc w:val="center"/>
        <w:rPr>
          <w:sz w:val="20"/>
          <w:szCs w:val="20"/>
          <w:lang w:eastAsia="ru-RU"/>
        </w:rPr>
      </w:pPr>
      <w:r w:rsidRPr="00FE1448">
        <w:rPr>
          <w:b/>
          <w:bCs/>
          <w:color w:val="000000"/>
          <w:sz w:val="20"/>
          <w:szCs w:val="20"/>
          <w:lang w:eastAsia="ru-RU"/>
        </w:rPr>
        <w:t>1. Общие положения</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xml:space="preserve">1.1. Настоящее положение регламентирует статус и порядок проведения всероссийского конкурса </w:t>
      </w:r>
      <w:r w:rsidRPr="00FE1448">
        <w:rPr>
          <w:bCs/>
          <w:color w:val="000000"/>
          <w:sz w:val="20"/>
          <w:szCs w:val="20"/>
          <w:lang w:eastAsia="ru-RU"/>
        </w:rPr>
        <w:t>информационно-просветительских проектов по сельской тематике</w:t>
      </w:r>
      <w:r w:rsidRPr="00FE1448">
        <w:rPr>
          <w:color w:val="000000"/>
          <w:sz w:val="20"/>
          <w:szCs w:val="20"/>
          <w:lang w:eastAsia="ru-RU"/>
        </w:rPr>
        <w:t>(далее – Конкурс).</w:t>
      </w:r>
    </w:p>
    <w:p w:rsidR="00FE1448" w:rsidRPr="00FE1448" w:rsidRDefault="00FE1448" w:rsidP="00FE1448">
      <w:pPr>
        <w:ind w:firstLine="567"/>
        <w:jc w:val="both"/>
        <w:rPr>
          <w:color w:val="000000"/>
          <w:sz w:val="20"/>
          <w:szCs w:val="20"/>
          <w:lang w:eastAsia="ru-RU"/>
        </w:rPr>
      </w:pPr>
      <w:r w:rsidRPr="00FE1448">
        <w:rPr>
          <w:color w:val="000000"/>
          <w:sz w:val="20"/>
          <w:szCs w:val="20"/>
          <w:lang w:eastAsia="ru-RU"/>
        </w:rPr>
        <w:t xml:space="preserve">1.2. Конкурс направлен на выявление лучших </w:t>
      </w:r>
      <w:r w:rsidRPr="00FE1448">
        <w:rPr>
          <w:bCs/>
          <w:color w:val="000000"/>
          <w:sz w:val="20"/>
          <w:szCs w:val="20"/>
          <w:lang w:eastAsia="ru-RU"/>
        </w:rPr>
        <w:t>информационно-просветительских</w:t>
      </w:r>
      <w:r w:rsidR="001E6F80">
        <w:rPr>
          <w:bCs/>
          <w:color w:val="000000"/>
          <w:sz w:val="20"/>
          <w:szCs w:val="20"/>
          <w:lang w:eastAsia="ru-RU"/>
        </w:rPr>
        <w:t xml:space="preserve"> </w:t>
      </w:r>
      <w:r w:rsidRPr="00FE1448">
        <w:rPr>
          <w:color w:val="000000"/>
          <w:sz w:val="20"/>
          <w:szCs w:val="20"/>
          <w:lang w:eastAsia="ru-RU"/>
        </w:rPr>
        <w:t>проектов по популяризации сельского образа жизни.</w:t>
      </w:r>
    </w:p>
    <w:p w:rsidR="00FE1448" w:rsidRPr="00FE1448" w:rsidRDefault="00FE1448" w:rsidP="00FE1448">
      <w:pPr>
        <w:ind w:firstLine="567"/>
        <w:jc w:val="both"/>
        <w:rPr>
          <w:color w:val="000000"/>
          <w:sz w:val="20"/>
          <w:szCs w:val="20"/>
          <w:lang w:eastAsia="ru-RU"/>
        </w:rPr>
      </w:pPr>
      <w:r w:rsidRPr="00FE1448">
        <w:rPr>
          <w:color w:val="000000"/>
          <w:sz w:val="20"/>
          <w:szCs w:val="20"/>
          <w:lang w:eastAsia="ru-RU"/>
        </w:rPr>
        <w:t>1.3.Конкурс проводится в рамках реализации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 июля 2013 года № 598.</w:t>
      </w:r>
    </w:p>
    <w:p w:rsidR="00FE1448" w:rsidRPr="00FE1448" w:rsidRDefault="00FE1448" w:rsidP="00FE1448">
      <w:pPr>
        <w:ind w:firstLine="567"/>
        <w:jc w:val="both"/>
        <w:rPr>
          <w:color w:val="000000"/>
          <w:sz w:val="20"/>
          <w:szCs w:val="20"/>
          <w:lang w:eastAsia="ru-RU"/>
        </w:rPr>
      </w:pPr>
      <w:r w:rsidRPr="00FE1448">
        <w:rPr>
          <w:color w:val="000000"/>
          <w:sz w:val="20"/>
          <w:szCs w:val="20"/>
          <w:lang w:eastAsia="ru-RU"/>
        </w:rPr>
        <w:t>1.4. Настоящее Положение определяет требования к участникам и работам Конкурса, порядок их предоставления на Конкурс, критерии их отбора и оценки, сроки проведения Конкурса.</w:t>
      </w:r>
    </w:p>
    <w:p w:rsidR="00FE1448" w:rsidRPr="00FE1448" w:rsidRDefault="00FE1448" w:rsidP="00FE1448">
      <w:pPr>
        <w:ind w:firstLine="540"/>
        <w:jc w:val="both"/>
        <w:rPr>
          <w:color w:val="000000"/>
          <w:sz w:val="20"/>
          <w:szCs w:val="20"/>
          <w:lang w:eastAsia="ru-RU"/>
        </w:rPr>
      </w:pPr>
    </w:p>
    <w:p w:rsidR="00FE1448" w:rsidRPr="00FE1448" w:rsidRDefault="00FE1448" w:rsidP="00FE1448">
      <w:pPr>
        <w:ind w:firstLine="540"/>
        <w:jc w:val="center"/>
        <w:rPr>
          <w:b/>
          <w:bCs/>
          <w:color w:val="000000"/>
          <w:sz w:val="20"/>
          <w:szCs w:val="20"/>
          <w:lang w:eastAsia="ru-RU"/>
        </w:rPr>
      </w:pPr>
      <w:r w:rsidRPr="00FE1448">
        <w:rPr>
          <w:b/>
          <w:bCs/>
          <w:color w:val="000000"/>
          <w:sz w:val="20"/>
          <w:szCs w:val="20"/>
          <w:lang w:eastAsia="ru-RU"/>
        </w:rPr>
        <w:t>2. Цели и задачи Конкурса</w:t>
      </w:r>
    </w:p>
    <w:p w:rsidR="00FE1448" w:rsidRPr="00FE1448" w:rsidRDefault="00FE1448" w:rsidP="00FE1448">
      <w:pPr>
        <w:ind w:firstLine="540"/>
        <w:jc w:val="both"/>
        <w:rPr>
          <w:sz w:val="20"/>
          <w:szCs w:val="20"/>
        </w:rPr>
      </w:pPr>
      <w:r w:rsidRPr="00FE1448">
        <w:rPr>
          <w:bCs/>
          <w:color w:val="000000"/>
          <w:sz w:val="20"/>
          <w:szCs w:val="20"/>
          <w:lang w:eastAsia="ru-RU"/>
        </w:rPr>
        <w:t xml:space="preserve">2.1. Выявление и поощрение реализованных проектов на телевидении, радио, в печатных средствах массовой информации и информационно-телекоммуникационной сети Интернет, направленных на </w:t>
      </w:r>
      <w:r w:rsidRPr="00FE1448">
        <w:rPr>
          <w:sz w:val="20"/>
          <w:szCs w:val="20"/>
        </w:rPr>
        <w:t xml:space="preserve">формирование позитивного общественного мнения по вопросам сельского образа жизни и развития Российского села, сохранение духовных и народных традиций, историко-культурных ценностей сельских жителей. </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xml:space="preserve">2.2. </w:t>
      </w:r>
      <w:r w:rsidRPr="00FE1448">
        <w:rPr>
          <w:sz w:val="20"/>
          <w:szCs w:val="20"/>
        </w:rPr>
        <w:t>Освещение роли агропромышленного комплекса в экономике страны и обеспечении продовольственной безопасности России</w:t>
      </w:r>
      <w:r w:rsidRPr="00FE1448">
        <w:rPr>
          <w:color w:val="000000"/>
          <w:sz w:val="20"/>
          <w:szCs w:val="20"/>
          <w:lang w:eastAsia="ru-RU"/>
        </w:rPr>
        <w:t>.</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2.3. Укрепление профессиональных и творческих связей между журналистами и органами власти всех уровней по вопросам создания комфортных условий жизнедеятельности в сельской местности, стимулирования инвестиционной активности в агропромышленном комплексе путем создания благоприятных инфраструктурных условий в сельской местности, содействия созданию высокотехнологичных рабочих мест на селе, активизации участия граждан, проживающих в сельской местности, в реализации общественно значимых проектов.</w:t>
      </w:r>
    </w:p>
    <w:p w:rsidR="00FE1448" w:rsidRPr="00FE1448" w:rsidRDefault="00FE1448" w:rsidP="00FE1448">
      <w:pPr>
        <w:ind w:firstLine="540"/>
        <w:jc w:val="both"/>
        <w:rPr>
          <w:color w:val="000000"/>
          <w:sz w:val="20"/>
          <w:szCs w:val="20"/>
          <w:lang w:eastAsia="ru-RU"/>
        </w:rPr>
      </w:pPr>
    </w:p>
    <w:p w:rsidR="00FE1448" w:rsidRPr="00FE1448" w:rsidRDefault="00FE1448" w:rsidP="00FE1448">
      <w:pPr>
        <w:ind w:firstLine="540"/>
        <w:jc w:val="center"/>
        <w:rPr>
          <w:b/>
          <w:color w:val="000000"/>
          <w:sz w:val="20"/>
          <w:szCs w:val="20"/>
          <w:lang w:eastAsia="ru-RU"/>
        </w:rPr>
      </w:pPr>
      <w:r w:rsidRPr="00FE1448">
        <w:rPr>
          <w:b/>
          <w:color w:val="000000"/>
          <w:sz w:val="20"/>
          <w:szCs w:val="20"/>
          <w:lang w:eastAsia="ru-RU"/>
        </w:rPr>
        <w:t>3. Порядок проведения Конкурса</w:t>
      </w:r>
    </w:p>
    <w:p w:rsidR="00FE1448" w:rsidRPr="00FE1448" w:rsidRDefault="00FE1448" w:rsidP="00FE1448">
      <w:pPr>
        <w:ind w:firstLine="540"/>
        <w:rPr>
          <w:color w:val="000000"/>
          <w:sz w:val="20"/>
          <w:szCs w:val="20"/>
          <w:lang w:eastAsia="ru-RU"/>
        </w:rPr>
      </w:pPr>
      <w:r w:rsidRPr="00FE1448">
        <w:rPr>
          <w:color w:val="000000"/>
          <w:sz w:val="20"/>
          <w:szCs w:val="20"/>
          <w:lang w:eastAsia="ru-RU"/>
        </w:rPr>
        <w:t>Конкурс проводится с 11мая до 1 декабря 2015 года:</w:t>
      </w:r>
    </w:p>
    <w:p w:rsidR="00FE1448" w:rsidRPr="00FE1448" w:rsidRDefault="00FE1448" w:rsidP="00FE1448">
      <w:pPr>
        <w:ind w:firstLine="540"/>
        <w:rPr>
          <w:color w:val="000000"/>
          <w:sz w:val="20"/>
          <w:szCs w:val="20"/>
          <w:lang w:eastAsia="ru-RU"/>
        </w:rPr>
      </w:pPr>
      <w:r w:rsidRPr="00FE1448">
        <w:rPr>
          <w:color w:val="000000"/>
          <w:sz w:val="20"/>
          <w:szCs w:val="20"/>
          <w:lang w:eastAsia="ru-RU"/>
        </w:rPr>
        <w:t>с 11мая по 31июля – прием документов.</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1августа – 25 сентября - рассмотрение материалов, определение призеров и победителей Конкурса.</w:t>
      </w:r>
    </w:p>
    <w:p w:rsidR="00FE1448" w:rsidRPr="00FE1448" w:rsidRDefault="00FE1448" w:rsidP="00FE1448">
      <w:pPr>
        <w:ind w:firstLine="540"/>
        <w:rPr>
          <w:sz w:val="20"/>
          <w:szCs w:val="20"/>
          <w:lang w:eastAsia="ru-RU"/>
        </w:rPr>
      </w:pPr>
      <w:r w:rsidRPr="00FE1448">
        <w:rPr>
          <w:sz w:val="20"/>
          <w:szCs w:val="20"/>
          <w:lang w:eastAsia="ru-RU"/>
        </w:rPr>
        <w:t>7-10 октября – награждение победителей Конкурса.</w:t>
      </w:r>
    </w:p>
    <w:p w:rsidR="00FE1448" w:rsidRPr="00FE1448" w:rsidRDefault="00FE1448" w:rsidP="00FE1448">
      <w:pPr>
        <w:ind w:firstLine="540"/>
        <w:jc w:val="both"/>
        <w:rPr>
          <w:color w:val="000000"/>
          <w:sz w:val="20"/>
          <w:szCs w:val="20"/>
          <w:lang w:eastAsia="ru-RU"/>
        </w:rPr>
      </w:pPr>
      <w:r w:rsidRPr="00FE1448">
        <w:rPr>
          <w:sz w:val="20"/>
          <w:szCs w:val="20"/>
          <w:lang w:eastAsia="ru-RU"/>
        </w:rPr>
        <w:t>11 октября – 30 ноября</w:t>
      </w:r>
      <w:r w:rsidRPr="00FE1448">
        <w:rPr>
          <w:color w:val="000000"/>
          <w:sz w:val="20"/>
          <w:szCs w:val="20"/>
          <w:lang w:eastAsia="ru-RU"/>
        </w:rPr>
        <w:t xml:space="preserve"> – </w:t>
      </w:r>
      <w:r w:rsidRPr="00FE1448">
        <w:rPr>
          <w:sz w:val="20"/>
          <w:szCs w:val="20"/>
        </w:rPr>
        <w:t>подготовка информационного бюллетеня с конкурсными работами победителей и призеров Конкурса</w:t>
      </w:r>
      <w:r w:rsidRPr="00FE1448">
        <w:rPr>
          <w:color w:val="000000"/>
          <w:sz w:val="20"/>
          <w:szCs w:val="20"/>
          <w:lang w:eastAsia="ru-RU"/>
        </w:rPr>
        <w:t>.</w:t>
      </w:r>
    </w:p>
    <w:p w:rsidR="00FE1448" w:rsidRPr="00FE1448" w:rsidRDefault="00FE1448" w:rsidP="00FE1448">
      <w:pPr>
        <w:ind w:firstLine="540"/>
        <w:jc w:val="center"/>
        <w:rPr>
          <w:b/>
          <w:color w:val="000000"/>
          <w:sz w:val="20"/>
          <w:szCs w:val="20"/>
          <w:lang w:eastAsia="ru-RU"/>
        </w:rPr>
      </w:pPr>
    </w:p>
    <w:p w:rsidR="00FE1448" w:rsidRPr="00FE1448" w:rsidRDefault="00FE1448" w:rsidP="00FE1448">
      <w:pPr>
        <w:ind w:firstLine="540"/>
        <w:jc w:val="center"/>
        <w:rPr>
          <w:b/>
          <w:color w:val="000000"/>
          <w:sz w:val="20"/>
          <w:szCs w:val="20"/>
          <w:lang w:eastAsia="ru-RU"/>
        </w:rPr>
      </w:pPr>
      <w:r w:rsidRPr="00FE1448">
        <w:rPr>
          <w:b/>
          <w:color w:val="000000"/>
          <w:sz w:val="20"/>
          <w:szCs w:val="20"/>
          <w:lang w:eastAsia="ru-RU"/>
        </w:rPr>
        <w:t>4. Организатор Конкурса</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xml:space="preserve">Организатор Конкурса – федеральное государственное бюджетное учреждение «Пресс-служба Минсельхоза России» (ФГБУ «Пресс-служба Минсельхоза России»). </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По заданию Государственного заказчика – Министерства сельского хозяйства Российской Федерации ФГБУ «Пресс-служба Минсельхоза России»оказывает услуги по организации и проведению Всероссийского конкурса информационно-просветительских проектов по сельской тематике.</w:t>
      </w:r>
    </w:p>
    <w:p w:rsidR="00FE1448" w:rsidRPr="00FE1448" w:rsidRDefault="00FE1448" w:rsidP="00FE1448">
      <w:pPr>
        <w:ind w:firstLine="540"/>
        <w:jc w:val="center"/>
        <w:rPr>
          <w:b/>
          <w:color w:val="000000"/>
          <w:sz w:val="20"/>
          <w:szCs w:val="20"/>
          <w:lang w:eastAsia="ru-RU"/>
        </w:rPr>
      </w:pPr>
    </w:p>
    <w:p w:rsidR="00FE1448" w:rsidRPr="00FE1448" w:rsidRDefault="00FE1448" w:rsidP="00FE1448">
      <w:pPr>
        <w:ind w:firstLine="540"/>
        <w:jc w:val="center"/>
        <w:rPr>
          <w:b/>
          <w:color w:val="000000"/>
          <w:sz w:val="20"/>
          <w:szCs w:val="20"/>
          <w:lang w:eastAsia="ru-RU"/>
        </w:rPr>
      </w:pPr>
      <w:r w:rsidRPr="00FE1448">
        <w:rPr>
          <w:b/>
          <w:color w:val="000000"/>
          <w:sz w:val="20"/>
          <w:szCs w:val="20"/>
          <w:lang w:eastAsia="ru-RU"/>
        </w:rPr>
        <w:t>5. Организационный комитет Конкурса</w:t>
      </w:r>
    </w:p>
    <w:p w:rsidR="00FE1448" w:rsidRPr="00FE1448" w:rsidRDefault="00FE1448" w:rsidP="00FE1448">
      <w:pPr>
        <w:ind w:firstLine="567"/>
        <w:jc w:val="both"/>
        <w:rPr>
          <w:color w:val="000000"/>
          <w:sz w:val="20"/>
          <w:szCs w:val="20"/>
          <w:lang w:eastAsia="ru-RU"/>
        </w:rPr>
      </w:pPr>
      <w:r w:rsidRPr="00FE1448">
        <w:rPr>
          <w:color w:val="000000"/>
          <w:sz w:val="20"/>
          <w:szCs w:val="20"/>
          <w:lang w:eastAsia="ru-RU"/>
        </w:rPr>
        <w:t>5.1. Организационный комитет Конкурса (далее Оргкомитет), утверждаемый приказом организатора, осуществляет работу по подготовке и проведению Конкурса:</w:t>
      </w:r>
    </w:p>
    <w:p w:rsidR="00FE1448" w:rsidRPr="00FE1448" w:rsidRDefault="00FE1448" w:rsidP="00FE1448">
      <w:pPr>
        <w:ind w:firstLine="567"/>
        <w:jc w:val="both"/>
        <w:rPr>
          <w:color w:val="000000"/>
          <w:sz w:val="20"/>
          <w:szCs w:val="20"/>
          <w:lang w:eastAsia="ru-RU"/>
        </w:rPr>
      </w:pPr>
      <w:r w:rsidRPr="00FE1448">
        <w:rPr>
          <w:color w:val="000000"/>
          <w:sz w:val="20"/>
          <w:szCs w:val="20"/>
          <w:lang w:eastAsia="ru-RU"/>
        </w:rPr>
        <w:t>- консультирует потенциальных участников Конкурса по вопросам, связанным с оформлением заявок;</w:t>
      </w:r>
    </w:p>
    <w:p w:rsidR="00FE1448" w:rsidRPr="00FE1448" w:rsidRDefault="00FE1448" w:rsidP="00FE1448">
      <w:pPr>
        <w:ind w:firstLine="567"/>
        <w:jc w:val="both"/>
        <w:rPr>
          <w:color w:val="000000"/>
          <w:sz w:val="20"/>
          <w:szCs w:val="20"/>
          <w:lang w:eastAsia="ru-RU"/>
        </w:rPr>
      </w:pPr>
      <w:r w:rsidRPr="00FE1448">
        <w:rPr>
          <w:color w:val="000000"/>
          <w:sz w:val="20"/>
          <w:szCs w:val="20"/>
          <w:lang w:eastAsia="ru-RU"/>
        </w:rPr>
        <w:t>- формирует состав жюри и организует проведение его заседаний;</w:t>
      </w:r>
    </w:p>
    <w:p w:rsidR="00FE1448" w:rsidRPr="00FE1448" w:rsidRDefault="00FE1448" w:rsidP="00FE1448">
      <w:pPr>
        <w:ind w:firstLine="567"/>
        <w:jc w:val="both"/>
        <w:rPr>
          <w:sz w:val="20"/>
          <w:szCs w:val="20"/>
          <w:lang w:eastAsia="ru-RU"/>
        </w:rPr>
      </w:pPr>
      <w:r w:rsidRPr="00FE1448">
        <w:rPr>
          <w:sz w:val="20"/>
          <w:szCs w:val="20"/>
          <w:lang w:eastAsia="ru-RU"/>
        </w:rPr>
        <w:t>- проводит церемонию награждения победителей Конкурса.</w:t>
      </w:r>
    </w:p>
    <w:p w:rsidR="00FE1448" w:rsidRPr="00FE1448" w:rsidRDefault="00FE1448" w:rsidP="00FE1448">
      <w:pPr>
        <w:pStyle w:val="af1"/>
        <w:tabs>
          <w:tab w:val="left" w:pos="2802"/>
        </w:tabs>
        <w:ind w:firstLine="567"/>
        <w:rPr>
          <w:sz w:val="20"/>
          <w:szCs w:val="20"/>
        </w:rPr>
      </w:pPr>
      <w:r w:rsidRPr="00FE1448">
        <w:rPr>
          <w:sz w:val="20"/>
          <w:szCs w:val="20"/>
        </w:rPr>
        <w:t>5.2. В состав Оргкомитета входят представители федеральных и региональных органов власти, средств массовой информации, экспертного сообщества, профессиональная сфера которых охватывает вопросы информационного обеспечения развития аграрного сектора, имеющие опыт участия в работе совещательных и (или) координационных органов, владеющие навыками проектной деятельности.</w:t>
      </w:r>
    </w:p>
    <w:p w:rsidR="00FE1448" w:rsidRPr="00FE1448" w:rsidRDefault="00FE1448" w:rsidP="00FE1448">
      <w:pPr>
        <w:ind w:firstLine="540"/>
        <w:jc w:val="both"/>
        <w:rPr>
          <w:color w:val="000000"/>
          <w:sz w:val="20"/>
          <w:szCs w:val="20"/>
          <w:lang w:eastAsia="ru-RU"/>
        </w:rPr>
      </w:pPr>
    </w:p>
    <w:p w:rsidR="00FE1448" w:rsidRPr="00FE1448" w:rsidRDefault="00FE1448" w:rsidP="00FE1448">
      <w:pPr>
        <w:ind w:firstLine="540"/>
        <w:jc w:val="center"/>
        <w:rPr>
          <w:b/>
          <w:bCs/>
          <w:color w:val="000000"/>
          <w:sz w:val="20"/>
          <w:szCs w:val="20"/>
          <w:lang w:eastAsia="ru-RU"/>
        </w:rPr>
      </w:pPr>
      <w:r w:rsidRPr="00FE1448">
        <w:rPr>
          <w:b/>
          <w:bCs/>
          <w:color w:val="000000"/>
          <w:sz w:val="20"/>
          <w:szCs w:val="20"/>
          <w:lang w:eastAsia="ru-RU"/>
        </w:rPr>
        <w:t>6. Номинации Конкурса</w:t>
      </w:r>
    </w:p>
    <w:p w:rsidR="00FE1448" w:rsidRPr="00FE1448" w:rsidRDefault="00FE1448" w:rsidP="00FE1448">
      <w:pPr>
        <w:ind w:firstLine="540"/>
        <w:rPr>
          <w:bCs/>
          <w:color w:val="000000"/>
          <w:sz w:val="20"/>
          <w:szCs w:val="20"/>
          <w:lang w:eastAsia="ru-RU"/>
        </w:rPr>
      </w:pPr>
      <w:r w:rsidRPr="00FE1448">
        <w:rPr>
          <w:bCs/>
          <w:color w:val="000000"/>
          <w:sz w:val="20"/>
          <w:szCs w:val="20"/>
          <w:lang w:eastAsia="ru-RU"/>
        </w:rPr>
        <w:t>Конкурс проводится по следующим номинациям:</w:t>
      </w:r>
    </w:p>
    <w:p w:rsidR="00FE1448" w:rsidRPr="00FE1448" w:rsidRDefault="00FE1448" w:rsidP="00FE1448">
      <w:pPr>
        <w:tabs>
          <w:tab w:val="left" w:pos="851"/>
        </w:tabs>
        <w:ind w:firstLine="540"/>
        <w:jc w:val="both"/>
        <w:rPr>
          <w:bCs/>
          <w:sz w:val="20"/>
          <w:szCs w:val="20"/>
          <w:lang w:eastAsia="ru-RU"/>
        </w:rPr>
      </w:pPr>
      <w:r w:rsidRPr="00FE1448">
        <w:rPr>
          <w:bCs/>
          <w:sz w:val="20"/>
          <w:szCs w:val="20"/>
          <w:lang w:eastAsia="ru-RU"/>
        </w:rPr>
        <w:lastRenderedPageBreak/>
        <w:t>1) «За лучший образовательный проект в сельской местности»;</w:t>
      </w:r>
    </w:p>
    <w:p w:rsidR="00FE1448" w:rsidRPr="00FE1448" w:rsidRDefault="00FE1448" w:rsidP="00FE1448">
      <w:pPr>
        <w:tabs>
          <w:tab w:val="left" w:pos="851"/>
        </w:tabs>
        <w:ind w:firstLine="540"/>
        <w:jc w:val="both"/>
        <w:rPr>
          <w:bCs/>
          <w:sz w:val="20"/>
          <w:szCs w:val="20"/>
          <w:lang w:eastAsia="ru-RU"/>
        </w:rPr>
      </w:pPr>
      <w:r w:rsidRPr="00FE1448">
        <w:rPr>
          <w:bCs/>
          <w:sz w:val="20"/>
          <w:szCs w:val="20"/>
          <w:lang w:eastAsia="ru-RU"/>
        </w:rPr>
        <w:t>2) «За лучшее освещение сельской тематики молодым журналистом или фотокорреспондентом в возрасте до 35 лет».</w:t>
      </w:r>
    </w:p>
    <w:p w:rsidR="00FE1448" w:rsidRPr="00FE1448" w:rsidRDefault="00FE1448" w:rsidP="00FE1448">
      <w:pPr>
        <w:tabs>
          <w:tab w:val="left" w:pos="851"/>
        </w:tabs>
        <w:ind w:firstLine="540"/>
        <w:jc w:val="both"/>
        <w:rPr>
          <w:bCs/>
          <w:color w:val="000000"/>
          <w:sz w:val="20"/>
          <w:szCs w:val="20"/>
          <w:lang w:eastAsia="ru-RU"/>
        </w:rPr>
      </w:pPr>
      <w:r w:rsidRPr="00FE1448">
        <w:rPr>
          <w:bCs/>
          <w:sz w:val="20"/>
          <w:szCs w:val="20"/>
          <w:lang w:eastAsia="ru-RU"/>
        </w:rPr>
        <w:t>3)</w:t>
      </w:r>
      <w:r w:rsidRPr="00FE1448">
        <w:rPr>
          <w:bCs/>
          <w:color w:val="000000"/>
          <w:sz w:val="20"/>
          <w:szCs w:val="20"/>
          <w:lang w:eastAsia="ru-RU"/>
        </w:rPr>
        <w:t>«За лучшую конкурсную работу о сельскохозяйственной кооперации»;</w:t>
      </w:r>
    </w:p>
    <w:p w:rsidR="00FE1448" w:rsidRPr="00FE1448" w:rsidRDefault="00FE1448" w:rsidP="00FE1448">
      <w:pPr>
        <w:tabs>
          <w:tab w:val="left" w:pos="851"/>
        </w:tabs>
        <w:ind w:firstLine="540"/>
        <w:jc w:val="both"/>
        <w:rPr>
          <w:bCs/>
          <w:color w:val="000000"/>
          <w:sz w:val="20"/>
          <w:szCs w:val="20"/>
          <w:lang w:eastAsia="ru-RU"/>
        </w:rPr>
      </w:pPr>
      <w:r w:rsidRPr="00FE1448">
        <w:rPr>
          <w:bCs/>
          <w:color w:val="000000"/>
          <w:sz w:val="20"/>
          <w:szCs w:val="20"/>
          <w:lang w:eastAsia="ru-RU"/>
        </w:rPr>
        <w:t>4) «За лучшее освещение темы малого предпринимательства и обеспечения занятости сельского населения»;</w:t>
      </w:r>
    </w:p>
    <w:p w:rsidR="00FE1448" w:rsidRPr="00FE1448" w:rsidRDefault="00FE1448" w:rsidP="00FE1448">
      <w:pPr>
        <w:ind w:firstLine="540"/>
        <w:jc w:val="both"/>
        <w:rPr>
          <w:bCs/>
          <w:color w:val="000000"/>
          <w:sz w:val="20"/>
          <w:szCs w:val="20"/>
          <w:lang w:eastAsia="ru-RU"/>
        </w:rPr>
      </w:pPr>
      <w:r w:rsidRPr="00FE1448">
        <w:rPr>
          <w:bCs/>
          <w:color w:val="000000"/>
          <w:sz w:val="20"/>
          <w:szCs w:val="20"/>
          <w:lang w:eastAsia="ru-RU"/>
        </w:rPr>
        <w:t>5)«За лучшее освещение развития социальной инфраструктуры на селе» (доступность услуг организаций здравоохранения, образования, культуры и социального обслуживания для сельского населения);</w:t>
      </w:r>
    </w:p>
    <w:p w:rsidR="00FE1448" w:rsidRPr="00FE1448" w:rsidRDefault="00FE1448" w:rsidP="00FE1448">
      <w:pPr>
        <w:ind w:firstLine="540"/>
        <w:jc w:val="both"/>
        <w:rPr>
          <w:bCs/>
          <w:color w:val="000000"/>
          <w:sz w:val="20"/>
          <w:szCs w:val="20"/>
          <w:lang w:eastAsia="ru-RU"/>
        </w:rPr>
      </w:pPr>
      <w:r w:rsidRPr="00FE1448">
        <w:rPr>
          <w:bCs/>
          <w:color w:val="000000"/>
          <w:sz w:val="20"/>
          <w:szCs w:val="20"/>
          <w:lang w:eastAsia="ru-RU"/>
        </w:rPr>
        <w:t>6)«За лучшее освещение темы развития инженерной инфраструктуры в сельской местности» (строительство жилья и дорог, мелиоративных систем, газификация сельских населенных пунктов, улучшение снабжения сельского населения качественной питьевой водой, повышение обеспеченности жителей села услугами связи, включая почтовую связь и информационно-коммуникационную сеть «Интернет»);</w:t>
      </w:r>
    </w:p>
    <w:p w:rsidR="00FE1448" w:rsidRPr="00FE1448" w:rsidRDefault="00FE1448" w:rsidP="00FE1448">
      <w:pPr>
        <w:ind w:firstLine="540"/>
        <w:jc w:val="both"/>
        <w:rPr>
          <w:bCs/>
          <w:color w:val="000000"/>
          <w:sz w:val="20"/>
          <w:szCs w:val="20"/>
          <w:lang w:eastAsia="ru-RU"/>
        </w:rPr>
      </w:pPr>
      <w:r w:rsidRPr="00FE1448">
        <w:rPr>
          <w:bCs/>
          <w:color w:val="000000"/>
          <w:sz w:val="20"/>
          <w:szCs w:val="20"/>
          <w:lang w:eastAsia="ru-RU"/>
        </w:rPr>
        <w:t>7) «За лучшее освещение темы формирования позитивного отношения к сельской местности и сельскому образу жизни среди школьников и молодых специалистов»;</w:t>
      </w:r>
    </w:p>
    <w:p w:rsidR="00FE1448" w:rsidRPr="00FE1448" w:rsidRDefault="00FE1448" w:rsidP="00FE1448">
      <w:pPr>
        <w:ind w:firstLine="540"/>
        <w:jc w:val="both"/>
        <w:rPr>
          <w:bCs/>
          <w:color w:val="000000"/>
          <w:sz w:val="20"/>
          <w:szCs w:val="20"/>
          <w:lang w:eastAsia="ru-RU"/>
        </w:rPr>
      </w:pPr>
      <w:r w:rsidRPr="00FE1448">
        <w:rPr>
          <w:bCs/>
          <w:sz w:val="20"/>
          <w:szCs w:val="20"/>
          <w:lang w:eastAsia="ru-RU"/>
        </w:rPr>
        <w:t>8)</w:t>
      </w:r>
      <w:r w:rsidRPr="00FE1448">
        <w:rPr>
          <w:bCs/>
          <w:color w:val="000000"/>
          <w:sz w:val="20"/>
          <w:szCs w:val="20"/>
          <w:lang w:eastAsia="ru-RU"/>
        </w:rPr>
        <w:t>«За лучшее освещение физкультурно-массовых мероприятий в сельской местности»;</w:t>
      </w:r>
    </w:p>
    <w:p w:rsidR="00FE1448" w:rsidRPr="00FE1448" w:rsidRDefault="00FE1448" w:rsidP="00FE1448">
      <w:pPr>
        <w:ind w:firstLine="540"/>
        <w:jc w:val="both"/>
        <w:rPr>
          <w:bCs/>
          <w:color w:val="000000"/>
          <w:sz w:val="20"/>
          <w:szCs w:val="20"/>
          <w:lang w:eastAsia="ru-RU"/>
        </w:rPr>
      </w:pPr>
      <w:r w:rsidRPr="00FE1448">
        <w:rPr>
          <w:bCs/>
          <w:color w:val="000000"/>
          <w:sz w:val="20"/>
          <w:szCs w:val="20"/>
          <w:lang w:eastAsia="ru-RU"/>
        </w:rPr>
        <w:t>9)«За лучшее освещение темы этнокультурного развития, сохранения и пополнения культурного наследия сельских поселений»;</w:t>
      </w:r>
    </w:p>
    <w:p w:rsidR="00FE1448" w:rsidRPr="00FE1448" w:rsidRDefault="00FE1448" w:rsidP="00FE1448">
      <w:pPr>
        <w:ind w:firstLine="540"/>
        <w:jc w:val="both"/>
        <w:rPr>
          <w:bCs/>
          <w:color w:val="000000"/>
          <w:sz w:val="20"/>
          <w:szCs w:val="20"/>
          <w:lang w:eastAsia="ru-RU"/>
        </w:rPr>
      </w:pPr>
      <w:r w:rsidRPr="00FE1448">
        <w:rPr>
          <w:bCs/>
          <w:color w:val="000000"/>
          <w:sz w:val="20"/>
          <w:szCs w:val="20"/>
          <w:lang w:eastAsia="ru-RU"/>
        </w:rPr>
        <w:t>10)«За лучшее освещение темы сельского и экологического туризма».</w:t>
      </w:r>
    </w:p>
    <w:p w:rsidR="00FE1448" w:rsidRPr="00FE1448" w:rsidRDefault="00FE1448" w:rsidP="00FE1448">
      <w:pPr>
        <w:ind w:firstLine="540"/>
        <w:jc w:val="center"/>
        <w:rPr>
          <w:b/>
          <w:bCs/>
          <w:color w:val="000000"/>
          <w:sz w:val="20"/>
          <w:szCs w:val="20"/>
          <w:lang w:eastAsia="ru-RU"/>
        </w:rPr>
      </w:pPr>
    </w:p>
    <w:p w:rsidR="00FE1448" w:rsidRPr="00FE1448" w:rsidRDefault="00FE1448" w:rsidP="00FE1448">
      <w:pPr>
        <w:ind w:firstLine="540"/>
        <w:jc w:val="center"/>
        <w:rPr>
          <w:b/>
          <w:bCs/>
          <w:color w:val="000000"/>
          <w:sz w:val="20"/>
          <w:szCs w:val="20"/>
          <w:lang w:eastAsia="ru-RU"/>
        </w:rPr>
      </w:pPr>
      <w:r w:rsidRPr="00FE1448">
        <w:rPr>
          <w:b/>
          <w:bCs/>
          <w:color w:val="000000"/>
          <w:sz w:val="20"/>
          <w:szCs w:val="20"/>
          <w:lang w:eastAsia="ru-RU"/>
        </w:rPr>
        <w:t>7. Жюри Конкурса</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xml:space="preserve">7.1. Жюри конкурса формируется и утверждается Оргкомитетом. В его состав входят представители органов государственной власти, члены Оргкомитета, профессиональные журналисты, представители общественности. </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xml:space="preserve">7.2. Члены жюри являются </w:t>
      </w:r>
      <w:r w:rsidRPr="00FE1448">
        <w:rPr>
          <w:sz w:val="20"/>
          <w:szCs w:val="20"/>
        </w:rPr>
        <w:t>экспертами в области аграрной политики, специалистами в сфере журналистики, медиакоммуникаций, общественных связей.</w:t>
      </w:r>
    </w:p>
    <w:p w:rsidR="00FE1448" w:rsidRPr="00FE1448" w:rsidRDefault="00FE1448" w:rsidP="00FE1448">
      <w:pPr>
        <w:ind w:firstLine="540"/>
        <w:jc w:val="center"/>
        <w:rPr>
          <w:b/>
          <w:bCs/>
          <w:color w:val="000000"/>
          <w:sz w:val="20"/>
          <w:szCs w:val="20"/>
          <w:lang w:eastAsia="ru-RU"/>
        </w:rPr>
      </w:pPr>
      <w:r w:rsidRPr="00FE1448">
        <w:rPr>
          <w:b/>
          <w:bCs/>
          <w:color w:val="000000"/>
          <w:sz w:val="20"/>
          <w:szCs w:val="20"/>
          <w:lang w:eastAsia="ru-RU"/>
        </w:rPr>
        <w:t>8. Требования к участникам Конкурса</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xml:space="preserve">8.1. К участию в Конкурсе допускаются индивидуальные заявители, журналисты и фотокорреспонденты </w:t>
      </w:r>
      <w:r w:rsidRPr="00FE1448">
        <w:rPr>
          <w:color w:val="000000"/>
          <w:sz w:val="20"/>
          <w:szCs w:val="20"/>
          <w:lang w:eastAsia="ru-RU"/>
        </w:rPr>
        <w:lastRenderedPageBreak/>
        <w:t>федеральных, региональных и городских (районных) журналов, газет, интернет-изданий, радио и телекомпаний.</w:t>
      </w:r>
    </w:p>
    <w:p w:rsidR="00FE1448" w:rsidRPr="00FE1448" w:rsidRDefault="00FE1448" w:rsidP="00FE1448">
      <w:pPr>
        <w:ind w:firstLine="540"/>
        <w:jc w:val="both"/>
        <w:rPr>
          <w:bCs/>
          <w:color w:val="000000"/>
          <w:sz w:val="20"/>
          <w:szCs w:val="20"/>
          <w:lang w:eastAsia="ru-RU"/>
        </w:rPr>
      </w:pPr>
      <w:r w:rsidRPr="00FE1448">
        <w:rPr>
          <w:bCs/>
          <w:color w:val="000000"/>
          <w:sz w:val="20"/>
          <w:szCs w:val="20"/>
          <w:lang w:eastAsia="ru-RU"/>
        </w:rPr>
        <w:t xml:space="preserve">8.2. Участником конкурса может стать индивидуальный заявитель или группа авторов. </w:t>
      </w:r>
    </w:p>
    <w:p w:rsidR="00FE1448" w:rsidRPr="00FE1448" w:rsidRDefault="00FE1448" w:rsidP="00FE1448">
      <w:pPr>
        <w:ind w:firstLine="540"/>
        <w:jc w:val="both"/>
        <w:rPr>
          <w:bCs/>
          <w:color w:val="000000"/>
          <w:sz w:val="20"/>
          <w:szCs w:val="20"/>
          <w:lang w:eastAsia="ru-RU"/>
        </w:rPr>
      </w:pPr>
      <w:r w:rsidRPr="00FE1448">
        <w:rPr>
          <w:bCs/>
          <w:color w:val="000000"/>
          <w:sz w:val="20"/>
          <w:szCs w:val="20"/>
          <w:lang w:eastAsia="ru-RU"/>
        </w:rPr>
        <w:t>8.3. Возраст участников не ограничен.</w:t>
      </w:r>
    </w:p>
    <w:p w:rsidR="00FE1448" w:rsidRPr="00FE1448" w:rsidRDefault="00FE1448" w:rsidP="00FE1448">
      <w:pPr>
        <w:ind w:firstLine="540"/>
        <w:jc w:val="both"/>
        <w:rPr>
          <w:color w:val="000000"/>
          <w:sz w:val="20"/>
          <w:szCs w:val="20"/>
          <w:lang w:eastAsia="ru-RU"/>
        </w:rPr>
      </w:pPr>
    </w:p>
    <w:p w:rsidR="00FE1448" w:rsidRPr="00FE1448" w:rsidRDefault="00FE1448" w:rsidP="00FE1448">
      <w:pPr>
        <w:ind w:firstLine="540"/>
        <w:jc w:val="center"/>
        <w:rPr>
          <w:b/>
          <w:bCs/>
          <w:color w:val="000000"/>
          <w:sz w:val="20"/>
          <w:szCs w:val="20"/>
          <w:lang w:eastAsia="ru-RU"/>
        </w:rPr>
      </w:pPr>
      <w:r w:rsidRPr="00FE1448">
        <w:rPr>
          <w:b/>
          <w:bCs/>
          <w:color w:val="000000"/>
          <w:sz w:val="20"/>
          <w:szCs w:val="20"/>
          <w:lang w:eastAsia="ru-RU"/>
        </w:rPr>
        <w:t>9. Условия проведения Конкурса</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9.1. Конкурс проводится на условиях гласности, открытости, прозрачности и обеспечивает равные возможности для всех участников.</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xml:space="preserve">9.2. Участники Конкурса своевременно и в соответствии с установленными требованиями направляют в Оргкомитет следующие документы: </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1) заявка на участие, подписанная руководителем учреждения/организации;</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2) информационная карта участника;</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3) согласие на обработку персональных данных</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4) справка о дате публикации, теле- или радио эфира, заверенная руководителем СМИ;</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xml:space="preserve">5)  журналистские материалы, </w:t>
      </w:r>
      <w:r w:rsidRPr="00FE1448">
        <w:rPr>
          <w:sz w:val="20"/>
          <w:szCs w:val="20"/>
          <w:lang w:eastAsia="ru-RU"/>
        </w:rPr>
        <w:t>опубликованные в период с 01 сентября 2014 года по 31 июля 2015 года</w:t>
      </w:r>
      <w:r w:rsidRPr="00FE1448">
        <w:rPr>
          <w:color w:val="000000"/>
          <w:sz w:val="20"/>
          <w:szCs w:val="20"/>
          <w:lang w:eastAsia="ru-RU"/>
        </w:rPr>
        <w:t>.</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9.3. Конкурс предусматривает следующие условия предоставления материалов:</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Авторы печатных изданий</w:t>
      </w:r>
      <w:r w:rsidR="001E6F80">
        <w:rPr>
          <w:color w:val="000000"/>
          <w:sz w:val="20"/>
          <w:szCs w:val="20"/>
          <w:lang w:eastAsia="ru-RU"/>
        </w:rPr>
        <w:t xml:space="preserve"> </w:t>
      </w:r>
      <w:r w:rsidRPr="00FE1448">
        <w:rPr>
          <w:color w:val="000000"/>
          <w:sz w:val="20"/>
          <w:szCs w:val="20"/>
          <w:lang w:eastAsia="ru-RU"/>
        </w:rPr>
        <w:t>представляют материалы на электронных и печатных носителях, которые</w:t>
      </w:r>
      <w:r w:rsidR="001E6F80">
        <w:rPr>
          <w:color w:val="000000"/>
          <w:sz w:val="20"/>
          <w:szCs w:val="20"/>
          <w:lang w:eastAsia="ru-RU"/>
        </w:rPr>
        <w:t xml:space="preserve"> </w:t>
      </w:r>
      <w:r w:rsidRPr="00FE1448">
        <w:rPr>
          <w:color w:val="000000"/>
          <w:sz w:val="20"/>
          <w:szCs w:val="20"/>
          <w:lang w:eastAsia="ru-RU"/>
        </w:rPr>
        <w:t>должны быть подшиты в хронологическом порядке (принимается 3-5 публикаций по номинации).</w:t>
      </w:r>
    </w:p>
    <w:p w:rsidR="00FE1448" w:rsidRPr="00FE1448" w:rsidRDefault="00FE1448" w:rsidP="00FE1448">
      <w:pPr>
        <w:ind w:firstLine="567"/>
        <w:jc w:val="both"/>
        <w:rPr>
          <w:sz w:val="20"/>
          <w:szCs w:val="20"/>
          <w:lang w:eastAsia="ru-RU"/>
        </w:rPr>
      </w:pPr>
      <w:r w:rsidRPr="00FE1448">
        <w:rPr>
          <w:color w:val="000000"/>
          <w:sz w:val="20"/>
          <w:szCs w:val="20"/>
          <w:lang w:eastAsia="ru-RU"/>
        </w:rPr>
        <w:t xml:space="preserve">Авторы телекомпаний представляют видеоматериалы (видеоролики), которые должны соответствовать следующим параметрам: формат видео - </w:t>
      </w:r>
      <w:r w:rsidRPr="00FE1448">
        <w:rPr>
          <w:sz w:val="20"/>
          <w:szCs w:val="20"/>
          <w:lang w:eastAsia="ru-RU"/>
        </w:rPr>
        <w:t>720x576, PAL;  медиаконтейнер – AVI, MOV; частота дискретизации звука - от 32 000 до 48 000 Гц; хронометраж - не более 5 минут.</w:t>
      </w:r>
      <w:r w:rsidR="001E6F80">
        <w:rPr>
          <w:sz w:val="20"/>
          <w:szCs w:val="20"/>
          <w:lang w:eastAsia="ru-RU"/>
        </w:rPr>
        <w:t xml:space="preserve"> </w:t>
      </w:r>
      <w:r w:rsidRPr="00FE1448">
        <w:rPr>
          <w:sz w:val="20"/>
          <w:szCs w:val="20"/>
        </w:rPr>
        <w:t>Каждый ролик подается отдельным файлом (блоки не принимаются), сам ролик не должен содержать сведений об авторе. При использовании музыкального сопровождения обязательно указывать автора музыки и текста и соблюдать авторские права.</w:t>
      </w:r>
    </w:p>
    <w:p w:rsidR="00FE1448" w:rsidRPr="00FE1448" w:rsidRDefault="00FE1448" w:rsidP="00FE1448">
      <w:pPr>
        <w:ind w:firstLine="539"/>
        <w:jc w:val="both"/>
        <w:rPr>
          <w:sz w:val="20"/>
          <w:szCs w:val="20"/>
        </w:rPr>
      </w:pPr>
      <w:r w:rsidRPr="00FE1448">
        <w:rPr>
          <w:color w:val="000000"/>
          <w:sz w:val="20"/>
          <w:szCs w:val="20"/>
          <w:lang w:eastAsia="ru-RU"/>
        </w:rPr>
        <w:t xml:space="preserve">Авторы радиокомпаний </w:t>
      </w:r>
      <w:r w:rsidRPr="00FE1448">
        <w:rPr>
          <w:sz w:val="20"/>
          <w:szCs w:val="20"/>
        </w:rPr>
        <w:t>представляют 3-5 радиоматериалов. Продолжительность в радиоэфире – 3-15 минут. Расшифровка конкурсных материалов в записи обязательна.</w:t>
      </w:r>
    </w:p>
    <w:p w:rsidR="00FE1448" w:rsidRPr="00FE1448" w:rsidRDefault="00FE1448" w:rsidP="00FE1448">
      <w:pPr>
        <w:ind w:firstLine="539"/>
        <w:jc w:val="both"/>
        <w:rPr>
          <w:sz w:val="20"/>
          <w:szCs w:val="20"/>
        </w:rPr>
      </w:pPr>
      <w:r w:rsidRPr="00FE1448">
        <w:rPr>
          <w:sz w:val="20"/>
          <w:szCs w:val="20"/>
        </w:rPr>
        <w:lastRenderedPageBreak/>
        <w:t>Авторы интернет-изданий представляют ссылки и скриншоты страниц сайта.</w:t>
      </w:r>
    </w:p>
    <w:p w:rsidR="00FE1448" w:rsidRPr="00FE1448" w:rsidRDefault="00FE1448" w:rsidP="00FE1448">
      <w:pPr>
        <w:pStyle w:val="af7"/>
        <w:rPr>
          <w:sz w:val="20"/>
          <w:szCs w:val="20"/>
        </w:rPr>
      </w:pPr>
      <w:r w:rsidRPr="00FE1448">
        <w:rPr>
          <w:sz w:val="20"/>
          <w:szCs w:val="20"/>
        </w:rPr>
        <w:t>Авторы фоторабот представляют только оригинальные фотографии, в формате JP</w:t>
      </w:r>
      <w:r w:rsidRPr="00FE1448">
        <w:rPr>
          <w:sz w:val="20"/>
          <w:szCs w:val="20"/>
          <w:lang w:val="en-US"/>
        </w:rPr>
        <w:t>E</w:t>
      </w:r>
      <w:r w:rsidRPr="00FE1448">
        <w:rPr>
          <w:sz w:val="20"/>
          <w:szCs w:val="20"/>
        </w:rPr>
        <w:t xml:space="preserve">G и размером не менее 2500 пикселей шириной или высотой и разрешением 300 </w:t>
      </w:r>
      <w:r w:rsidRPr="00FE1448">
        <w:rPr>
          <w:sz w:val="20"/>
          <w:szCs w:val="20"/>
          <w:lang w:val="en-US"/>
        </w:rPr>
        <w:t>dpi</w:t>
      </w:r>
      <w:r w:rsidRPr="00FE1448">
        <w:rPr>
          <w:sz w:val="20"/>
          <w:szCs w:val="20"/>
        </w:rPr>
        <w:t>, без видимых артефактов сжатия.</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xml:space="preserve">9.4. После регистрации на официальном портале Конкурса </w:t>
      </w:r>
      <w:hyperlink w:history="1">
        <w:hyperlink r:id="rId10" w:history="1">
          <w:r w:rsidRPr="00FE1448">
            <w:rPr>
              <w:rStyle w:val="a5"/>
              <w:sz w:val="20"/>
              <w:szCs w:val="20"/>
              <w:lang w:val="en-US"/>
            </w:rPr>
            <w:t>http</w:t>
          </w:r>
          <w:r w:rsidRPr="00FE1448">
            <w:rPr>
              <w:rStyle w:val="a5"/>
              <w:sz w:val="20"/>
              <w:szCs w:val="20"/>
            </w:rPr>
            <w:t>://konkurs.agromedia.ru</w:t>
          </w:r>
        </w:hyperlink>
      </w:hyperlink>
      <w:r w:rsidRPr="00FE1448">
        <w:rPr>
          <w:color w:val="000000"/>
          <w:sz w:val="20"/>
          <w:szCs w:val="20"/>
          <w:lang w:eastAsia="ru-RU"/>
        </w:rPr>
        <w:t>и предоставления пакета документов на электронную почту организатора Конкурса, заявитель приобретает статус участника Конкурса при условии соответствия поданных материалов требованиям настоящего Положения.</w:t>
      </w:r>
    </w:p>
    <w:p w:rsidR="00FE1448" w:rsidRPr="00FE1448" w:rsidRDefault="00FE1448" w:rsidP="00FE1448">
      <w:pPr>
        <w:ind w:firstLine="567"/>
        <w:jc w:val="both"/>
        <w:rPr>
          <w:sz w:val="20"/>
          <w:szCs w:val="20"/>
        </w:rPr>
      </w:pPr>
    </w:p>
    <w:p w:rsidR="00FE1448" w:rsidRPr="00FE1448" w:rsidRDefault="00FE1448" w:rsidP="00FE1448">
      <w:pPr>
        <w:ind w:firstLine="540"/>
        <w:jc w:val="center"/>
        <w:rPr>
          <w:color w:val="000000"/>
          <w:sz w:val="20"/>
          <w:szCs w:val="20"/>
          <w:lang w:eastAsia="ru-RU"/>
        </w:rPr>
      </w:pPr>
      <w:r w:rsidRPr="00FE1448">
        <w:rPr>
          <w:b/>
          <w:bCs/>
          <w:color w:val="000000"/>
          <w:sz w:val="20"/>
          <w:szCs w:val="20"/>
          <w:lang w:eastAsia="ru-RU"/>
        </w:rPr>
        <w:t xml:space="preserve">10. Требования к конкурсным работам </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10.1.Общие требования к конкурсным работам: материалы должны быть достоверными; приоритет отдается позитивной подаче материала; актуальность и значимость темы; оригинальность, новаторский характер; точность и доходчивость языка и стиля изложения, своеобразие методов журналистского творчества.</w:t>
      </w:r>
    </w:p>
    <w:p w:rsidR="00FE1448" w:rsidRPr="00FE1448" w:rsidRDefault="00FE1448" w:rsidP="00FE1448">
      <w:pPr>
        <w:ind w:firstLine="567"/>
        <w:jc w:val="both"/>
        <w:rPr>
          <w:sz w:val="20"/>
          <w:szCs w:val="20"/>
        </w:rPr>
      </w:pPr>
      <w:r w:rsidRPr="00FE1448">
        <w:rPr>
          <w:color w:val="000000"/>
          <w:sz w:val="20"/>
          <w:szCs w:val="20"/>
          <w:lang w:eastAsia="ru-RU"/>
        </w:rPr>
        <w:t>10.2.</w:t>
      </w:r>
      <w:r w:rsidRPr="00FE1448">
        <w:rPr>
          <w:sz w:val="20"/>
          <w:szCs w:val="20"/>
        </w:rPr>
        <w:t>Все поданные работы не должны противоречить действующему законодательству Российской Федерации и условиям настоящего Положения.</w:t>
      </w:r>
    </w:p>
    <w:p w:rsidR="00FE1448" w:rsidRPr="00FE1448" w:rsidRDefault="00FE1448" w:rsidP="00FE1448">
      <w:pPr>
        <w:ind w:firstLine="567"/>
        <w:jc w:val="both"/>
        <w:rPr>
          <w:sz w:val="20"/>
          <w:szCs w:val="20"/>
        </w:rPr>
      </w:pPr>
      <w:r w:rsidRPr="00FE1448">
        <w:rPr>
          <w:sz w:val="20"/>
          <w:szCs w:val="20"/>
        </w:rPr>
        <w:t xml:space="preserve">В работах, представляемых на конкурс, не должно быть: видеоматериалах (видеороликах): указания адресов и телефонов, информации о спонсорах, имен политических деятелей и лидеров, духовных Учителей и религиозных движений, названий и упоминаний (логотипов, брендов) товарной рекламы, любых форм упоминаний политических партий, политических лозунгов, высказываний, несущих антигосударственный и антиконституционный смысл. Также не должно быть изображений всех видов свастики, насилия, дискриминации, вандализма, крови, отражающих телесные страдания людей и животных. Исключено наличие текстов, сцен, звуковых эффектов, указывающих на насилие, а также любой формы проявления ощущения страха или стресса. Отсутствие информации в любой форме, унижающей достоинство человека или отдельной национальной группы людей, несущей какую-либо форму протеста, критики или негативного восприятия общества или </w:t>
      </w:r>
      <w:r w:rsidRPr="00FE1448">
        <w:rPr>
          <w:sz w:val="20"/>
          <w:szCs w:val="20"/>
        </w:rPr>
        <w:lastRenderedPageBreak/>
        <w:t xml:space="preserve">природы, а также нецензурных, оскорбительных выражений. </w:t>
      </w:r>
    </w:p>
    <w:p w:rsidR="00FE1448" w:rsidRPr="00FE1448" w:rsidRDefault="00FE1448" w:rsidP="00FE1448">
      <w:pPr>
        <w:ind w:firstLine="540"/>
        <w:jc w:val="center"/>
        <w:rPr>
          <w:b/>
          <w:bCs/>
          <w:color w:val="000000"/>
          <w:sz w:val="20"/>
          <w:szCs w:val="20"/>
          <w:lang w:eastAsia="ru-RU"/>
        </w:rPr>
      </w:pPr>
    </w:p>
    <w:p w:rsidR="00FE1448" w:rsidRPr="00FE1448" w:rsidRDefault="00FE1448" w:rsidP="00FE1448">
      <w:pPr>
        <w:ind w:firstLine="540"/>
        <w:jc w:val="center"/>
        <w:rPr>
          <w:color w:val="000000"/>
          <w:sz w:val="20"/>
          <w:szCs w:val="20"/>
          <w:lang w:eastAsia="ru-RU"/>
        </w:rPr>
      </w:pPr>
      <w:r w:rsidRPr="00FE1448">
        <w:rPr>
          <w:b/>
          <w:bCs/>
          <w:color w:val="000000"/>
          <w:sz w:val="20"/>
          <w:szCs w:val="20"/>
          <w:lang w:eastAsia="ru-RU"/>
        </w:rPr>
        <w:t>11. Авторское право</w:t>
      </w:r>
    </w:p>
    <w:p w:rsidR="00FE1448" w:rsidRPr="00FE1448" w:rsidRDefault="00FE1448" w:rsidP="00FE1448">
      <w:pPr>
        <w:ind w:firstLine="567"/>
        <w:jc w:val="both"/>
        <w:rPr>
          <w:sz w:val="20"/>
          <w:szCs w:val="20"/>
        </w:rPr>
      </w:pPr>
      <w:r w:rsidRPr="00FE1448">
        <w:rPr>
          <w:sz w:val="20"/>
          <w:szCs w:val="20"/>
        </w:rPr>
        <w:t>За Министерством сельского хозяйства Российской Федерации сохраняется исключительное право на использование материалов Конкурса и право Минсельхоза России на использование конкурсных работ в целом и выдержек из них.</w:t>
      </w:r>
    </w:p>
    <w:p w:rsidR="00FE1448" w:rsidRPr="00FE1448" w:rsidRDefault="00FE1448" w:rsidP="00FE1448">
      <w:pPr>
        <w:ind w:firstLine="540"/>
        <w:jc w:val="center"/>
        <w:rPr>
          <w:b/>
          <w:color w:val="000000"/>
          <w:sz w:val="20"/>
          <w:szCs w:val="20"/>
          <w:lang w:eastAsia="ru-RU"/>
        </w:rPr>
      </w:pPr>
    </w:p>
    <w:p w:rsidR="00FE1448" w:rsidRPr="00FE1448" w:rsidRDefault="00FE1448" w:rsidP="00FE1448">
      <w:pPr>
        <w:ind w:firstLine="540"/>
        <w:jc w:val="center"/>
        <w:rPr>
          <w:b/>
          <w:color w:val="000000"/>
          <w:sz w:val="20"/>
          <w:szCs w:val="20"/>
          <w:lang w:eastAsia="ru-RU"/>
        </w:rPr>
      </w:pPr>
      <w:r w:rsidRPr="00FE1448">
        <w:rPr>
          <w:b/>
          <w:color w:val="000000"/>
          <w:sz w:val="20"/>
          <w:szCs w:val="20"/>
          <w:lang w:eastAsia="ru-RU"/>
        </w:rPr>
        <w:t>12. Критерии отбора и оценки предоставляемых конкурсных работ</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Информационно-просветительский проект – это журналистская работа, отражающая позицию автора по значимой проблеме развития сельских территорий с целью ее донесения до широкой аудитории, предусматривающая обозначение проблематики, постановку долгосрочных целей и задач, этапов реализации, обозначение ожидаемых результатов.</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Главные критерии при оценке информационно-просветительского проекта:</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xml:space="preserve">- актуальность и широта выбранной темы, ее </w:t>
      </w:r>
      <w:bookmarkStart w:id="2" w:name="_GoBack"/>
      <w:bookmarkEnd w:id="2"/>
      <w:r w:rsidRPr="00FE1448">
        <w:rPr>
          <w:color w:val="000000"/>
          <w:sz w:val="20"/>
          <w:szCs w:val="20"/>
          <w:lang w:eastAsia="ru-RU"/>
        </w:rPr>
        <w:t>соответствие приоритетам государственной аграрной политики;</w:t>
      </w:r>
    </w:p>
    <w:p w:rsidR="00FE1448" w:rsidRPr="00FE1448" w:rsidRDefault="00FE1448" w:rsidP="00FE1448">
      <w:pPr>
        <w:ind w:firstLine="540"/>
        <w:jc w:val="both"/>
        <w:rPr>
          <w:sz w:val="20"/>
          <w:szCs w:val="20"/>
        </w:rPr>
      </w:pPr>
      <w:r w:rsidRPr="00FE1448">
        <w:rPr>
          <w:color w:val="000000"/>
          <w:sz w:val="20"/>
          <w:szCs w:val="20"/>
          <w:lang w:eastAsia="ru-RU"/>
        </w:rPr>
        <w:t xml:space="preserve">-четкость постановки проблемы в проекте и </w:t>
      </w:r>
      <w:r w:rsidRPr="00FE1448">
        <w:rPr>
          <w:sz w:val="20"/>
          <w:szCs w:val="20"/>
        </w:rPr>
        <w:t>глубина ее проработки;</w:t>
      </w:r>
    </w:p>
    <w:p w:rsidR="00FE1448" w:rsidRPr="00FE1448" w:rsidRDefault="00FE1448" w:rsidP="00FE1448">
      <w:pPr>
        <w:ind w:firstLine="540"/>
        <w:jc w:val="both"/>
        <w:rPr>
          <w:sz w:val="20"/>
          <w:szCs w:val="20"/>
          <w:lang w:eastAsia="ru-RU"/>
        </w:rPr>
      </w:pPr>
      <w:r w:rsidRPr="00FE1448">
        <w:rPr>
          <w:color w:val="000000"/>
          <w:sz w:val="20"/>
          <w:szCs w:val="20"/>
          <w:lang w:eastAsia="ru-RU"/>
        </w:rPr>
        <w:t xml:space="preserve">- </w:t>
      </w:r>
      <w:r w:rsidRPr="00FE1448">
        <w:rPr>
          <w:sz w:val="20"/>
          <w:szCs w:val="20"/>
          <w:lang w:eastAsia="ru-RU"/>
        </w:rPr>
        <w:t xml:space="preserve">цикличность публикаций (от 3 до 5 публикаций, опубликованных в период с 01 сентября 2014 года по 31июля 2015 года); </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-учет специфики интересов и потребностей сельского населения;</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разнообразие отражаемого материала, его социальная направленность (решение социальных вопросов на селе, профессиональные достижения и т.д.).</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xml:space="preserve">- количество и разнообразие публикаций, умение выстроить материал – композиция, информационная насыщенность, логика, дизайнерское оформление материала; </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конструктивность, позитивная позиция автора в раскрытии темы;</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xml:space="preserve">- владение различными жанрами журналистики; </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полнота раскрытия темы;</w:t>
      </w:r>
    </w:p>
    <w:p w:rsidR="00FE1448" w:rsidRPr="00FE1448" w:rsidRDefault="00FE1448" w:rsidP="00FE1448">
      <w:pPr>
        <w:ind w:firstLine="540"/>
        <w:jc w:val="both"/>
        <w:rPr>
          <w:bCs/>
          <w:sz w:val="20"/>
          <w:szCs w:val="20"/>
          <w:lang w:eastAsia="ru-RU"/>
        </w:rPr>
      </w:pPr>
      <w:r w:rsidRPr="00FE1448">
        <w:rPr>
          <w:bCs/>
          <w:sz w:val="20"/>
          <w:szCs w:val="20"/>
          <w:lang w:eastAsia="ru-RU"/>
        </w:rPr>
        <w:t>- литературное мастерство журналиста.</w:t>
      </w:r>
    </w:p>
    <w:p w:rsidR="00FE1448" w:rsidRPr="00FE1448" w:rsidRDefault="00FE1448" w:rsidP="00FE1448">
      <w:pPr>
        <w:ind w:firstLine="540"/>
        <w:jc w:val="both"/>
        <w:rPr>
          <w:bCs/>
          <w:sz w:val="20"/>
          <w:szCs w:val="20"/>
          <w:lang w:eastAsia="ru-RU"/>
        </w:rPr>
      </w:pPr>
    </w:p>
    <w:p w:rsidR="00FE1448" w:rsidRPr="00FE1448" w:rsidRDefault="00FE1448" w:rsidP="00FE1448">
      <w:pPr>
        <w:ind w:firstLine="540"/>
        <w:jc w:val="center"/>
        <w:rPr>
          <w:color w:val="000000"/>
          <w:sz w:val="20"/>
          <w:szCs w:val="20"/>
          <w:lang w:eastAsia="ru-RU"/>
        </w:rPr>
      </w:pPr>
      <w:r w:rsidRPr="00FE1448">
        <w:rPr>
          <w:b/>
          <w:bCs/>
          <w:color w:val="000000"/>
          <w:sz w:val="20"/>
          <w:szCs w:val="20"/>
          <w:lang w:eastAsia="ru-RU"/>
        </w:rPr>
        <w:t>13. Подведение итогов Конкурса</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 xml:space="preserve">13.1. В сети «Интернет», в средствах массовой информации, на телевидении будет организовано обсуждение выдвигаемых на Конкурс работ с участием журналистов, представителей органов федеральной и </w:t>
      </w:r>
      <w:r w:rsidRPr="00FE1448">
        <w:rPr>
          <w:color w:val="000000"/>
          <w:sz w:val="20"/>
          <w:szCs w:val="20"/>
          <w:lang w:eastAsia="ru-RU"/>
        </w:rPr>
        <w:lastRenderedPageBreak/>
        <w:t>региональной власти, экспертного сообщества.</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13.2. Итоги конкурса оформляются протоколом Оргкомитета.</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13.3. Торжественная церемония награждения победителей состоится в рамках проведения Российской агропромышленной выставки «Золотая осень-2015».</w:t>
      </w:r>
    </w:p>
    <w:p w:rsidR="00FE1448" w:rsidRPr="00FE1448" w:rsidRDefault="00FE1448" w:rsidP="00FE1448">
      <w:pPr>
        <w:ind w:firstLine="540"/>
        <w:jc w:val="center"/>
        <w:rPr>
          <w:b/>
          <w:bCs/>
          <w:color w:val="000000"/>
          <w:sz w:val="20"/>
          <w:szCs w:val="20"/>
          <w:lang w:eastAsia="ru-RU"/>
        </w:rPr>
      </w:pPr>
    </w:p>
    <w:p w:rsidR="00FE1448" w:rsidRPr="00FE1448" w:rsidRDefault="00FE1448" w:rsidP="00FE1448">
      <w:pPr>
        <w:ind w:firstLine="540"/>
        <w:jc w:val="center"/>
        <w:rPr>
          <w:color w:val="000000"/>
          <w:sz w:val="20"/>
          <w:szCs w:val="20"/>
          <w:lang w:eastAsia="ru-RU"/>
        </w:rPr>
      </w:pPr>
      <w:r w:rsidRPr="00FE1448">
        <w:rPr>
          <w:b/>
          <w:bCs/>
          <w:color w:val="000000"/>
          <w:sz w:val="20"/>
          <w:szCs w:val="20"/>
          <w:lang w:eastAsia="ru-RU"/>
        </w:rPr>
        <w:t>14. Награждение победителей Конкурса</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14.1. Всем участникам Конкурса будут вручены благодарственные письма.</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14.2. Победители и призеры Конкурса будут награждены дипломами Министерства сельского хозяйства Российской Федерации(1,2,3 места), денежной премией.</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За 1 место – 100 тысяч рублей</w:t>
      </w:r>
    </w:p>
    <w:p w:rsidR="00FE1448" w:rsidRPr="00FE1448" w:rsidRDefault="00FE1448" w:rsidP="00FE1448">
      <w:pPr>
        <w:ind w:firstLine="540"/>
        <w:jc w:val="both"/>
        <w:rPr>
          <w:color w:val="000000"/>
          <w:sz w:val="20"/>
          <w:szCs w:val="20"/>
          <w:lang w:eastAsia="ru-RU"/>
        </w:rPr>
      </w:pPr>
      <w:r w:rsidRPr="00FE1448">
        <w:rPr>
          <w:color w:val="000000"/>
          <w:sz w:val="20"/>
          <w:szCs w:val="20"/>
          <w:lang w:eastAsia="ru-RU"/>
        </w:rPr>
        <w:t>За 2 место –   75 тысяч рублей</w:t>
      </w:r>
    </w:p>
    <w:p w:rsidR="00FE1448" w:rsidRDefault="00FE1448" w:rsidP="00FE1448">
      <w:pPr>
        <w:ind w:firstLine="540"/>
        <w:jc w:val="both"/>
        <w:rPr>
          <w:color w:val="000000"/>
          <w:sz w:val="20"/>
          <w:szCs w:val="20"/>
          <w:lang w:eastAsia="ru-RU"/>
        </w:rPr>
      </w:pPr>
      <w:r w:rsidRPr="00FE1448">
        <w:rPr>
          <w:color w:val="000000"/>
          <w:sz w:val="20"/>
          <w:szCs w:val="20"/>
          <w:lang w:eastAsia="ru-RU"/>
        </w:rPr>
        <w:t>За 3 место –   50 тысяч рублей</w:t>
      </w:r>
    </w:p>
    <w:p w:rsidR="00FE1448" w:rsidRPr="00FE1448" w:rsidRDefault="00FE1448" w:rsidP="00FE1448">
      <w:pPr>
        <w:ind w:firstLine="540"/>
        <w:jc w:val="both"/>
        <w:rPr>
          <w:b/>
          <w:bCs/>
          <w:color w:val="000000"/>
          <w:sz w:val="20"/>
          <w:szCs w:val="20"/>
          <w:lang w:eastAsia="ru-RU"/>
        </w:rPr>
      </w:pPr>
      <w:r w:rsidRPr="00FE1448">
        <w:rPr>
          <w:color w:val="000000"/>
          <w:sz w:val="20"/>
          <w:szCs w:val="20"/>
          <w:lang w:eastAsia="ru-RU"/>
        </w:rPr>
        <w:t xml:space="preserve">14.3. Оргкомитет вправе определять дополнительные номинации с учетом предложений профессионального жюри. </w:t>
      </w:r>
    </w:p>
    <w:p w:rsidR="001C72DC" w:rsidRDefault="001C72DC" w:rsidP="00013A23">
      <w:pPr>
        <w:shd w:val="clear" w:color="auto" w:fill="FFFFFF"/>
        <w:rPr>
          <w:color w:val="222222"/>
          <w:sz w:val="16"/>
          <w:szCs w:val="16"/>
        </w:rPr>
      </w:pPr>
    </w:p>
    <w:p w:rsidR="001C72DC" w:rsidRPr="001E6F80" w:rsidRDefault="001E6F80" w:rsidP="001E6F80">
      <w:pPr>
        <w:shd w:val="clear" w:color="auto" w:fill="FFFFFF"/>
        <w:jc w:val="center"/>
        <w:rPr>
          <w:b/>
          <w:bCs/>
          <w:color w:val="222222"/>
          <w:sz w:val="16"/>
          <w:szCs w:val="16"/>
        </w:rPr>
      </w:pPr>
      <w:r w:rsidRPr="001E6F80">
        <w:rPr>
          <w:b/>
          <w:bCs/>
          <w:color w:val="222222"/>
          <w:sz w:val="16"/>
          <w:szCs w:val="16"/>
        </w:rPr>
        <w:t>ПРОВЕДЕНИЕ КАПИТАЛЬНОГО РЕМОНТА МНОГОКВАРТИРНЫХ ДОМОВ</w:t>
      </w:r>
    </w:p>
    <w:p w:rsidR="001E6F80" w:rsidRPr="001E6F80" w:rsidRDefault="001E6F80" w:rsidP="001E6F80">
      <w:pPr>
        <w:shd w:val="clear" w:color="auto" w:fill="FFFFFF"/>
        <w:jc w:val="center"/>
        <w:rPr>
          <w:b/>
          <w:bCs/>
          <w:color w:val="222222"/>
          <w:sz w:val="16"/>
          <w:szCs w:val="16"/>
        </w:rPr>
      </w:pPr>
    </w:p>
    <w:p w:rsidR="001E6F80" w:rsidRPr="001E6F80" w:rsidRDefault="001E6F80" w:rsidP="001E6F80">
      <w:pPr>
        <w:pStyle w:val="1c"/>
        <w:shd w:val="clear" w:color="auto" w:fill="auto"/>
        <w:spacing w:line="240" w:lineRule="auto"/>
        <w:rPr>
          <w:sz w:val="20"/>
          <w:szCs w:val="20"/>
        </w:rPr>
      </w:pPr>
      <w:bookmarkStart w:id="3" w:name="bookmark0"/>
      <w:r w:rsidRPr="001E6F80">
        <w:rPr>
          <w:color w:val="000000"/>
          <w:sz w:val="20"/>
          <w:szCs w:val="20"/>
          <w:lang w:bidi="ru-RU"/>
        </w:rPr>
        <w:t>Как производился расчет минимального взноса на капитальный ремонт?</w:t>
      </w:r>
      <w:bookmarkEnd w:id="3"/>
    </w:p>
    <w:p w:rsidR="001E6F80" w:rsidRPr="001E6F80" w:rsidRDefault="001E6F80" w:rsidP="001E6F80">
      <w:pPr>
        <w:pStyle w:val="28"/>
        <w:shd w:val="clear" w:color="auto" w:fill="auto"/>
        <w:spacing w:line="240" w:lineRule="auto"/>
        <w:ind w:firstLine="800"/>
        <w:rPr>
          <w:sz w:val="20"/>
          <w:szCs w:val="20"/>
        </w:rPr>
      </w:pPr>
      <w:r w:rsidRPr="001E6F80">
        <w:rPr>
          <w:color w:val="000000"/>
          <w:sz w:val="20"/>
          <w:szCs w:val="20"/>
          <w:lang w:bidi="ru-RU"/>
        </w:rPr>
        <w:t>Минимальный взнос на капитальный ремонт рассчитан по итогам инвентаризации жилищного фонда с учетом типов многоквартирных домов (далее - МКД), степени их благоустройства, проектных и технических характеристик МКД, а также территории их расположения.</w:t>
      </w:r>
    </w:p>
    <w:p w:rsidR="001E6F80" w:rsidRPr="001E6F80" w:rsidRDefault="001E6F80" w:rsidP="001E6F80">
      <w:pPr>
        <w:pStyle w:val="37"/>
        <w:shd w:val="clear" w:color="auto" w:fill="auto"/>
        <w:spacing w:line="240" w:lineRule="auto"/>
        <w:rPr>
          <w:sz w:val="20"/>
          <w:szCs w:val="20"/>
        </w:rPr>
      </w:pPr>
      <w:r w:rsidRPr="001E6F80">
        <w:rPr>
          <w:color w:val="000000"/>
          <w:sz w:val="20"/>
          <w:szCs w:val="20"/>
          <w:lang w:bidi="ru-RU"/>
        </w:rPr>
        <w:t>По каким критериям определяется первоочередность капитального ремонта МКД?</w:t>
      </w:r>
    </w:p>
    <w:p w:rsidR="001E6F80" w:rsidRPr="001E6F80" w:rsidRDefault="001E6F80" w:rsidP="001E6F80">
      <w:pPr>
        <w:pStyle w:val="28"/>
        <w:shd w:val="clear" w:color="auto" w:fill="auto"/>
        <w:spacing w:line="240" w:lineRule="auto"/>
        <w:rPr>
          <w:sz w:val="20"/>
          <w:szCs w:val="20"/>
        </w:rPr>
      </w:pPr>
      <w:r w:rsidRPr="001E6F80">
        <w:rPr>
          <w:color w:val="000000"/>
          <w:sz w:val="20"/>
          <w:szCs w:val="20"/>
          <w:lang w:bidi="ru-RU"/>
        </w:rPr>
        <w:t xml:space="preserve">В соответствии с Законом Красноярского края от 27.06.2013 </w:t>
      </w:r>
      <w:r w:rsidRPr="001E6F80">
        <w:rPr>
          <w:color w:val="000000"/>
          <w:sz w:val="20"/>
          <w:szCs w:val="20"/>
          <w:lang w:val="en-US" w:eastAsia="en-US" w:bidi="en-US"/>
        </w:rPr>
        <w:t>N</w:t>
      </w:r>
      <w:r w:rsidRPr="001E6F80">
        <w:rPr>
          <w:color w:val="000000"/>
          <w:sz w:val="20"/>
          <w:szCs w:val="20"/>
          <w:lang w:eastAsia="en-US" w:bidi="en-US"/>
        </w:rPr>
        <w:t xml:space="preserve"> </w:t>
      </w:r>
      <w:r w:rsidRPr="001E6F80">
        <w:rPr>
          <w:color w:val="000000"/>
          <w:sz w:val="20"/>
          <w:szCs w:val="20"/>
          <w:lang w:bidi="ru-RU"/>
        </w:rPr>
        <w:t>4-1451 «Об организации проведения капитального ремонта общего имущества в многоквартирных домах, расположенных на территории Красноярского края» (далее - Закон Красноярского края) и постановлением Правительства Красноярского края от 29.10.2014 № 511 определение фактического технического состояния здания является одним из критериев первоочередного внесения МКД в региональную программу капитального ремонта МКД на территории Красноярского края (далее - региональная программа) и краткосрочный план реализации региональной программы капитального ремонта на очередной год.</w:t>
      </w:r>
    </w:p>
    <w:p w:rsidR="001E6F80" w:rsidRPr="001E6F80" w:rsidRDefault="001E6F80" w:rsidP="001E6F80">
      <w:pPr>
        <w:pStyle w:val="28"/>
        <w:shd w:val="clear" w:color="auto" w:fill="auto"/>
        <w:spacing w:line="240" w:lineRule="auto"/>
        <w:rPr>
          <w:sz w:val="20"/>
          <w:szCs w:val="20"/>
        </w:rPr>
      </w:pPr>
      <w:r w:rsidRPr="001E6F80">
        <w:rPr>
          <w:color w:val="000000"/>
          <w:sz w:val="20"/>
          <w:szCs w:val="20"/>
          <w:lang w:bidi="ru-RU"/>
        </w:rPr>
        <w:t xml:space="preserve">В пределах каждой группы домов </w:t>
      </w:r>
      <w:r w:rsidRPr="001E6F80">
        <w:rPr>
          <w:color w:val="000000"/>
          <w:sz w:val="20"/>
          <w:szCs w:val="20"/>
          <w:lang w:bidi="ru-RU"/>
        </w:rPr>
        <w:lastRenderedPageBreak/>
        <w:t>по каждому МКД органом местного самоуправления производится оценка критериев очередности проведения капитального ремонта общего имущества в МКД. Основным критерием является год ввода в эксплуатацию МКД. Также необходимыми условиями включения в краткосрочный план МКД являются: уровень сбора взносов на капитальный ремонт общего имущества в МКД за предыдущий год не менее 80%.</w:t>
      </w:r>
    </w:p>
    <w:p w:rsidR="001E6F80" w:rsidRPr="001E6F80" w:rsidRDefault="001E6F80" w:rsidP="001E6F80">
      <w:pPr>
        <w:pStyle w:val="37"/>
        <w:shd w:val="clear" w:color="auto" w:fill="auto"/>
        <w:spacing w:line="240" w:lineRule="auto"/>
        <w:ind w:firstLine="800"/>
        <w:rPr>
          <w:sz w:val="20"/>
          <w:szCs w:val="20"/>
        </w:rPr>
      </w:pPr>
      <w:r w:rsidRPr="001E6F80">
        <w:rPr>
          <w:color w:val="000000"/>
          <w:sz w:val="20"/>
          <w:szCs w:val="20"/>
          <w:lang w:bidi="ru-RU"/>
        </w:rPr>
        <w:t>Кто осуществляет функции технического заказчика работ по капитальному ремонту общего имущества МКД?</w:t>
      </w:r>
    </w:p>
    <w:p w:rsidR="001E6F80" w:rsidRPr="001E6F80" w:rsidRDefault="001E6F80" w:rsidP="001E6F80">
      <w:pPr>
        <w:pStyle w:val="1c"/>
        <w:shd w:val="clear" w:color="auto" w:fill="auto"/>
        <w:spacing w:line="240" w:lineRule="auto"/>
        <w:rPr>
          <w:b w:val="0"/>
          <w:bCs w:val="0"/>
          <w:sz w:val="20"/>
          <w:szCs w:val="20"/>
        </w:rPr>
      </w:pPr>
      <w:r w:rsidRPr="001E6F80">
        <w:rPr>
          <w:b w:val="0"/>
          <w:bCs w:val="0"/>
          <w:color w:val="000000"/>
          <w:sz w:val="20"/>
          <w:szCs w:val="20"/>
          <w:lang w:bidi="ru-RU"/>
        </w:rPr>
        <w:t>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фонда капитального ремонта МКД на территории Красноярского края (далее - региональный оператор), в соответствии с Жилищным кодексом Российской Федерации, Законом Красноярского края возложены на регионального оператора. Жилищным кодексом Российской Федерации предоставлено право субъектам передать соответствующие полномочия по выполнению функций технического заказчика работ по капитальному ремонту органам местного самоуправления и (или) муниципальным бюджетным учреждениям. Однако, учитывая незначительное количество МКД и небольшой объем финансирования</w:t>
      </w:r>
      <w:r w:rsidRPr="001E6F80">
        <w:rPr>
          <w:rStyle w:val="29"/>
          <w:b w:val="0"/>
          <w:bCs w:val="0"/>
          <w:sz w:val="20"/>
          <w:szCs w:val="20"/>
          <w:vertAlign w:val="superscript"/>
        </w:rPr>
        <w:t xml:space="preserve">1 </w:t>
      </w:r>
      <w:r w:rsidRPr="001E6F80">
        <w:rPr>
          <w:b w:val="0"/>
          <w:bCs w:val="0"/>
          <w:color w:val="000000"/>
          <w:sz w:val="20"/>
          <w:szCs w:val="20"/>
          <w:lang w:bidi="ru-RU"/>
        </w:rPr>
        <w:t>мероприятий по капитальному ремонту на первоначальном этапе реализации региональной программы, передача функций технического заказчика представляется нецелесообразной.</w:t>
      </w:r>
      <w:bookmarkStart w:id="4" w:name="bookmark1"/>
      <w:r w:rsidRPr="001E6F80">
        <w:rPr>
          <w:b w:val="0"/>
          <w:bCs w:val="0"/>
          <w:color w:val="000000"/>
          <w:lang w:bidi="ru-RU"/>
        </w:rPr>
        <w:t xml:space="preserve"> </w:t>
      </w:r>
      <w:r w:rsidRPr="001E6F80">
        <w:rPr>
          <w:b w:val="0"/>
          <w:bCs w:val="0"/>
          <w:color w:val="000000"/>
          <w:sz w:val="20"/>
          <w:szCs w:val="20"/>
          <w:lang w:bidi="ru-RU"/>
        </w:rPr>
        <w:t>Как будет проходить процедура отбора подрядных организаций?</w:t>
      </w:r>
      <w:bookmarkEnd w:id="4"/>
    </w:p>
    <w:p w:rsidR="001E6F80" w:rsidRPr="001E6F80" w:rsidRDefault="001E6F80" w:rsidP="001E6F80">
      <w:pPr>
        <w:pStyle w:val="28"/>
        <w:shd w:val="clear" w:color="auto" w:fill="auto"/>
        <w:spacing w:line="240" w:lineRule="auto"/>
        <w:ind w:firstLine="800"/>
        <w:rPr>
          <w:sz w:val="20"/>
          <w:szCs w:val="20"/>
        </w:rPr>
      </w:pPr>
      <w:r w:rsidRPr="001E6F80">
        <w:rPr>
          <w:color w:val="000000"/>
          <w:sz w:val="20"/>
          <w:szCs w:val="20"/>
          <w:lang w:bidi="ru-RU"/>
        </w:rPr>
        <w:t>В рамках обеспечения качества работ по капитальному ремонту, процедуру отбора подрядных организаций на выполнение работ по капитальному ремонту планируется организовать в два этапа:</w:t>
      </w:r>
    </w:p>
    <w:p w:rsidR="001E6F80" w:rsidRPr="001E6F80" w:rsidRDefault="001E6F80" w:rsidP="001E6F80">
      <w:pPr>
        <w:pStyle w:val="28"/>
        <w:shd w:val="clear" w:color="auto" w:fill="auto"/>
        <w:spacing w:line="240" w:lineRule="auto"/>
        <w:ind w:firstLine="800"/>
        <w:rPr>
          <w:sz w:val="20"/>
          <w:szCs w:val="20"/>
        </w:rPr>
      </w:pPr>
      <w:r w:rsidRPr="001E6F80">
        <w:rPr>
          <w:color w:val="000000"/>
          <w:sz w:val="20"/>
          <w:szCs w:val="20"/>
          <w:lang w:bidi="ru-RU"/>
        </w:rPr>
        <w:t>на первом этапе будет осуществляться отбор по квалификационным признакам;</w:t>
      </w:r>
    </w:p>
    <w:p w:rsidR="001E6F80" w:rsidRPr="001E6F80" w:rsidRDefault="001E6F80" w:rsidP="001E6F80">
      <w:pPr>
        <w:pStyle w:val="28"/>
        <w:shd w:val="clear" w:color="auto" w:fill="auto"/>
        <w:spacing w:line="240" w:lineRule="auto"/>
        <w:ind w:firstLine="800"/>
        <w:rPr>
          <w:sz w:val="20"/>
          <w:szCs w:val="20"/>
        </w:rPr>
      </w:pPr>
      <w:r w:rsidRPr="001E6F80">
        <w:rPr>
          <w:color w:val="000000"/>
          <w:sz w:val="20"/>
          <w:szCs w:val="20"/>
          <w:lang w:bidi="ru-RU"/>
        </w:rPr>
        <w:t>на втором этапе между участниками, прошедшими первый этап, будет проводиться отбор по цене работ.</w:t>
      </w:r>
    </w:p>
    <w:p w:rsidR="001E6F80" w:rsidRPr="001E6F80" w:rsidRDefault="001E6F80" w:rsidP="001E6F80">
      <w:pPr>
        <w:pStyle w:val="37"/>
        <w:shd w:val="clear" w:color="auto" w:fill="auto"/>
        <w:spacing w:line="240" w:lineRule="auto"/>
        <w:ind w:firstLine="800"/>
        <w:rPr>
          <w:sz w:val="20"/>
          <w:szCs w:val="20"/>
        </w:rPr>
      </w:pPr>
      <w:r w:rsidRPr="001E6F80">
        <w:rPr>
          <w:color w:val="000000"/>
          <w:sz w:val="20"/>
          <w:szCs w:val="20"/>
          <w:lang w:bidi="ru-RU"/>
        </w:rPr>
        <w:t>Когда возникает обязанность у собственников платить взносы на капитальный ремонт?</w:t>
      </w:r>
    </w:p>
    <w:p w:rsidR="001E6F80" w:rsidRPr="001E6F80" w:rsidRDefault="001E6F80" w:rsidP="001E6F80">
      <w:pPr>
        <w:pStyle w:val="28"/>
        <w:shd w:val="clear" w:color="auto" w:fill="auto"/>
        <w:spacing w:line="240" w:lineRule="auto"/>
        <w:ind w:firstLine="800"/>
        <w:rPr>
          <w:sz w:val="20"/>
          <w:szCs w:val="20"/>
        </w:rPr>
      </w:pPr>
      <w:r w:rsidRPr="001E6F80">
        <w:rPr>
          <w:color w:val="000000"/>
          <w:sz w:val="20"/>
          <w:szCs w:val="20"/>
          <w:lang w:bidi="ru-RU"/>
        </w:rPr>
        <w:t xml:space="preserve">Законом Красноярского края установлена обязанность собственников вносить взносы на капитальный ремонт по </w:t>
      </w:r>
      <w:r w:rsidRPr="001E6F80">
        <w:rPr>
          <w:color w:val="000000"/>
          <w:sz w:val="20"/>
          <w:szCs w:val="20"/>
          <w:lang w:bidi="ru-RU"/>
        </w:rPr>
        <w:lastRenderedPageBreak/>
        <w:t>истечению восьми месяцев после месяца, в котором была опубликована региональная программа.</w:t>
      </w:r>
    </w:p>
    <w:p w:rsidR="001E6F80" w:rsidRPr="001E6F80" w:rsidRDefault="001E6F80" w:rsidP="001E6F80">
      <w:pPr>
        <w:pStyle w:val="28"/>
        <w:shd w:val="clear" w:color="auto" w:fill="auto"/>
        <w:spacing w:line="240" w:lineRule="auto"/>
        <w:ind w:firstLine="800"/>
        <w:rPr>
          <w:sz w:val="20"/>
          <w:szCs w:val="20"/>
        </w:rPr>
      </w:pPr>
      <w:r w:rsidRPr="001E6F80">
        <w:rPr>
          <w:color w:val="000000"/>
          <w:sz w:val="20"/>
          <w:szCs w:val="20"/>
          <w:lang w:bidi="ru-RU"/>
        </w:rPr>
        <w:t>Наличие у собственников заключенного (подписанного) договора либо его отсутствие не снимает обязанности с собственников по внесению платежей, а несвоевременное внесение платежа порождает дополнительное обязательство по оплате процентов за несвоевременное исполнение обязательства.</w:t>
      </w:r>
    </w:p>
    <w:p w:rsidR="001E6F80" w:rsidRPr="001E6F80" w:rsidRDefault="001E6F80" w:rsidP="001E6F80">
      <w:pPr>
        <w:pStyle w:val="37"/>
        <w:shd w:val="clear" w:color="auto" w:fill="auto"/>
        <w:spacing w:line="240" w:lineRule="auto"/>
        <w:ind w:firstLine="800"/>
        <w:rPr>
          <w:sz w:val="20"/>
          <w:szCs w:val="20"/>
        </w:rPr>
      </w:pPr>
      <w:r w:rsidRPr="001E6F80">
        <w:rPr>
          <w:color w:val="000000"/>
          <w:sz w:val="20"/>
          <w:szCs w:val="20"/>
          <w:lang w:bidi="ru-RU"/>
        </w:rPr>
        <w:t>Кто осуществляет контроль за расходованием средств, предназначенных на капитальный ремонт общего имущества МКД?</w:t>
      </w:r>
    </w:p>
    <w:p w:rsidR="001E6F80" w:rsidRPr="001E6F80" w:rsidRDefault="001E6F80" w:rsidP="001E6F80">
      <w:pPr>
        <w:pStyle w:val="28"/>
        <w:shd w:val="clear" w:color="auto" w:fill="auto"/>
        <w:spacing w:line="240" w:lineRule="auto"/>
        <w:ind w:firstLine="800"/>
        <w:rPr>
          <w:sz w:val="20"/>
          <w:szCs w:val="20"/>
        </w:rPr>
      </w:pPr>
      <w:r w:rsidRPr="001E6F80">
        <w:rPr>
          <w:color w:val="000000"/>
          <w:sz w:val="20"/>
          <w:szCs w:val="20"/>
          <w:lang w:bidi="ru-RU"/>
        </w:rPr>
        <w:t>Расходование фондов капитального ремонта будет осуществляться под контролем службы строительного надзора и жилищного контроля Красноярского края, Счетной палаты края, прокуратуры края, Росфиннадзора.</w:t>
      </w:r>
    </w:p>
    <w:p w:rsidR="001E6F80" w:rsidRPr="001E6F80" w:rsidRDefault="001E6F80" w:rsidP="001E6F80">
      <w:pPr>
        <w:pStyle w:val="28"/>
        <w:shd w:val="clear" w:color="auto" w:fill="auto"/>
        <w:spacing w:line="240" w:lineRule="auto"/>
        <w:ind w:firstLine="800"/>
        <w:rPr>
          <w:sz w:val="20"/>
          <w:szCs w:val="20"/>
        </w:rPr>
      </w:pPr>
      <w:r w:rsidRPr="001E6F80">
        <w:rPr>
          <w:color w:val="000000"/>
          <w:sz w:val="20"/>
          <w:szCs w:val="20"/>
          <w:lang w:bidi="ru-RU"/>
        </w:rPr>
        <w:t>Кроме того, действующее жилищное законодательство и Устав регионального оператора содержат запрет на использование средств, полученных от собственников на иные цели, кроме капитального ремонта МКД.</w:t>
      </w:r>
    </w:p>
    <w:p w:rsidR="001E6F80" w:rsidRPr="001E6F80" w:rsidRDefault="001E6F80" w:rsidP="001E6F80">
      <w:pPr>
        <w:pStyle w:val="28"/>
        <w:shd w:val="clear" w:color="auto" w:fill="auto"/>
        <w:spacing w:line="240" w:lineRule="auto"/>
        <w:ind w:firstLine="800"/>
        <w:rPr>
          <w:sz w:val="20"/>
          <w:szCs w:val="20"/>
        </w:rPr>
      </w:pPr>
      <w:r w:rsidRPr="001E6F80">
        <w:rPr>
          <w:color w:val="000000"/>
          <w:sz w:val="20"/>
          <w:szCs w:val="20"/>
          <w:lang w:bidi="ru-RU"/>
        </w:rPr>
        <w:t>Собственникам МКД также предоставлено право на осуществление контроля за деятельностью регионального оператора, путем участия в составе комиссии по проведению торгов для привлечения подрядных организаций для оказания услуг и (или) выполнения работ по капитальному ремонту общего имущества МКД, в приемке выполненных работ по капитальному ремонту, в том числе подписание соответствующих актов и иных документов, связанных с капитальным ремонтом общего имущества в МКД.</w:t>
      </w:r>
    </w:p>
    <w:p w:rsidR="001E6F80" w:rsidRPr="001E6F80" w:rsidRDefault="001E6F80" w:rsidP="001E6F80">
      <w:pPr>
        <w:pStyle w:val="37"/>
        <w:shd w:val="clear" w:color="auto" w:fill="auto"/>
        <w:spacing w:line="240" w:lineRule="auto"/>
        <w:ind w:firstLine="800"/>
        <w:rPr>
          <w:sz w:val="20"/>
          <w:szCs w:val="20"/>
        </w:rPr>
      </w:pPr>
      <w:r w:rsidRPr="001E6F80">
        <w:rPr>
          <w:color w:val="000000"/>
          <w:sz w:val="20"/>
          <w:szCs w:val="20"/>
          <w:lang w:bidi="ru-RU"/>
        </w:rPr>
        <w:t>Кто осуществляет систематический надзор за состоянием жилого фонда?</w:t>
      </w:r>
    </w:p>
    <w:p w:rsidR="001E6F80" w:rsidRPr="001E6F80" w:rsidRDefault="001E6F80" w:rsidP="001E6F80">
      <w:pPr>
        <w:pStyle w:val="28"/>
        <w:shd w:val="clear" w:color="auto" w:fill="auto"/>
        <w:spacing w:line="240" w:lineRule="auto"/>
        <w:ind w:firstLine="800"/>
        <w:rPr>
          <w:sz w:val="20"/>
          <w:szCs w:val="20"/>
        </w:rPr>
      </w:pPr>
      <w:r w:rsidRPr="001E6F80">
        <w:rPr>
          <w:color w:val="000000"/>
          <w:sz w:val="20"/>
          <w:szCs w:val="20"/>
          <w:lang w:bidi="ru-RU"/>
        </w:rPr>
        <w:t xml:space="preserve">Надлежащее техническое состояние МКД обеспечивается, в первую </w:t>
      </w:r>
      <w:r w:rsidRPr="001E6F80">
        <w:rPr>
          <w:rStyle w:val="29"/>
          <w:sz w:val="20"/>
          <w:szCs w:val="20"/>
          <w:vertAlign w:val="superscript"/>
        </w:rPr>
        <w:t xml:space="preserve">1 </w:t>
      </w:r>
      <w:r w:rsidRPr="001E6F80">
        <w:rPr>
          <w:color w:val="000000"/>
          <w:sz w:val="20"/>
          <w:szCs w:val="20"/>
          <w:lang w:bidi="ru-RU"/>
        </w:rPr>
        <w:t>очередь, управляющей компанией путем выполнения обязательного минимального перечня работ, установленных постановлением Правительства Российской Федерации от 03.04.2013 № 290. Надзорные полномочия за деятельностью управляющей компании по обеспечению надлежащего технического состояния МКД возложены на службу строительного надзора и жилищного контроля Красноярского края.</w:t>
      </w:r>
    </w:p>
    <w:p w:rsidR="001E6F80" w:rsidRPr="001E6F80" w:rsidRDefault="001E6F80" w:rsidP="001E6F80">
      <w:pPr>
        <w:pStyle w:val="37"/>
        <w:shd w:val="clear" w:color="auto" w:fill="auto"/>
        <w:spacing w:line="240" w:lineRule="auto"/>
        <w:ind w:firstLine="760"/>
        <w:rPr>
          <w:sz w:val="20"/>
          <w:szCs w:val="20"/>
        </w:rPr>
      </w:pPr>
      <w:r w:rsidRPr="001E6F80">
        <w:rPr>
          <w:color w:val="000000"/>
          <w:sz w:val="20"/>
          <w:szCs w:val="20"/>
          <w:lang w:bidi="ru-RU"/>
        </w:rPr>
        <w:t>Где можно проконсультироваться по вопросам ЖКХ?</w:t>
      </w:r>
    </w:p>
    <w:p w:rsidR="001E6F80" w:rsidRPr="001E6F80" w:rsidRDefault="001E6F80" w:rsidP="001E6F80">
      <w:pPr>
        <w:pStyle w:val="28"/>
        <w:shd w:val="clear" w:color="auto" w:fill="auto"/>
        <w:spacing w:line="240" w:lineRule="auto"/>
        <w:ind w:firstLine="760"/>
        <w:rPr>
          <w:sz w:val="20"/>
          <w:szCs w:val="20"/>
        </w:rPr>
      </w:pPr>
      <w:r w:rsidRPr="001E6F80">
        <w:rPr>
          <w:color w:val="000000"/>
          <w:sz w:val="20"/>
          <w:szCs w:val="20"/>
          <w:lang w:bidi="ru-RU"/>
        </w:rPr>
        <w:lastRenderedPageBreak/>
        <w:t xml:space="preserve">Информацию по капитальному ремонту и взносам на капитальный ремонт можно получить в региональном фонде капитального ремонта на территории Красноярского края по тел. (391) 223-93-20 и на сайте </w:t>
      </w:r>
      <w:hyperlink r:id="rId11" w:history="1">
        <w:r w:rsidRPr="001E6F80">
          <w:rPr>
            <w:rStyle w:val="a5"/>
            <w:sz w:val="20"/>
            <w:szCs w:val="20"/>
          </w:rPr>
          <w:t>www.fondkr24.nl</w:t>
        </w:r>
      </w:hyperlink>
      <w:r w:rsidRPr="001E6F80">
        <w:rPr>
          <w:color w:val="000000"/>
          <w:sz w:val="20"/>
          <w:szCs w:val="20"/>
          <w:lang w:eastAsia="en-US" w:bidi="en-US"/>
        </w:rPr>
        <w:t xml:space="preserve">. </w:t>
      </w:r>
      <w:r w:rsidRPr="001E6F80">
        <w:rPr>
          <w:color w:val="000000"/>
          <w:sz w:val="20"/>
          <w:szCs w:val="20"/>
          <w:lang w:bidi="ru-RU"/>
        </w:rPr>
        <w:t xml:space="preserve">Также на территории Красноярского края действует консультационно-правовой центр в сфере ЖКХ - </w:t>
      </w:r>
      <w:r w:rsidRPr="001E6F80">
        <w:rPr>
          <w:color w:val="000000"/>
          <w:sz w:val="20"/>
          <w:szCs w:val="20"/>
          <w:lang w:eastAsia="en-US" w:bidi="en-US"/>
        </w:rPr>
        <w:t>«</w:t>
      </w:r>
      <w:r w:rsidRPr="001E6F80">
        <w:rPr>
          <w:color w:val="000000"/>
          <w:sz w:val="20"/>
          <w:szCs w:val="20"/>
          <w:lang w:val="en-US" w:eastAsia="en-US" w:bidi="en-US"/>
        </w:rPr>
        <w:t>Call</w:t>
      </w:r>
      <w:r w:rsidRPr="001E6F80">
        <w:rPr>
          <w:color w:val="000000"/>
          <w:sz w:val="20"/>
          <w:szCs w:val="20"/>
          <w:lang w:bidi="ru-RU"/>
        </w:rPr>
        <w:t>-центр», по бесплатным телефонам которого (391) 273-03-00, 8-800-333-70-07 можно получить необходимые разъяснения по всем интересующим вопросам в сфере ЖКХ.</w:t>
      </w:r>
    </w:p>
    <w:p w:rsidR="001E6F80" w:rsidRPr="001E6F80" w:rsidRDefault="001E6F80" w:rsidP="001E6F80">
      <w:pPr>
        <w:pStyle w:val="28"/>
        <w:shd w:val="clear" w:color="auto" w:fill="auto"/>
        <w:spacing w:line="240" w:lineRule="auto"/>
        <w:ind w:firstLine="800"/>
        <w:rPr>
          <w:sz w:val="20"/>
          <w:szCs w:val="20"/>
        </w:rPr>
      </w:pPr>
    </w:p>
    <w:p w:rsidR="001C72DC" w:rsidRDefault="00C73768" w:rsidP="00335E17">
      <w:pPr>
        <w:shd w:val="clear" w:color="auto" w:fill="FFFFFF"/>
        <w:jc w:val="both"/>
        <w:rPr>
          <w:color w:val="222222"/>
          <w:sz w:val="22"/>
          <w:szCs w:val="22"/>
        </w:rPr>
      </w:pPr>
      <w:r w:rsidRPr="00C73768">
        <w:rPr>
          <w:color w:val="222222"/>
          <w:sz w:val="22"/>
          <w:szCs w:val="22"/>
        </w:rPr>
        <w:t>Администрация поселка Большая Ирба, в соответствии с решением</w:t>
      </w:r>
      <w:r w:rsidR="00A277F7" w:rsidRPr="00A277F7">
        <w:rPr>
          <w:sz w:val="28"/>
          <w:szCs w:val="28"/>
        </w:rPr>
        <w:t xml:space="preserve"> </w:t>
      </w:r>
      <w:r w:rsidR="00A277F7" w:rsidRPr="00A277F7">
        <w:rPr>
          <w:sz w:val="22"/>
          <w:szCs w:val="22"/>
        </w:rPr>
        <w:t>Большеирбинского поселкового Совета депутатов от 10.11.2011 № 22-91 р (в редакции от 12.04.2013 № 38-179 р, от 06.03.2013 № 42-200 р) «</w:t>
      </w:r>
      <w:r w:rsidR="00A277F7">
        <w:rPr>
          <w:sz w:val="22"/>
          <w:szCs w:val="22"/>
        </w:rPr>
        <w:t xml:space="preserve">Об </w:t>
      </w:r>
      <w:r w:rsidR="00A277F7" w:rsidRPr="00A277F7">
        <w:rPr>
          <w:sz w:val="22"/>
          <w:szCs w:val="22"/>
        </w:rPr>
        <w:t>утверждении Положения о порядке проведения публичных слушаний в муниципальном образовании поселок Большая Ирба»</w:t>
      </w:r>
      <w:r w:rsidR="007F59D2">
        <w:rPr>
          <w:sz w:val="22"/>
          <w:szCs w:val="22"/>
        </w:rPr>
        <w:t xml:space="preserve"> </w:t>
      </w:r>
      <w:r w:rsidR="007F59D2" w:rsidRPr="007F59D2">
        <w:rPr>
          <w:sz w:val="22"/>
          <w:szCs w:val="22"/>
        </w:rPr>
        <w:t>п</w:t>
      </w:r>
      <w:r w:rsidR="007F59D2" w:rsidRPr="007F59D2">
        <w:rPr>
          <w:color w:val="222222"/>
          <w:sz w:val="22"/>
          <w:szCs w:val="22"/>
        </w:rPr>
        <w:t xml:space="preserve">о вопросу </w:t>
      </w:r>
      <w:r w:rsidR="00FE6E22">
        <w:rPr>
          <w:color w:val="222222"/>
          <w:sz w:val="22"/>
          <w:szCs w:val="22"/>
        </w:rPr>
        <w:t>и</w:t>
      </w:r>
      <w:r w:rsidR="007F59D2" w:rsidRPr="007F59D2">
        <w:rPr>
          <w:color w:val="222222"/>
          <w:sz w:val="22"/>
          <w:szCs w:val="22"/>
        </w:rPr>
        <w:t>зменения коэффициента застройки земельных участков на территории поселка Большая Ирба</w:t>
      </w:r>
      <w:r w:rsidR="00FE6E22">
        <w:rPr>
          <w:color w:val="222222"/>
          <w:sz w:val="22"/>
          <w:szCs w:val="22"/>
        </w:rPr>
        <w:t xml:space="preserve">» объявляет о проведении публичных слушаний по вопросу изменения коэффициента застройки земельного участка по адресу: РФ, </w:t>
      </w:r>
      <w:r w:rsidR="00F516CC">
        <w:rPr>
          <w:color w:val="222222"/>
          <w:sz w:val="22"/>
          <w:szCs w:val="22"/>
        </w:rPr>
        <w:t>Красноярский край, Курагинский район, пгт Большая Ирба, ул. Ленина, 11б с кадастровым номером</w:t>
      </w:r>
      <w:r w:rsidR="00335E17">
        <w:rPr>
          <w:color w:val="222222"/>
          <w:sz w:val="22"/>
          <w:szCs w:val="22"/>
        </w:rPr>
        <w:t xml:space="preserve"> </w:t>
      </w:r>
      <w:r w:rsidR="00941E9A">
        <w:rPr>
          <w:color w:val="222222"/>
          <w:sz w:val="22"/>
          <w:szCs w:val="22"/>
        </w:rPr>
        <w:t>24:23:4501003:199,</w:t>
      </w:r>
      <w:r w:rsidR="00335E17">
        <w:rPr>
          <w:color w:val="222222"/>
          <w:sz w:val="22"/>
          <w:szCs w:val="22"/>
        </w:rPr>
        <w:t xml:space="preserve"> с 0,27 на 0,95 и земельного участка по адресу: РФ, Красноярский край, Курагинский район, пгт Большая Ирба, ул. Ленина, 11Б с кадастровым номером 24:23:4501003:185, с 0,27 на 0,95</w:t>
      </w:r>
    </w:p>
    <w:p w:rsidR="00335E17" w:rsidRDefault="00335E17" w:rsidP="00335E17">
      <w:pPr>
        <w:shd w:val="clear" w:color="auto" w:fill="FFFFFF"/>
        <w:jc w:val="both"/>
        <w:rPr>
          <w:color w:val="222222"/>
          <w:sz w:val="16"/>
          <w:szCs w:val="16"/>
        </w:rPr>
      </w:pPr>
      <w:r>
        <w:rPr>
          <w:color w:val="222222"/>
          <w:sz w:val="22"/>
          <w:szCs w:val="22"/>
        </w:rPr>
        <w:t>Публичные слушания пройдут в 14-00 часов по местному времени 04.08.2015 года по адресу: РФ, Красноярский край, Курагинский район, ул. Ленина, 2 каб. 2</w:t>
      </w:r>
    </w:p>
    <w:p w:rsidR="001C72DC" w:rsidRDefault="001C72DC" w:rsidP="00013A23">
      <w:pPr>
        <w:shd w:val="clear" w:color="auto" w:fill="FFFFFF"/>
        <w:rPr>
          <w:color w:val="222222"/>
          <w:sz w:val="16"/>
          <w:szCs w:val="16"/>
        </w:rPr>
      </w:pPr>
    </w:p>
    <w:p w:rsidR="00335E17" w:rsidRDefault="00335E17" w:rsidP="00347D65">
      <w:pPr>
        <w:shd w:val="clear" w:color="auto" w:fill="FFFFFF"/>
        <w:jc w:val="both"/>
        <w:rPr>
          <w:color w:val="222222"/>
          <w:sz w:val="22"/>
          <w:szCs w:val="22"/>
        </w:rPr>
      </w:pPr>
      <w:r w:rsidRPr="00C73768">
        <w:rPr>
          <w:color w:val="222222"/>
          <w:sz w:val="22"/>
          <w:szCs w:val="22"/>
        </w:rPr>
        <w:t>Администрация поселка Большая Ирба, в соответствии с решением</w:t>
      </w:r>
      <w:r w:rsidRPr="00A277F7">
        <w:rPr>
          <w:sz w:val="28"/>
          <w:szCs w:val="28"/>
        </w:rPr>
        <w:t xml:space="preserve"> </w:t>
      </w:r>
      <w:r w:rsidRPr="00A277F7">
        <w:rPr>
          <w:sz w:val="22"/>
          <w:szCs w:val="22"/>
        </w:rPr>
        <w:t>Большеирбинского поселкового Совета депутатов от 10.11.2011 № 22-91 р (в редакции от 12.04.2013 № 38-179 р, от 06.03.2013 № 42-200 р) «</w:t>
      </w:r>
      <w:r>
        <w:rPr>
          <w:sz w:val="22"/>
          <w:szCs w:val="22"/>
        </w:rPr>
        <w:t xml:space="preserve">Об </w:t>
      </w:r>
      <w:r w:rsidRPr="00A277F7">
        <w:rPr>
          <w:sz w:val="22"/>
          <w:szCs w:val="22"/>
        </w:rPr>
        <w:t>утверждении Положения о порядке проведения публичных слушаний в муниципальном образовании поселок Большая Ирба»</w:t>
      </w:r>
      <w:r>
        <w:rPr>
          <w:sz w:val="22"/>
          <w:szCs w:val="22"/>
        </w:rPr>
        <w:t xml:space="preserve"> </w:t>
      </w:r>
      <w:r w:rsidRPr="007F59D2">
        <w:rPr>
          <w:sz w:val="22"/>
          <w:szCs w:val="22"/>
        </w:rPr>
        <w:t>п</w:t>
      </w:r>
      <w:r w:rsidRPr="007F59D2">
        <w:rPr>
          <w:color w:val="222222"/>
          <w:sz w:val="22"/>
          <w:szCs w:val="22"/>
        </w:rPr>
        <w:t xml:space="preserve">о вопросу </w:t>
      </w:r>
      <w:r>
        <w:rPr>
          <w:color w:val="222222"/>
          <w:sz w:val="22"/>
          <w:szCs w:val="22"/>
        </w:rPr>
        <w:t>и</w:t>
      </w:r>
      <w:r w:rsidRPr="007F59D2">
        <w:rPr>
          <w:color w:val="222222"/>
          <w:sz w:val="22"/>
          <w:szCs w:val="22"/>
        </w:rPr>
        <w:t xml:space="preserve">зменения </w:t>
      </w:r>
      <w:r w:rsidR="004A0CCD">
        <w:rPr>
          <w:color w:val="222222"/>
          <w:sz w:val="22"/>
          <w:szCs w:val="22"/>
        </w:rPr>
        <w:t>отступа от красной линии</w:t>
      </w:r>
      <w:r w:rsidRPr="007F59D2">
        <w:rPr>
          <w:color w:val="222222"/>
          <w:sz w:val="22"/>
          <w:szCs w:val="22"/>
        </w:rPr>
        <w:t xml:space="preserve"> земельных участков на территории поселка Большая Ирба</w:t>
      </w:r>
      <w:r>
        <w:rPr>
          <w:color w:val="222222"/>
          <w:sz w:val="22"/>
          <w:szCs w:val="22"/>
        </w:rPr>
        <w:t xml:space="preserve">» объявляет о </w:t>
      </w:r>
      <w:r>
        <w:rPr>
          <w:color w:val="222222"/>
          <w:sz w:val="22"/>
          <w:szCs w:val="22"/>
        </w:rPr>
        <w:lastRenderedPageBreak/>
        <w:t xml:space="preserve">проведении публичных слушаний по вопросу изменения </w:t>
      </w:r>
      <w:r w:rsidR="004A0CCD">
        <w:rPr>
          <w:color w:val="222222"/>
          <w:sz w:val="22"/>
          <w:szCs w:val="22"/>
        </w:rPr>
        <w:t>отступа от красной линии</w:t>
      </w:r>
      <w:r>
        <w:rPr>
          <w:color w:val="222222"/>
          <w:sz w:val="22"/>
          <w:szCs w:val="22"/>
        </w:rPr>
        <w:t xml:space="preserve"> земельного участка по адресу: РФ, Красноярский край, Курагинский район, пгт Большая Ирба, ул. Ленина, 11б с кадастровым номером 24:23:4501003:199, с </w:t>
      </w:r>
      <w:r w:rsidR="00347D65">
        <w:rPr>
          <w:color w:val="222222"/>
          <w:sz w:val="22"/>
          <w:szCs w:val="22"/>
        </w:rPr>
        <w:t>3 метров</w:t>
      </w:r>
      <w:r>
        <w:rPr>
          <w:color w:val="222222"/>
          <w:sz w:val="22"/>
          <w:szCs w:val="22"/>
        </w:rPr>
        <w:t xml:space="preserve"> на 0</w:t>
      </w:r>
      <w:r w:rsidR="00347D65">
        <w:rPr>
          <w:color w:val="222222"/>
          <w:sz w:val="22"/>
          <w:szCs w:val="22"/>
        </w:rPr>
        <w:t xml:space="preserve"> метров</w:t>
      </w:r>
      <w:r>
        <w:rPr>
          <w:color w:val="222222"/>
          <w:sz w:val="22"/>
          <w:szCs w:val="22"/>
        </w:rPr>
        <w:t xml:space="preserve"> и земельного участка по адресу: РФ, Красноярский край, Курагинский район, пгт Большая Ирба, ул. Ленина, 11Б с кадастровым номером 24:23:4501003:185, с </w:t>
      </w:r>
      <w:r w:rsidR="00347D65">
        <w:rPr>
          <w:color w:val="222222"/>
          <w:sz w:val="22"/>
          <w:szCs w:val="22"/>
        </w:rPr>
        <w:t>3 метров на 0 метров.</w:t>
      </w:r>
    </w:p>
    <w:p w:rsidR="00335E17" w:rsidRDefault="00335E17" w:rsidP="00335E17">
      <w:pPr>
        <w:shd w:val="clear" w:color="auto" w:fill="FFFFFF"/>
        <w:jc w:val="both"/>
        <w:rPr>
          <w:color w:val="222222"/>
          <w:sz w:val="16"/>
          <w:szCs w:val="16"/>
        </w:rPr>
      </w:pPr>
      <w:r>
        <w:rPr>
          <w:color w:val="222222"/>
          <w:sz w:val="22"/>
          <w:szCs w:val="22"/>
        </w:rPr>
        <w:t>Публичные слушания пройдут в 14-00 часов по местному времени 04.08.2015 года по адресу: РФ, Красноярский край, Курагинский район, ул. Ленина, 2 каб. 2</w:t>
      </w:r>
      <w:r w:rsidR="00347D65">
        <w:rPr>
          <w:color w:val="222222"/>
          <w:sz w:val="22"/>
          <w:szCs w:val="22"/>
        </w:rPr>
        <w:t>.</w:t>
      </w: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943696" w:rsidRDefault="00943696"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Default="001C72DC" w:rsidP="00013A23">
      <w:pPr>
        <w:shd w:val="clear" w:color="auto" w:fill="FFFFFF"/>
        <w:rPr>
          <w:color w:val="222222"/>
          <w:sz w:val="16"/>
          <w:szCs w:val="16"/>
        </w:rPr>
      </w:pPr>
    </w:p>
    <w:p w:rsidR="001C72DC" w:rsidRPr="00013A23" w:rsidRDefault="001C72DC" w:rsidP="00013A23">
      <w:pPr>
        <w:shd w:val="clear" w:color="auto" w:fill="FFFFFF"/>
        <w:rPr>
          <w:color w:val="222222"/>
          <w:sz w:val="16"/>
          <w:szCs w:val="16"/>
        </w:rPr>
      </w:pPr>
    </w:p>
    <w:p w:rsidR="007B418B" w:rsidRDefault="007B418B" w:rsidP="00722A77">
      <w:pPr>
        <w:tabs>
          <w:tab w:val="left" w:pos="993"/>
        </w:tabs>
        <w:jc w:val="both"/>
        <w:rPr>
          <w:sz w:val="16"/>
          <w:szCs w:val="16"/>
        </w:rPr>
      </w:pPr>
    </w:p>
    <w:p w:rsidR="007B418B" w:rsidRDefault="007B418B" w:rsidP="00722A77">
      <w:pPr>
        <w:tabs>
          <w:tab w:val="left" w:pos="993"/>
        </w:tabs>
        <w:jc w:val="both"/>
        <w:rPr>
          <w:sz w:val="16"/>
          <w:szCs w:val="16"/>
        </w:rPr>
        <w:sectPr w:rsidR="007B418B" w:rsidSect="008B70B7">
          <w:headerReference w:type="default" r:id="rId12"/>
          <w:type w:val="continuous"/>
          <w:pgSz w:w="11906" w:h="16838"/>
          <w:pgMar w:top="357" w:right="284" w:bottom="1134" w:left="284" w:header="720" w:footer="720" w:gutter="0"/>
          <w:cols w:num="3" w:space="143"/>
          <w:docGrid w:linePitch="360"/>
        </w:sectPr>
      </w:pPr>
    </w:p>
    <w:tbl>
      <w:tblPr>
        <w:tblW w:w="11125" w:type="dxa"/>
        <w:tblInd w:w="463" w:type="dxa"/>
        <w:tblLayout w:type="fixed"/>
        <w:tblLook w:val="0000"/>
      </w:tblPr>
      <w:tblGrid>
        <w:gridCol w:w="5040"/>
        <w:gridCol w:w="6085"/>
      </w:tblGrid>
      <w:tr w:rsidR="005709EB" w:rsidTr="007B418B">
        <w:trPr>
          <w:trHeight w:val="1095"/>
        </w:trPr>
        <w:tc>
          <w:tcPr>
            <w:tcW w:w="5040" w:type="dxa"/>
            <w:tcBorders>
              <w:top w:val="single" w:sz="4" w:space="0" w:color="000000"/>
              <w:left w:val="single" w:sz="4" w:space="0" w:color="000000"/>
              <w:bottom w:val="single" w:sz="4" w:space="0" w:color="000000"/>
            </w:tcBorders>
            <w:shd w:val="clear" w:color="auto" w:fill="auto"/>
          </w:tcPr>
          <w:p w:rsidR="005709EB" w:rsidRDefault="00C05494">
            <w:pPr>
              <w:pStyle w:val="ConsPlusNormal0"/>
              <w:widowControl/>
              <w:ind w:firstLine="0"/>
              <w:rPr>
                <w:rFonts w:ascii="Times New Roman" w:hAnsi="Times New Roman" w:cs="Times New Roman"/>
                <w:sz w:val="18"/>
                <w:szCs w:val="18"/>
              </w:rPr>
            </w:pPr>
            <w:r>
              <w:lastRenderedPageBreak/>
              <w:br w:type="page"/>
            </w:r>
            <w:r w:rsidR="005709EB">
              <w:rPr>
                <w:rFonts w:ascii="Times New Roman" w:hAnsi="Times New Roman" w:cs="Times New Roman"/>
                <w:sz w:val="18"/>
                <w:szCs w:val="18"/>
              </w:rPr>
              <w:t>Газета «Ирбинский вестник»</w:t>
            </w:r>
          </w:p>
          <w:p w:rsidR="005709EB" w:rsidRDefault="005709EB">
            <w:pPr>
              <w:pStyle w:val="ConsPlusNormal0"/>
              <w:widowControl/>
              <w:ind w:firstLine="0"/>
              <w:rPr>
                <w:rFonts w:ascii="Times New Roman" w:hAnsi="Times New Roman" w:cs="Times New Roman"/>
                <w:sz w:val="18"/>
                <w:szCs w:val="18"/>
              </w:rPr>
            </w:pPr>
            <w:r>
              <w:rPr>
                <w:rFonts w:ascii="Times New Roman" w:hAnsi="Times New Roman" w:cs="Times New Roman"/>
                <w:sz w:val="18"/>
                <w:szCs w:val="18"/>
              </w:rPr>
              <w:t xml:space="preserve">Учредитель Большеирбинский поселковый Совет депутатов </w:t>
            </w:r>
          </w:p>
          <w:p w:rsidR="005709EB" w:rsidRDefault="005709EB">
            <w:pPr>
              <w:pStyle w:val="ConsPlusNormal0"/>
              <w:widowControl/>
              <w:ind w:firstLine="0"/>
              <w:rPr>
                <w:sz w:val="16"/>
                <w:szCs w:val="16"/>
              </w:rPr>
            </w:pPr>
            <w:r>
              <w:rPr>
                <w:rFonts w:ascii="Times New Roman" w:hAnsi="Times New Roman" w:cs="Times New Roman"/>
                <w:sz w:val="18"/>
                <w:szCs w:val="18"/>
              </w:rPr>
              <w:t>Тираж 50 экз.</w:t>
            </w:r>
          </w:p>
          <w:p w:rsidR="005709EB" w:rsidRDefault="005709EB">
            <w:pPr>
              <w:pStyle w:val="ConsPlusNormal0"/>
              <w:widowControl/>
              <w:ind w:firstLine="0"/>
              <w:rPr>
                <w:sz w:val="16"/>
                <w:szCs w:val="16"/>
              </w:rPr>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Default="005709EB">
            <w:pPr>
              <w:pStyle w:val="ConsPlusNormal0"/>
              <w:widowControl/>
              <w:ind w:firstLine="0"/>
              <w:rPr>
                <w:rFonts w:ascii="Times New Roman" w:hAnsi="Times New Roman" w:cs="Times New Roman"/>
                <w:sz w:val="18"/>
                <w:szCs w:val="18"/>
              </w:rPr>
            </w:pPr>
            <w:r>
              <w:rPr>
                <w:rFonts w:ascii="Times New Roman" w:hAnsi="Times New Roman" w:cs="Times New Roman"/>
                <w:sz w:val="18"/>
                <w:szCs w:val="18"/>
              </w:rPr>
              <w:t xml:space="preserve">Отпечатано в администрации мо поселок Большая Ирба </w:t>
            </w:r>
          </w:p>
          <w:p w:rsidR="005709EB" w:rsidRDefault="005709EB">
            <w:pPr>
              <w:pStyle w:val="ConsPlusNormal0"/>
              <w:widowControl/>
              <w:ind w:firstLine="0"/>
              <w:rPr>
                <w:rFonts w:ascii="Times New Roman" w:hAnsi="Times New Roman" w:cs="Times New Roman"/>
                <w:sz w:val="18"/>
                <w:szCs w:val="18"/>
              </w:rPr>
            </w:pPr>
            <w:r>
              <w:rPr>
                <w:rFonts w:ascii="Times New Roman" w:hAnsi="Times New Roman" w:cs="Times New Roman"/>
                <w:sz w:val="18"/>
                <w:szCs w:val="18"/>
              </w:rPr>
              <w:t xml:space="preserve">Курагинского района Красноярского края </w:t>
            </w:r>
            <w:r w:rsidR="0049458C">
              <w:rPr>
                <w:rFonts w:ascii="Times New Roman" w:hAnsi="Times New Roman" w:cs="Times New Roman"/>
                <w:sz w:val="18"/>
                <w:szCs w:val="18"/>
              </w:rPr>
              <w:t>пгт</w:t>
            </w:r>
            <w:r>
              <w:rPr>
                <w:rFonts w:ascii="Times New Roman" w:hAnsi="Times New Roman" w:cs="Times New Roman"/>
                <w:sz w:val="18"/>
                <w:szCs w:val="18"/>
              </w:rPr>
              <w:t xml:space="preserve"> Большая Ирба, ул. Ленина дом 2 тел. 6-32-65</w:t>
            </w:r>
          </w:p>
          <w:p w:rsidR="005709EB" w:rsidRDefault="005709EB" w:rsidP="00FE1448">
            <w:pPr>
              <w:pStyle w:val="ConsPlusNormal0"/>
              <w:widowControl/>
              <w:ind w:firstLine="0"/>
              <w:rPr>
                <w:sz w:val="18"/>
                <w:szCs w:val="18"/>
              </w:rPr>
            </w:pPr>
            <w:r>
              <w:rPr>
                <w:rFonts w:ascii="Times New Roman" w:hAnsi="Times New Roman" w:cs="Times New Roman"/>
                <w:sz w:val="18"/>
                <w:szCs w:val="18"/>
              </w:rPr>
              <w:t xml:space="preserve">Подписано в печать </w:t>
            </w:r>
            <w:r w:rsidR="00FE1448">
              <w:rPr>
                <w:rFonts w:ascii="Times New Roman" w:hAnsi="Times New Roman" w:cs="Times New Roman"/>
                <w:sz w:val="18"/>
                <w:szCs w:val="18"/>
              </w:rPr>
              <w:t>02.07.</w:t>
            </w:r>
            <w:r w:rsidR="008D34F5">
              <w:rPr>
                <w:rFonts w:ascii="Times New Roman" w:hAnsi="Times New Roman" w:cs="Times New Roman"/>
                <w:sz w:val="18"/>
                <w:szCs w:val="18"/>
              </w:rPr>
              <w:t>2015</w:t>
            </w:r>
          </w:p>
          <w:p w:rsidR="005709EB" w:rsidRDefault="00A6236D" w:rsidP="00FE1448">
            <w:pPr>
              <w:rPr>
                <w:sz w:val="16"/>
                <w:szCs w:val="16"/>
              </w:rPr>
            </w:pPr>
            <w:r>
              <w:rPr>
                <w:sz w:val="18"/>
                <w:szCs w:val="18"/>
              </w:rPr>
              <w:t xml:space="preserve">Отпечатано: </w:t>
            </w:r>
            <w:r w:rsidR="00FE1448">
              <w:rPr>
                <w:sz w:val="18"/>
                <w:szCs w:val="18"/>
              </w:rPr>
              <w:t>03.07</w:t>
            </w:r>
            <w:r w:rsidR="007215C6">
              <w:rPr>
                <w:sz w:val="18"/>
                <w:szCs w:val="18"/>
              </w:rPr>
              <w:t>.2015</w:t>
            </w:r>
          </w:p>
          <w:p w:rsidR="005709EB" w:rsidRDefault="005709EB">
            <w:pPr>
              <w:pStyle w:val="ConsPlusNormal0"/>
              <w:widowControl/>
              <w:ind w:firstLine="0"/>
              <w:rPr>
                <w:sz w:val="16"/>
                <w:szCs w:val="16"/>
              </w:rPr>
            </w:pPr>
          </w:p>
        </w:tc>
      </w:tr>
    </w:tbl>
    <w:p w:rsidR="005709EB" w:rsidRDefault="005709EB">
      <w:pPr>
        <w:tabs>
          <w:tab w:val="left" w:pos="2730"/>
        </w:tabs>
        <w:ind w:right="-6025"/>
      </w:pPr>
    </w:p>
    <w:sectPr w:rsidR="005709EB" w:rsidSect="006A1FAD">
      <w:type w:val="continuous"/>
      <w:pgSz w:w="11906" w:h="16838"/>
      <w:pgMar w:top="357" w:right="284" w:bottom="1134" w:left="2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6C2" w:rsidRDefault="00BC76C2">
      <w:r>
        <w:separator/>
      </w:r>
    </w:p>
  </w:endnote>
  <w:endnote w:type="continuationSeparator" w:id="1">
    <w:p w:rsidR="00BC76C2" w:rsidRDefault="00BC76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6C2" w:rsidRDefault="00BC76C2">
      <w:r>
        <w:separator/>
      </w:r>
    </w:p>
  </w:footnote>
  <w:footnote w:type="continuationSeparator" w:id="1">
    <w:p w:rsidR="00BC76C2" w:rsidRDefault="00BC7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1508"/>
    </w:sdtPr>
    <w:sdtContent>
      <w:p w:rsidR="00EC4086" w:rsidRDefault="001C63CE">
        <w:pPr>
          <w:pStyle w:val="afc"/>
          <w:jc w:val="center"/>
        </w:pPr>
        <w:fldSimple w:instr=" PAGE   \* MERGEFORMAT ">
          <w:r w:rsidR="00B10460">
            <w:rPr>
              <w:noProof/>
            </w:rPr>
            <w:t>10</w:t>
          </w:r>
        </w:fldSimple>
      </w:p>
    </w:sdtContent>
  </w:sdt>
  <w:p w:rsidR="00EC4086" w:rsidRDefault="00EC4086">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561106E"/>
    <w:multiLevelType w:val="hybridMultilevel"/>
    <w:tmpl w:val="6C4E4F2E"/>
    <w:lvl w:ilvl="0" w:tplc="A2D0A67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5F08C7"/>
    <w:multiLevelType w:val="hybridMultilevel"/>
    <w:tmpl w:val="3C421D10"/>
    <w:lvl w:ilvl="0" w:tplc="43C65382">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054C7A"/>
    <w:multiLevelType w:val="hybridMultilevel"/>
    <w:tmpl w:val="621EAD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6E5257"/>
    <w:multiLevelType w:val="hybridMultilevel"/>
    <w:tmpl w:val="5A4A4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BE0584"/>
    <w:multiLevelType w:val="hybridMultilevel"/>
    <w:tmpl w:val="57B04ED4"/>
    <w:lvl w:ilvl="0" w:tplc="E3A821C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45281A"/>
    <w:multiLevelType w:val="hybridMultilevel"/>
    <w:tmpl w:val="21369F9A"/>
    <w:lvl w:ilvl="0" w:tplc="B55871E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B04BF2"/>
    <w:multiLevelType w:val="hybridMultilevel"/>
    <w:tmpl w:val="7828095A"/>
    <w:lvl w:ilvl="0" w:tplc="064AB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7A762C"/>
    <w:multiLevelType w:val="hybridMultilevel"/>
    <w:tmpl w:val="54FA6AC0"/>
    <w:lvl w:ilvl="0" w:tplc="C2108EC2">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68376D4"/>
    <w:multiLevelType w:val="hybridMultilevel"/>
    <w:tmpl w:val="43C44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7251E2"/>
    <w:multiLevelType w:val="multilevel"/>
    <w:tmpl w:val="63F05E5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FA5706E"/>
    <w:multiLevelType w:val="multilevel"/>
    <w:tmpl w:val="749AB7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9">
    <w:nsid w:val="56D74554"/>
    <w:multiLevelType w:val="hybridMultilevel"/>
    <w:tmpl w:val="8CCCF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7729BD"/>
    <w:multiLevelType w:val="hybridMultilevel"/>
    <w:tmpl w:val="EE1EAD94"/>
    <w:lvl w:ilvl="0" w:tplc="1100A22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CC4F31"/>
    <w:multiLevelType w:val="multilevel"/>
    <w:tmpl w:val="F93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4550E6"/>
    <w:multiLevelType w:val="hybridMultilevel"/>
    <w:tmpl w:val="A4A82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EF70FB8"/>
    <w:multiLevelType w:val="hybridMultilevel"/>
    <w:tmpl w:val="0E8210B0"/>
    <w:lvl w:ilvl="0" w:tplc="F4144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4"/>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0"/>
  </w:num>
  <w:num w:numId="19">
    <w:abstractNumId w:val="15"/>
  </w:num>
  <w:num w:numId="20">
    <w:abstractNumId w:val="19"/>
  </w:num>
  <w:num w:numId="21">
    <w:abstractNumId w:val="11"/>
  </w:num>
  <w:num w:numId="22">
    <w:abstractNumId w:val="16"/>
  </w:num>
  <w:num w:numId="23">
    <w:abstractNumId w:val="22"/>
  </w:num>
  <w:num w:numId="24">
    <w:abstractNumId w:val="1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4514">
      <o:colormenu v:ext="edit" fillcolor="none [4]" strokecolor="none [1]" shadowcolor="none [2]"/>
    </o:shapedefaults>
  </w:hdrShapeDefaults>
  <w:footnotePr>
    <w:footnote w:id="0"/>
    <w:footnote w:id="1"/>
  </w:footnotePr>
  <w:endnotePr>
    <w:endnote w:id="0"/>
    <w:endnote w:id="1"/>
  </w:endnotePr>
  <w:compat/>
  <w:rsids>
    <w:rsidRoot w:val="00A6236D"/>
    <w:rsid w:val="00013A23"/>
    <w:rsid w:val="00013B77"/>
    <w:rsid w:val="00031275"/>
    <w:rsid w:val="00063D3C"/>
    <w:rsid w:val="0006489E"/>
    <w:rsid w:val="00087112"/>
    <w:rsid w:val="000C2933"/>
    <w:rsid w:val="0011379B"/>
    <w:rsid w:val="00116FAD"/>
    <w:rsid w:val="001402F2"/>
    <w:rsid w:val="001549A3"/>
    <w:rsid w:val="00174EC9"/>
    <w:rsid w:val="001941D4"/>
    <w:rsid w:val="00194CCB"/>
    <w:rsid w:val="001A293D"/>
    <w:rsid w:val="001A63FD"/>
    <w:rsid w:val="001C63CE"/>
    <w:rsid w:val="001C72DC"/>
    <w:rsid w:val="001E34D6"/>
    <w:rsid w:val="001E6F80"/>
    <w:rsid w:val="00227131"/>
    <w:rsid w:val="00237F24"/>
    <w:rsid w:val="00256233"/>
    <w:rsid w:val="0027084D"/>
    <w:rsid w:val="00296B88"/>
    <w:rsid w:val="002C268B"/>
    <w:rsid w:val="002F4542"/>
    <w:rsid w:val="00306BDC"/>
    <w:rsid w:val="003272A6"/>
    <w:rsid w:val="00335E17"/>
    <w:rsid w:val="00347D65"/>
    <w:rsid w:val="00396201"/>
    <w:rsid w:val="003A0A76"/>
    <w:rsid w:val="003B10F0"/>
    <w:rsid w:val="003C12B7"/>
    <w:rsid w:val="003E5787"/>
    <w:rsid w:val="003F5041"/>
    <w:rsid w:val="00405198"/>
    <w:rsid w:val="0049458C"/>
    <w:rsid w:val="004A003F"/>
    <w:rsid w:val="004A0CCD"/>
    <w:rsid w:val="004C17DE"/>
    <w:rsid w:val="004E5C95"/>
    <w:rsid w:val="004F7926"/>
    <w:rsid w:val="00502684"/>
    <w:rsid w:val="00540905"/>
    <w:rsid w:val="00560B1A"/>
    <w:rsid w:val="00566ADD"/>
    <w:rsid w:val="005709EB"/>
    <w:rsid w:val="005D15BD"/>
    <w:rsid w:val="00611365"/>
    <w:rsid w:val="00641BE7"/>
    <w:rsid w:val="0064601A"/>
    <w:rsid w:val="0065135F"/>
    <w:rsid w:val="00677DD3"/>
    <w:rsid w:val="00693669"/>
    <w:rsid w:val="006A1FAD"/>
    <w:rsid w:val="006D1D3A"/>
    <w:rsid w:val="006D3EF1"/>
    <w:rsid w:val="006E0F77"/>
    <w:rsid w:val="007215C6"/>
    <w:rsid w:val="00722A77"/>
    <w:rsid w:val="00741939"/>
    <w:rsid w:val="00761D13"/>
    <w:rsid w:val="00764FA9"/>
    <w:rsid w:val="00765E97"/>
    <w:rsid w:val="0078044A"/>
    <w:rsid w:val="007B418B"/>
    <w:rsid w:val="007F5736"/>
    <w:rsid w:val="007F59D2"/>
    <w:rsid w:val="008131F6"/>
    <w:rsid w:val="00831CE3"/>
    <w:rsid w:val="0083564C"/>
    <w:rsid w:val="008732CB"/>
    <w:rsid w:val="008865EF"/>
    <w:rsid w:val="008B70B7"/>
    <w:rsid w:val="008D34F5"/>
    <w:rsid w:val="008E6DC2"/>
    <w:rsid w:val="008F1E85"/>
    <w:rsid w:val="008F446A"/>
    <w:rsid w:val="008F4804"/>
    <w:rsid w:val="008F7BED"/>
    <w:rsid w:val="009176FD"/>
    <w:rsid w:val="00923A05"/>
    <w:rsid w:val="00941E9A"/>
    <w:rsid w:val="00943696"/>
    <w:rsid w:val="009A27B0"/>
    <w:rsid w:val="009B2E60"/>
    <w:rsid w:val="009D20D1"/>
    <w:rsid w:val="00A277F7"/>
    <w:rsid w:val="00A308EC"/>
    <w:rsid w:val="00A3333A"/>
    <w:rsid w:val="00A53552"/>
    <w:rsid w:val="00A61AAD"/>
    <w:rsid w:val="00A6236D"/>
    <w:rsid w:val="00A879E2"/>
    <w:rsid w:val="00AA539D"/>
    <w:rsid w:val="00AC21E4"/>
    <w:rsid w:val="00AC37CF"/>
    <w:rsid w:val="00AD3918"/>
    <w:rsid w:val="00AD7CFF"/>
    <w:rsid w:val="00B10460"/>
    <w:rsid w:val="00B2248C"/>
    <w:rsid w:val="00B41783"/>
    <w:rsid w:val="00B56C5D"/>
    <w:rsid w:val="00B679A8"/>
    <w:rsid w:val="00B8359A"/>
    <w:rsid w:val="00B92E77"/>
    <w:rsid w:val="00B96E33"/>
    <w:rsid w:val="00BA5843"/>
    <w:rsid w:val="00BB3E6E"/>
    <w:rsid w:val="00BC332C"/>
    <w:rsid w:val="00BC76C2"/>
    <w:rsid w:val="00BE39B8"/>
    <w:rsid w:val="00BF7571"/>
    <w:rsid w:val="00C00462"/>
    <w:rsid w:val="00C05494"/>
    <w:rsid w:val="00C12C43"/>
    <w:rsid w:val="00C13DD9"/>
    <w:rsid w:val="00C30C8D"/>
    <w:rsid w:val="00C32E5D"/>
    <w:rsid w:val="00C35BFE"/>
    <w:rsid w:val="00C364F1"/>
    <w:rsid w:val="00C50D72"/>
    <w:rsid w:val="00C5701E"/>
    <w:rsid w:val="00C73768"/>
    <w:rsid w:val="00C8154B"/>
    <w:rsid w:val="00C904AE"/>
    <w:rsid w:val="00C965E1"/>
    <w:rsid w:val="00CB19B5"/>
    <w:rsid w:val="00CB272F"/>
    <w:rsid w:val="00CB6490"/>
    <w:rsid w:val="00CE5FA7"/>
    <w:rsid w:val="00D2738F"/>
    <w:rsid w:val="00D34011"/>
    <w:rsid w:val="00D979F3"/>
    <w:rsid w:val="00DA18EE"/>
    <w:rsid w:val="00DC1562"/>
    <w:rsid w:val="00DD0CB7"/>
    <w:rsid w:val="00DE49F6"/>
    <w:rsid w:val="00DF7F3C"/>
    <w:rsid w:val="00E074F8"/>
    <w:rsid w:val="00E13263"/>
    <w:rsid w:val="00E55EA8"/>
    <w:rsid w:val="00E6357D"/>
    <w:rsid w:val="00E861D0"/>
    <w:rsid w:val="00E91633"/>
    <w:rsid w:val="00EC1000"/>
    <w:rsid w:val="00EC4086"/>
    <w:rsid w:val="00ED2F55"/>
    <w:rsid w:val="00EE6E9B"/>
    <w:rsid w:val="00F13804"/>
    <w:rsid w:val="00F14183"/>
    <w:rsid w:val="00F516CC"/>
    <w:rsid w:val="00F6732B"/>
    <w:rsid w:val="00FA357F"/>
    <w:rsid w:val="00FB1586"/>
    <w:rsid w:val="00FB25AF"/>
    <w:rsid w:val="00FD34A5"/>
    <w:rsid w:val="00FD7D65"/>
    <w:rsid w:val="00FE1448"/>
    <w:rsid w:val="00FE6E2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451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B41783"/>
    <w:pPr>
      <w:keepNext/>
      <w:tabs>
        <w:tab w:val="num" w:pos="576"/>
      </w:tabs>
      <w:ind w:left="576" w:hanging="576"/>
      <w:jc w:val="center"/>
      <w:outlineLvl w:val="1"/>
    </w:pPr>
    <w:rPr>
      <w:b/>
      <w:bCs/>
      <w:sz w:val="32"/>
    </w:rPr>
  </w:style>
  <w:style w:type="paragraph" w:styleId="3">
    <w:name w:val="heading 3"/>
    <w:basedOn w:val="a"/>
    <w:next w:val="a"/>
    <w:link w:val="30"/>
    <w:uiPriority w:val="9"/>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qFormat/>
    <w:rsid w:val="00B41783"/>
    <w:pPr>
      <w:tabs>
        <w:tab w:val="num" w:pos="1008"/>
      </w:tabs>
      <w:spacing w:before="240" w:after="60"/>
      <w:ind w:left="1008" w:hanging="1008"/>
      <w:outlineLvl w:val="4"/>
    </w:pPr>
    <w:rPr>
      <w:b/>
      <w:bCs/>
      <w:i/>
      <w:iCs/>
      <w:sz w:val="26"/>
      <w:szCs w:val="26"/>
    </w:rPr>
  </w:style>
  <w:style w:type="paragraph" w:styleId="9">
    <w:name w:val="heading 9"/>
    <w:basedOn w:val="a"/>
    <w:next w:val="a"/>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
    <w:basedOn w:val="a0"/>
    <w:link w:val="1"/>
    <w:rsid w:val="00A6236D"/>
    <w:rPr>
      <w:rFonts w:ascii="Arial" w:hAnsi="Arial" w:cs="Arial"/>
      <w:b/>
      <w:bCs/>
      <w:kern w:val="1"/>
      <w:sz w:val="32"/>
      <w:szCs w:val="32"/>
      <w:lang w:eastAsia="zh-CN"/>
    </w:rPr>
  </w:style>
  <w:style w:type="character" w:customStyle="1" w:styleId="30">
    <w:name w:val="Заголовок 3 Знак"/>
    <w:basedOn w:val="a0"/>
    <w:link w:val="3"/>
    <w:uiPriority w:val="9"/>
    <w:rsid w:val="00BE39B8"/>
    <w:rPr>
      <w:rFonts w:ascii="Arial" w:hAnsi="Arial" w:cs="Arial"/>
      <w:b/>
      <w:bCs/>
      <w:sz w:val="26"/>
      <w:szCs w:val="26"/>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uiPriority w:val="99"/>
    <w:rsid w:val="00B41783"/>
    <w:rPr>
      <w:rFonts w:ascii="Arial" w:hAnsi="Arial" w:cs="Arial"/>
      <w:lang w:val="ru-RU" w:bidi="ar-SA"/>
    </w:rPr>
  </w:style>
  <w:style w:type="character" w:customStyle="1" w:styleId="20">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0">
    <w:name w:val="Знак Знак5"/>
    <w:basedOn w:val="11"/>
    <w:rsid w:val="00B41783"/>
    <w:rPr>
      <w:lang w:val="ru-RU" w:bidi="ar-SA"/>
    </w:rPr>
  </w:style>
  <w:style w:type="character" w:customStyle="1" w:styleId="40">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rsid w:val="00B41783"/>
    <w:pPr>
      <w:jc w:val="both"/>
    </w:pPr>
    <w:rPr>
      <w:b/>
      <w:bCs/>
      <w:color w:val="000000"/>
      <w:sz w:val="28"/>
    </w:rPr>
  </w:style>
  <w:style w:type="paragraph" w:styleId="af2">
    <w:name w:val="List"/>
    <w:basedOn w:val="af1"/>
    <w:rsid w:val="00B41783"/>
    <w:rPr>
      <w:rFonts w:cs="Mangal"/>
    </w:rPr>
  </w:style>
  <w:style w:type="paragraph" w:styleId="af3">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uiPriority w:val="99"/>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4">
    <w:name w:val="Body Text Indent"/>
    <w:basedOn w:val="a"/>
    <w:rsid w:val="00B41783"/>
    <w:pPr>
      <w:spacing w:after="120"/>
      <w:ind w:left="283"/>
    </w:pPr>
  </w:style>
  <w:style w:type="paragraph" w:customStyle="1" w:styleId="21">
    <w:name w:val="Основной текст 21"/>
    <w:basedOn w:val="a"/>
    <w:rsid w:val="00B41783"/>
    <w:rPr>
      <w:sz w:val="28"/>
    </w:rPr>
  </w:style>
  <w:style w:type="paragraph" w:customStyle="1" w:styleId="210">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5">
    <w:name w:val="Balloon Text"/>
    <w:basedOn w:val="a"/>
    <w:link w:val="af6"/>
    <w:uiPriority w:val="99"/>
    <w:rsid w:val="00B41783"/>
    <w:rPr>
      <w:rFonts w:ascii="Tahoma" w:hAnsi="Tahoma" w:cs="Tahoma"/>
      <w:sz w:val="16"/>
      <w:szCs w:val="16"/>
    </w:rPr>
  </w:style>
  <w:style w:type="character" w:customStyle="1" w:styleId="af6">
    <w:name w:val="Текст выноски Знак"/>
    <w:basedOn w:val="a0"/>
    <w:link w:val="af5"/>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7">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1">
    <w:name w:val="Список 21"/>
    <w:basedOn w:val="a"/>
    <w:rsid w:val="00B41783"/>
    <w:pPr>
      <w:ind w:left="566" w:hanging="283"/>
    </w:pPr>
    <w:rPr>
      <w:sz w:val="20"/>
      <w:szCs w:val="20"/>
    </w:rPr>
  </w:style>
  <w:style w:type="paragraph" w:styleId="af8">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9">
    <w:name w:val="endnote text"/>
    <w:basedOn w:val="a"/>
    <w:rsid w:val="00B41783"/>
    <w:rPr>
      <w:sz w:val="20"/>
      <w:szCs w:val="20"/>
    </w:rPr>
  </w:style>
  <w:style w:type="paragraph" w:styleId="afa">
    <w:name w:val="footnote text"/>
    <w:basedOn w:val="a"/>
    <w:link w:val="afb"/>
    <w:rsid w:val="00B41783"/>
    <w:rPr>
      <w:sz w:val="20"/>
      <w:szCs w:val="20"/>
    </w:rPr>
  </w:style>
  <w:style w:type="character" w:customStyle="1" w:styleId="afb">
    <w:name w:val="Текст сноски Знак"/>
    <w:basedOn w:val="a0"/>
    <w:link w:val="afa"/>
    <w:rsid w:val="00BE39B8"/>
    <w:rPr>
      <w:lang w:eastAsia="zh-CN"/>
    </w:rPr>
  </w:style>
  <w:style w:type="paragraph" w:styleId="afc">
    <w:name w:val="header"/>
    <w:basedOn w:val="a"/>
    <w:link w:val="afd"/>
    <w:uiPriority w:val="99"/>
    <w:rsid w:val="00B41783"/>
    <w:pPr>
      <w:tabs>
        <w:tab w:val="center" w:pos="4677"/>
        <w:tab w:val="right" w:pos="9355"/>
      </w:tabs>
    </w:pPr>
  </w:style>
  <w:style w:type="paragraph" w:styleId="afe">
    <w:name w:val="footer"/>
    <w:basedOn w:val="a"/>
    <w:rsid w:val="00B41783"/>
    <w:pPr>
      <w:tabs>
        <w:tab w:val="center" w:pos="4677"/>
        <w:tab w:val="right" w:pos="9355"/>
      </w:tabs>
    </w:pPr>
  </w:style>
  <w:style w:type="paragraph" w:styleId="aff">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0">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1">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2">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3">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4">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5">
    <w:name w:val="Содержимое таблицы"/>
    <w:basedOn w:val="a"/>
    <w:rsid w:val="00B41783"/>
    <w:pPr>
      <w:suppressLineNumbers/>
    </w:pPr>
  </w:style>
  <w:style w:type="paragraph" w:customStyle="1" w:styleId="aff6">
    <w:name w:val="Заголовок таблицы"/>
    <w:basedOn w:val="aff5"/>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7">
    <w:name w:val="Title"/>
    <w:basedOn w:val="a"/>
    <w:link w:val="aff8"/>
    <w:qFormat/>
    <w:rsid w:val="00F13804"/>
    <w:pPr>
      <w:suppressAutoHyphens w:val="0"/>
      <w:ind w:firstLine="851"/>
      <w:jc w:val="center"/>
    </w:pPr>
    <w:rPr>
      <w:sz w:val="28"/>
      <w:szCs w:val="20"/>
      <w:lang w:val="en-US" w:eastAsia="en-US"/>
    </w:rPr>
  </w:style>
  <w:style w:type="character" w:customStyle="1" w:styleId="aff8">
    <w:name w:val="Название Знак"/>
    <w:basedOn w:val="a0"/>
    <w:link w:val="aff7"/>
    <w:rsid w:val="00F13804"/>
    <w:rPr>
      <w:sz w:val="28"/>
      <w:lang w:val="en-US" w:eastAsia="en-US"/>
    </w:rPr>
  </w:style>
  <w:style w:type="paragraph" w:styleId="34">
    <w:name w:val="Body Text Indent 3"/>
    <w:basedOn w:val="a"/>
    <w:link w:val="35"/>
    <w:uiPriority w:val="99"/>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uiPriority w:val="99"/>
    <w:rsid w:val="00C5701E"/>
    <w:rPr>
      <w:sz w:val="16"/>
      <w:szCs w:val="16"/>
    </w:rPr>
  </w:style>
  <w:style w:type="paragraph" w:customStyle="1" w:styleId="aff9">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iPriority w:val="99"/>
    <w:semiHidden/>
    <w:unhideWhenUsed/>
    <w:rsid w:val="00CE5FA7"/>
    <w:pPr>
      <w:spacing w:after="120" w:line="480" w:lineRule="auto"/>
    </w:pPr>
  </w:style>
  <w:style w:type="character" w:customStyle="1" w:styleId="26">
    <w:name w:val="Основной текст 2 Знак"/>
    <w:basedOn w:val="a0"/>
    <w:link w:val="25"/>
    <w:uiPriority w:val="99"/>
    <w:semiHidden/>
    <w:rsid w:val="00CE5FA7"/>
    <w:rPr>
      <w:sz w:val="24"/>
      <w:szCs w:val="24"/>
      <w:lang w:eastAsia="zh-CN"/>
    </w:rPr>
  </w:style>
  <w:style w:type="table" w:styleId="affa">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d">
    <w:name w:val="Верхний колонтитул Знак"/>
    <w:basedOn w:val="a0"/>
    <w:link w:val="afc"/>
    <w:uiPriority w:val="99"/>
    <w:rsid w:val="00FE1448"/>
    <w:rPr>
      <w:sz w:val="24"/>
      <w:szCs w:val="24"/>
      <w:lang w:eastAsia="zh-CN"/>
    </w:rPr>
  </w:style>
  <w:style w:type="character" w:customStyle="1" w:styleId="1b">
    <w:name w:val="Заголовок №1_"/>
    <w:basedOn w:val="a0"/>
    <w:link w:val="1c"/>
    <w:rsid w:val="001E6F80"/>
    <w:rPr>
      <w:b/>
      <w:bCs/>
      <w:sz w:val="28"/>
      <w:szCs w:val="28"/>
      <w:shd w:val="clear" w:color="auto" w:fill="FFFFFF"/>
    </w:rPr>
  </w:style>
  <w:style w:type="character" w:customStyle="1" w:styleId="27">
    <w:name w:val="Основной текст (2)_"/>
    <w:basedOn w:val="a0"/>
    <w:link w:val="28"/>
    <w:rsid w:val="001E6F80"/>
    <w:rPr>
      <w:sz w:val="28"/>
      <w:szCs w:val="28"/>
      <w:shd w:val="clear" w:color="auto" w:fill="FFFFFF"/>
    </w:rPr>
  </w:style>
  <w:style w:type="character" w:customStyle="1" w:styleId="36">
    <w:name w:val="Основной текст (3)_"/>
    <w:basedOn w:val="a0"/>
    <w:link w:val="37"/>
    <w:rsid w:val="001E6F80"/>
    <w:rPr>
      <w:b/>
      <w:bCs/>
      <w:sz w:val="28"/>
      <w:szCs w:val="28"/>
      <w:shd w:val="clear" w:color="auto" w:fill="FFFFFF"/>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kr24.nl" TargetMode="External"/><Relationship Id="rId5" Type="http://schemas.openxmlformats.org/officeDocument/2006/relationships/webSettings" Target="webSettings.xml"/><Relationship Id="rId10" Type="http://schemas.openxmlformats.org/officeDocument/2006/relationships/hyperlink" Target="%20http://konkurs.agromedia.ru" TargetMode="External"/><Relationship Id="rId4" Type="http://schemas.openxmlformats.org/officeDocument/2006/relationships/settings" Target="settings.xml"/><Relationship Id="rId9" Type="http://schemas.openxmlformats.org/officeDocument/2006/relationships/hyperlink" Target="consultantplus://offline/ref=14192EC36800BDCAB7C048C13139BEC6636E59DD17AB81700BF91B0EE8E5516CB612A35C815F47M0RB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E1BD4-621C-4874-AE22-A65E6240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Pages>
  <Words>9812</Words>
  <Characters>55931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65612</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1</cp:revision>
  <cp:lastPrinted>2015-08-19T06:24:00Z</cp:lastPrinted>
  <dcterms:created xsi:type="dcterms:W3CDTF">2015-07-01T04:24:00Z</dcterms:created>
  <dcterms:modified xsi:type="dcterms:W3CDTF">2015-08-19T06:25:00Z</dcterms:modified>
</cp:coreProperties>
</file>