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0" w:type="auto"/>
              <w:tblInd w:w="804" w:type="dxa"/>
              <w:tblLayout w:type="fixed"/>
              <w:tblLook w:val="0000"/>
            </w:tblPr>
            <w:tblGrid>
              <w:gridCol w:w="4644"/>
              <w:gridCol w:w="6504"/>
            </w:tblGrid>
            <w:tr w:rsidR="005709EB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50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 xml:space="preserve">Официальное издание органов местного самоуправления муниципального образования поселок </w:t>
                  </w:r>
                  <w:proofErr w:type="gramStart"/>
                  <w:r>
                    <w:rPr>
                      <w:b/>
                    </w:rPr>
                    <w:t>Большая</w:t>
                  </w:r>
                  <w:proofErr w:type="gramEnd"/>
                  <w:r>
                    <w:rPr>
                      <w:b/>
                    </w:rPr>
                    <w:t xml:space="preserve"> Ирба</w:t>
                  </w:r>
                </w:p>
                <w:p w:rsidR="005709EB" w:rsidRDefault="009A35B4">
                  <w:pPr>
                    <w:jc w:val="center"/>
                    <w:rPr>
                      <w:sz w:val="28"/>
                      <w:szCs w:val="28"/>
                    </w:rPr>
                  </w:pPr>
                  <w:r w:rsidRPr="009A35B4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2pt;height:100.2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5709EB" w:rsidP="00981674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1A32F4">
                    <w:rPr>
                      <w:sz w:val="28"/>
                      <w:szCs w:val="28"/>
                    </w:rPr>
                    <w:t>1</w:t>
                  </w:r>
                  <w:r w:rsidR="00981674">
                    <w:rPr>
                      <w:sz w:val="28"/>
                      <w:szCs w:val="28"/>
                    </w:rPr>
                    <w:t>4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32189C">
                    <w:rPr>
                      <w:sz w:val="28"/>
                      <w:szCs w:val="28"/>
                    </w:rPr>
                    <w:t xml:space="preserve"> </w:t>
                  </w:r>
                  <w:r w:rsidR="00981674">
                    <w:rPr>
                      <w:sz w:val="28"/>
                      <w:szCs w:val="28"/>
                    </w:rPr>
                    <w:t>10 августа</w:t>
                  </w:r>
                  <w:r w:rsidR="008D5C9D">
                    <w:rPr>
                      <w:sz w:val="28"/>
                      <w:szCs w:val="28"/>
                    </w:rPr>
                    <w:t xml:space="preserve"> </w:t>
                  </w:r>
                  <w:r w:rsidR="00F07B82">
                    <w:rPr>
                      <w:sz w:val="28"/>
                      <w:szCs w:val="28"/>
                    </w:rPr>
                    <w:t>2016</w:t>
                  </w:r>
                  <w:r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940510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940510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0D0567" w:rsidRPr="000D0567" w:rsidRDefault="000D0567" w:rsidP="000D0567">
      <w:pPr>
        <w:jc w:val="right"/>
        <w:rPr>
          <w:sz w:val="18"/>
          <w:szCs w:val="18"/>
        </w:rPr>
      </w:pPr>
    </w:p>
    <w:p w:rsidR="00B119D9" w:rsidRPr="00B119D9" w:rsidRDefault="00B119D9" w:rsidP="00B119D9">
      <w:pPr>
        <w:pStyle w:val="9"/>
        <w:tabs>
          <w:tab w:val="clear" w:pos="1584"/>
          <w:tab w:val="num" w:pos="0"/>
        </w:tabs>
        <w:ind w:left="0" w:firstLine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119D9">
        <w:rPr>
          <w:rFonts w:ascii="Times New Roman" w:hAnsi="Times New Roman" w:cs="Times New Roman"/>
          <w:bCs/>
          <w:sz w:val="18"/>
          <w:szCs w:val="18"/>
        </w:rPr>
        <w:t>АДМИНИСТРАЦИЯ ПОСЕЛКА БОЛЬШАЯ ИРБА</w:t>
      </w:r>
    </w:p>
    <w:p w:rsidR="00B119D9" w:rsidRPr="00B119D9" w:rsidRDefault="00B119D9" w:rsidP="00B119D9">
      <w:pPr>
        <w:pStyle w:val="ConsPlusTitle"/>
        <w:widowControl/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B119D9">
        <w:rPr>
          <w:rFonts w:ascii="Times New Roman" w:hAnsi="Times New Roman" w:cs="Times New Roman"/>
          <w:b w:val="0"/>
          <w:sz w:val="18"/>
          <w:szCs w:val="18"/>
        </w:rPr>
        <w:t>КУРАГИНСКОГО РАЙОНА</w:t>
      </w:r>
    </w:p>
    <w:p w:rsidR="00B119D9" w:rsidRPr="00B119D9" w:rsidRDefault="00B119D9" w:rsidP="00B119D9">
      <w:pPr>
        <w:pStyle w:val="ConsPlusTitle"/>
        <w:widowControl/>
        <w:tabs>
          <w:tab w:val="num" w:pos="0"/>
          <w:tab w:val="center" w:pos="4677"/>
          <w:tab w:val="left" w:pos="8020"/>
        </w:tabs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B119D9">
        <w:rPr>
          <w:rFonts w:ascii="Times New Roman" w:hAnsi="Times New Roman" w:cs="Times New Roman"/>
          <w:b w:val="0"/>
          <w:sz w:val="18"/>
          <w:szCs w:val="18"/>
        </w:rPr>
        <w:t>КРАСНОЯРСКОГО КРАЯ</w:t>
      </w:r>
    </w:p>
    <w:p w:rsidR="00B119D9" w:rsidRPr="00B119D9" w:rsidRDefault="00B119D9" w:rsidP="00B119D9">
      <w:pPr>
        <w:pStyle w:val="ConsPlusTitle"/>
        <w:widowControl/>
        <w:tabs>
          <w:tab w:val="num" w:pos="0"/>
        </w:tabs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B119D9" w:rsidRPr="00B119D9" w:rsidRDefault="00B119D9" w:rsidP="00B119D9">
      <w:pPr>
        <w:pStyle w:val="ConsPlusTitle"/>
        <w:widowControl/>
        <w:tabs>
          <w:tab w:val="num" w:pos="0"/>
        </w:tabs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B119D9">
        <w:rPr>
          <w:rFonts w:ascii="Times New Roman" w:hAnsi="Times New Roman" w:cs="Times New Roman"/>
          <w:b w:val="0"/>
          <w:sz w:val="18"/>
          <w:szCs w:val="18"/>
        </w:rPr>
        <w:t>ПОСТАНОВЛЕНИЕ</w:t>
      </w:r>
    </w:p>
    <w:p w:rsidR="00B119D9" w:rsidRPr="00B119D9" w:rsidRDefault="00B119D9" w:rsidP="00B119D9">
      <w:pPr>
        <w:tabs>
          <w:tab w:val="left" w:pos="915"/>
          <w:tab w:val="center" w:pos="4677"/>
          <w:tab w:val="left" w:pos="7710"/>
        </w:tabs>
        <w:jc w:val="both"/>
        <w:rPr>
          <w:b/>
          <w:bCs/>
          <w:sz w:val="18"/>
          <w:szCs w:val="18"/>
        </w:rPr>
      </w:pPr>
    </w:p>
    <w:p w:rsidR="00B119D9" w:rsidRPr="00B119D9" w:rsidRDefault="00B119D9" w:rsidP="00B119D9">
      <w:pPr>
        <w:tabs>
          <w:tab w:val="left" w:pos="915"/>
          <w:tab w:val="center" w:pos="4677"/>
          <w:tab w:val="left" w:pos="7710"/>
        </w:tabs>
        <w:jc w:val="both"/>
        <w:rPr>
          <w:sz w:val="18"/>
          <w:szCs w:val="18"/>
        </w:rPr>
      </w:pPr>
      <w:r w:rsidRPr="00B119D9">
        <w:rPr>
          <w:bCs/>
          <w:sz w:val="18"/>
          <w:szCs w:val="18"/>
        </w:rPr>
        <w:t>10.08.</w:t>
      </w:r>
      <w:r w:rsidRPr="00B119D9">
        <w:rPr>
          <w:sz w:val="18"/>
          <w:szCs w:val="18"/>
        </w:rPr>
        <w:t>2016</w:t>
      </w:r>
      <w:r>
        <w:rPr>
          <w:sz w:val="18"/>
          <w:szCs w:val="18"/>
        </w:rPr>
        <w:t xml:space="preserve">     </w:t>
      </w:r>
      <w:r w:rsidRPr="00B119D9">
        <w:rPr>
          <w:sz w:val="18"/>
          <w:szCs w:val="18"/>
        </w:rPr>
        <w:t xml:space="preserve"> пгт Большая Ирба       № 135-п</w:t>
      </w:r>
    </w:p>
    <w:p w:rsidR="00B119D9" w:rsidRPr="00B119D9" w:rsidRDefault="00B119D9" w:rsidP="00B119D9">
      <w:pPr>
        <w:jc w:val="both"/>
        <w:rPr>
          <w:b/>
          <w:sz w:val="18"/>
          <w:szCs w:val="18"/>
        </w:rPr>
      </w:pPr>
    </w:p>
    <w:p w:rsidR="00B119D9" w:rsidRPr="00B119D9" w:rsidRDefault="00B119D9" w:rsidP="00B119D9">
      <w:pPr>
        <w:jc w:val="both"/>
        <w:rPr>
          <w:sz w:val="18"/>
          <w:szCs w:val="18"/>
        </w:rPr>
      </w:pPr>
      <w:proofErr w:type="gramStart"/>
      <w:r w:rsidRPr="00B119D9">
        <w:rPr>
          <w:sz w:val="18"/>
          <w:szCs w:val="18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Pr="00B119D9">
        <w:rPr>
          <w:sz w:val="18"/>
          <w:szCs w:val="18"/>
        </w:rPr>
        <w:t xml:space="preserve"> муниципального образования поселок Большая Ирба</w:t>
      </w:r>
    </w:p>
    <w:p w:rsidR="00B119D9" w:rsidRPr="00B119D9" w:rsidRDefault="00B119D9" w:rsidP="00B119D9">
      <w:pPr>
        <w:jc w:val="both"/>
        <w:rPr>
          <w:sz w:val="18"/>
          <w:szCs w:val="18"/>
        </w:rPr>
      </w:pPr>
    </w:p>
    <w:p w:rsidR="00B119D9" w:rsidRPr="00B119D9" w:rsidRDefault="00B119D9" w:rsidP="00B119D9">
      <w:pPr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 xml:space="preserve">В соответствии со статьей 47.2 Бюджетного кодекса Российской Федерации, </w:t>
      </w:r>
      <w:hyperlink r:id="rId9" w:history="1">
        <w:r w:rsidRPr="00B119D9">
          <w:rPr>
            <w:sz w:val="18"/>
            <w:szCs w:val="18"/>
          </w:rPr>
          <w:t>Постановлением</w:t>
        </w:r>
      </w:hyperlink>
      <w:r w:rsidRPr="00B119D9">
        <w:rPr>
          <w:sz w:val="18"/>
          <w:szCs w:val="18"/>
        </w:rPr>
        <w:t xml:space="preserve"> Правительства Российской Федерации от 06.05.2016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ПОСТАНОВЛЯЮ:</w:t>
      </w:r>
    </w:p>
    <w:p w:rsidR="00B119D9" w:rsidRPr="00B119D9" w:rsidRDefault="00B119D9" w:rsidP="00B119D9">
      <w:pPr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 xml:space="preserve">1.Утвердить прилагаемый порядок принятия решений о признании безнадежной к взысканию задолженности по платежам в бюджет муниципального образования поселок </w:t>
      </w:r>
      <w:proofErr w:type="gramStart"/>
      <w:r w:rsidRPr="00B119D9">
        <w:rPr>
          <w:sz w:val="18"/>
          <w:szCs w:val="18"/>
        </w:rPr>
        <w:t>Большая</w:t>
      </w:r>
      <w:proofErr w:type="gramEnd"/>
      <w:r w:rsidRPr="00B119D9">
        <w:rPr>
          <w:sz w:val="18"/>
          <w:szCs w:val="18"/>
        </w:rPr>
        <w:t xml:space="preserve"> Ирба согласно приложению.</w:t>
      </w:r>
    </w:p>
    <w:p w:rsidR="00B119D9" w:rsidRPr="00B119D9" w:rsidRDefault="00B119D9" w:rsidP="00B119D9">
      <w:pPr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 xml:space="preserve">2. </w:t>
      </w:r>
      <w:proofErr w:type="gramStart"/>
      <w:r w:rsidRPr="00B119D9">
        <w:rPr>
          <w:sz w:val="18"/>
          <w:szCs w:val="18"/>
        </w:rPr>
        <w:t>Контроль за</w:t>
      </w:r>
      <w:proofErr w:type="gramEnd"/>
      <w:r w:rsidRPr="00B119D9">
        <w:rPr>
          <w:sz w:val="18"/>
          <w:szCs w:val="18"/>
        </w:rPr>
        <w:t xml:space="preserve"> исполнением данного постановления оставляю за собой.</w:t>
      </w:r>
    </w:p>
    <w:p w:rsidR="00B119D9" w:rsidRPr="00B119D9" w:rsidRDefault="00B119D9" w:rsidP="00B119D9">
      <w:pPr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 xml:space="preserve">3. Постановление вступает в силу в день, следующий за днем его официального опубликования в газете «Ирбинский вестник».        </w:t>
      </w:r>
    </w:p>
    <w:p w:rsidR="00B119D9" w:rsidRPr="00B119D9" w:rsidRDefault="00B119D9" w:rsidP="00B119D9">
      <w:pPr>
        <w:jc w:val="both"/>
        <w:rPr>
          <w:sz w:val="18"/>
          <w:szCs w:val="18"/>
        </w:rPr>
      </w:pPr>
    </w:p>
    <w:p w:rsidR="00B119D9" w:rsidRDefault="00B119D9" w:rsidP="00B119D9">
      <w:pPr>
        <w:jc w:val="both"/>
        <w:rPr>
          <w:sz w:val="18"/>
          <w:szCs w:val="18"/>
        </w:rPr>
      </w:pPr>
      <w:r w:rsidRPr="00B119D9">
        <w:rPr>
          <w:sz w:val="18"/>
          <w:szCs w:val="18"/>
        </w:rPr>
        <w:t xml:space="preserve">Глава поселка                        </w:t>
      </w:r>
      <w:r>
        <w:rPr>
          <w:sz w:val="18"/>
          <w:szCs w:val="18"/>
        </w:rPr>
        <w:t xml:space="preserve">          </w:t>
      </w:r>
      <w:r w:rsidRPr="00B119D9">
        <w:rPr>
          <w:sz w:val="18"/>
          <w:szCs w:val="18"/>
        </w:rPr>
        <w:t xml:space="preserve">    Г.Г. Кузик</w:t>
      </w:r>
    </w:p>
    <w:p w:rsidR="00B119D9" w:rsidRDefault="00B119D9" w:rsidP="00B119D9">
      <w:pPr>
        <w:jc w:val="both"/>
        <w:rPr>
          <w:sz w:val="18"/>
          <w:szCs w:val="18"/>
        </w:rPr>
      </w:pPr>
    </w:p>
    <w:p w:rsidR="00B119D9" w:rsidRDefault="00B119D9" w:rsidP="00B119D9">
      <w:pPr>
        <w:jc w:val="right"/>
        <w:rPr>
          <w:sz w:val="18"/>
          <w:szCs w:val="18"/>
        </w:rPr>
      </w:pPr>
      <w:r w:rsidRPr="00B119D9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</w:t>
      </w:r>
    </w:p>
    <w:p w:rsidR="00B119D9" w:rsidRDefault="00B119D9" w:rsidP="00B119D9">
      <w:pPr>
        <w:jc w:val="right"/>
        <w:rPr>
          <w:sz w:val="18"/>
          <w:szCs w:val="18"/>
        </w:rPr>
      </w:pPr>
      <w:r w:rsidRPr="00B119D9">
        <w:rPr>
          <w:sz w:val="18"/>
          <w:szCs w:val="18"/>
        </w:rPr>
        <w:t>к постановлению</w:t>
      </w:r>
      <w:r>
        <w:rPr>
          <w:sz w:val="18"/>
          <w:szCs w:val="18"/>
        </w:rPr>
        <w:t xml:space="preserve"> </w:t>
      </w:r>
      <w:r w:rsidRPr="00B119D9">
        <w:rPr>
          <w:sz w:val="18"/>
          <w:szCs w:val="18"/>
        </w:rPr>
        <w:t>администрации</w:t>
      </w:r>
    </w:p>
    <w:p w:rsidR="00B119D9" w:rsidRPr="00B119D9" w:rsidRDefault="00B119D9" w:rsidP="00B119D9">
      <w:pPr>
        <w:jc w:val="right"/>
        <w:rPr>
          <w:b/>
          <w:sz w:val="18"/>
          <w:szCs w:val="18"/>
        </w:rPr>
      </w:pPr>
      <w:r w:rsidRPr="00B119D9">
        <w:rPr>
          <w:sz w:val="18"/>
          <w:szCs w:val="18"/>
        </w:rPr>
        <w:t xml:space="preserve"> поселка от 10.08.2016 № 135-п</w:t>
      </w:r>
    </w:p>
    <w:p w:rsidR="00B119D9" w:rsidRPr="00B119D9" w:rsidRDefault="00B119D9" w:rsidP="00B119D9">
      <w:pPr>
        <w:jc w:val="center"/>
        <w:rPr>
          <w:b/>
          <w:sz w:val="18"/>
          <w:szCs w:val="18"/>
        </w:rPr>
      </w:pPr>
    </w:p>
    <w:p w:rsidR="00B119D9" w:rsidRPr="00B119D9" w:rsidRDefault="00B119D9" w:rsidP="00B119D9">
      <w:pPr>
        <w:widowControl w:val="0"/>
        <w:autoSpaceDE w:val="0"/>
        <w:autoSpaceDN w:val="0"/>
        <w:jc w:val="center"/>
        <w:rPr>
          <w:bCs/>
          <w:sz w:val="18"/>
          <w:szCs w:val="18"/>
        </w:rPr>
      </w:pPr>
      <w:r w:rsidRPr="00B119D9">
        <w:rPr>
          <w:bCs/>
          <w:sz w:val="18"/>
          <w:szCs w:val="18"/>
        </w:rPr>
        <w:t>ПОРЯДОК</w:t>
      </w:r>
    </w:p>
    <w:p w:rsidR="00B119D9" w:rsidRPr="00B119D9" w:rsidRDefault="00B119D9" w:rsidP="00B119D9">
      <w:pPr>
        <w:widowControl w:val="0"/>
        <w:autoSpaceDE w:val="0"/>
        <w:autoSpaceDN w:val="0"/>
        <w:jc w:val="center"/>
        <w:rPr>
          <w:bCs/>
          <w:sz w:val="18"/>
          <w:szCs w:val="18"/>
        </w:rPr>
      </w:pPr>
      <w:r w:rsidRPr="00B119D9">
        <w:rPr>
          <w:bCs/>
          <w:sz w:val="18"/>
          <w:szCs w:val="18"/>
        </w:rPr>
        <w:t xml:space="preserve">ПРИНЯТИЯ РЕШЕНИЙ О ПРИЗНАНИИ </w:t>
      </w:r>
      <w:proofErr w:type="gramStart"/>
      <w:r w:rsidRPr="00B119D9">
        <w:rPr>
          <w:bCs/>
          <w:sz w:val="18"/>
          <w:szCs w:val="18"/>
        </w:rPr>
        <w:t>БЕЗНАДЕЖНОЙ</w:t>
      </w:r>
      <w:proofErr w:type="gramEnd"/>
      <w:r w:rsidRPr="00B119D9">
        <w:rPr>
          <w:bCs/>
          <w:sz w:val="18"/>
          <w:szCs w:val="18"/>
        </w:rPr>
        <w:t xml:space="preserve"> К ВЗЫСКАНИЮЗАДОЛЖЕННОСТИ ПО ПЛАТЕЖАМ В БЮДЖЕТ МУНИЦИПАЛЬНОГО ОБРАЗОВАНИЯ ПОСЕЛОК БОЛЬШАЯ ИРБА</w:t>
      </w:r>
    </w:p>
    <w:p w:rsidR="00B119D9" w:rsidRPr="00B119D9" w:rsidRDefault="00B119D9" w:rsidP="00B119D9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B119D9" w:rsidRPr="00B119D9" w:rsidRDefault="00B119D9" w:rsidP="00B119D9">
      <w:pPr>
        <w:widowControl w:val="0"/>
        <w:autoSpaceDE w:val="0"/>
        <w:autoSpaceDN w:val="0"/>
        <w:jc w:val="center"/>
        <w:rPr>
          <w:b/>
          <w:sz w:val="18"/>
          <w:szCs w:val="18"/>
        </w:rPr>
      </w:pPr>
      <w:r w:rsidRPr="00B119D9">
        <w:rPr>
          <w:b/>
          <w:sz w:val="18"/>
          <w:szCs w:val="18"/>
        </w:rPr>
        <w:t>I. ОБЩИЕ ПОЛОЖЕНИЯ</w:t>
      </w:r>
    </w:p>
    <w:p w:rsidR="00B119D9" w:rsidRPr="00B119D9" w:rsidRDefault="00B119D9" w:rsidP="00B119D9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 xml:space="preserve">1.1. Порядок принятия решений о </w:t>
      </w:r>
      <w:r w:rsidRPr="00B119D9">
        <w:rPr>
          <w:sz w:val="18"/>
          <w:szCs w:val="18"/>
        </w:rPr>
        <w:lastRenderedPageBreak/>
        <w:t xml:space="preserve">признании безнадежной к взысканию задолженности по платежам в бюджет муниципального образования поселок </w:t>
      </w:r>
      <w:proofErr w:type="gramStart"/>
      <w:r w:rsidRPr="00B119D9">
        <w:rPr>
          <w:sz w:val="18"/>
          <w:szCs w:val="18"/>
        </w:rPr>
        <w:t>Большая</w:t>
      </w:r>
      <w:proofErr w:type="gramEnd"/>
      <w:r w:rsidRPr="00B119D9">
        <w:rPr>
          <w:sz w:val="18"/>
          <w:szCs w:val="18"/>
        </w:rPr>
        <w:t xml:space="preserve"> Ирба устанавливает процедуру, случаи и сроки принятия решений о признании безнадежной к взысканию задолженности по платежам в бюджет муниципального образования поселок Большая Ирба. 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 xml:space="preserve">1.2. </w:t>
      </w:r>
      <w:proofErr w:type="gramStart"/>
      <w:r w:rsidRPr="00B119D9">
        <w:rPr>
          <w:sz w:val="18"/>
          <w:szCs w:val="18"/>
        </w:rPr>
        <w:t>Для целей настоящего Порядка под безнадежной к взысканию задолженностью по платежам в бюджет муниципального образования поселок Большая Ирба понимается задолженность по неналоговым доходам бюджета муниципального образования поселок Большая Ирба, в том числе недоимка по неналоговым доходам бюджета муниципального образования поселок Большая Ирба и суммы пени, числящаяся за юридическими или физическими лицами, в том числе индивидуальными предпринимателями, неуплаченная в установленный срок</w:t>
      </w:r>
      <w:proofErr w:type="gramEnd"/>
      <w:r w:rsidRPr="00B119D9">
        <w:rPr>
          <w:sz w:val="18"/>
          <w:szCs w:val="18"/>
        </w:rPr>
        <w:t xml:space="preserve">, и </w:t>
      </w:r>
      <w:proofErr w:type="gramStart"/>
      <w:r w:rsidRPr="00B119D9">
        <w:rPr>
          <w:sz w:val="18"/>
          <w:szCs w:val="18"/>
        </w:rPr>
        <w:t>взыскание</w:t>
      </w:r>
      <w:proofErr w:type="gramEnd"/>
      <w:r w:rsidRPr="00B119D9">
        <w:rPr>
          <w:sz w:val="18"/>
          <w:szCs w:val="18"/>
        </w:rPr>
        <w:t xml:space="preserve"> которой оказалось невозможным в силу причин экономического, социального и (или) юридического характера (далее - задолженность).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bookmarkStart w:id="0" w:name="P45"/>
      <w:bookmarkEnd w:id="0"/>
      <w:r w:rsidRPr="00B119D9">
        <w:rPr>
          <w:sz w:val="18"/>
          <w:szCs w:val="18"/>
        </w:rPr>
        <w:t>1.3. Задолженность признается безнадежной к взысканию и списывается в исключительных случаях при наличии одного из следующих оснований: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bookmarkStart w:id="1" w:name="P46"/>
      <w:bookmarkEnd w:id="1"/>
      <w:proofErr w:type="gramStart"/>
      <w:r w:rsidRPr="00B119D9">
        <w:rPr>
          <w:sz w:val="18"/>
          <w:szCs w:val="18"/>
        </w:rPr>
        <w:t>1) смерти физического лица - плательщика платежей в бюджет муниципального образования поселок Большая Ирба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bookmarkStart w:id="2" w:name="P47"/>
      <w:bookmarkEnd w:id="2"/>
      <w:r w:rsidRPr="00B119D9">
        <w:rPr>
          <w:sz w:val="18"/>
          <w:szCs w:val="18"/>
        </w:rPr>
        <w:t xml:space="preserve">2) признания банкротом индивидуального предпринимателя плательщика платежей в бюджет Красноярского края в соответствии с Федеральным </w:t>
      </w:r>
      <w:hyperlink r:id="rId10" w:history="1">
        <w:r w:rsidRPr="00B119D9">
          <w:rPr>
            <w:sz w:val="18"/>
            <w:szCs w:val="18"/>
          </w:rPr>
          <w:t>законом</w:t>
        </w:r>
      </w:hyperlink>
      <w:r w:rsidRPr="00B119D9">
        <w:rPr>
          <w:sz w:val="18"/>
          <w:szCs w:val="18"/>
        </w:rPr>
        <w:t xml:space="preserve"> от 26.10.2002 N 127-ФЗ "О несостоятельности (банкротстве)" в части задолженности, не погашенной по причине недостаточности имущества должника;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bookmarkStart w:id="3" w:name="P48"/>
      <w:bookmarkEnd w:id="3"/>
      <w:r w:rsidRPr="00B119D9">
        <w:rPr>
          <w:sz w:val="18"/>
          <w:szCs w:val="18"/>
        </w:rPr>
        <w:t>3) ликвидации организации - плательщика платежей в бюджет Красноярского края в части задолженности,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bookmarkStart w:id="4" w:name="P49"/>
      <w:bookmarkEnd w:id="4"/>
      <w:r w:rsidRPr="00B119D9">
        <w:rPr>
          <w:sz w:val="18"/>
          <w:szCs w:val="18"/>
        </w:rPr>
        <w:t xml:space="preserve">4) принятия судом акта, в соответствии с которым администратор доходов бюджета утрачивает возможность </w:t>
      </w:r>
      <w:r w:rsidRPr="00B119D9">
        <w:rPr>
          <w:sz w:val="18"/>
          <w:szCs w:val="18"/>
        </w:rPr>
        <w:lastRenderedPageBreak/>
        <w:t>взыскания задолженности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bookmarkStart w:id="5" w:name="P50"/>
      <w:bookmarkEnd w:id="5"/>
      <w:r w:rsidRPr="00B119D9">
        <w:rPr>
          <w:sz w:val="18"/>
          <w:szCs w:val="18"/>
        </w:rPr>
        <w:t xml:space="preserve">5) вынесения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1" w:history="1">
        <w:r w:rsidRPr="00B119D9">
          <w:rPr>
            <w:sz w:val="18"/>
            <w:szCs w:val="18"/>
          </w:rPr>
          <w:t>пунктами 3</w:t>
        </w:r>
      </w:hyperlink>
      <w:r w:rsidRPr="00B119D9">
        <w:rPr>
          <w:sz w:val="18"/>
          <w:szCs w:val="18"/>
        </w:rPr>
        <w:t xml:space="preserve"> и </w:t>
      </w:r>
      <w:hyperlink r:id="rId12" w:history="1">
        <w:r w:rsidRPr="00B119D9">
          <w:rPr>
            <w:sz w:val="18"/>
            <w:szCs w:val="18"/>
          </w:rPr>
          <w:t>4 части 1 статьи 46</w:t>
        </w:r>
      </w:hyperlink>
      <w:r w:rsidRPr="00B119D9">
        <w:rPr>
          <w:sz w:val="18"/>
          <w:szCs w:val="18"/>
        </w:rPr>
        <w:t xml:space="preserve"> Федерального закона от 02.10.2007 N 229-ФЗ "Об исполнительном производстве", если </w:t>
      </w:r>
      <w:proofErr w:type="gramStart"/>
      <w:r w:rsidRPr="00B119D9">
        <w:rPr>
          <w:sz w:val="18"/>
          <w:szCs w:val="18"/>
        </w:rPr>
        <w:t>с даты образования</w:t>
      </w:r>
      <w:proofErr w:type="gramEnd"/>
      <w:r w:rsidRPr="00B119D9">
        <w:rPr>
          <w:sz w:val="18"/>
          <w:szCs w:val="18"/>
        </w:rPr>
        <w:t xml:space="preserve"> задолженности прошло более пяти лет, в следующих случаях: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размер задолженности не превышает размера требований к должнику, установленного законодательством Российской Федерации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о несостоятельности (банкротстве) для возбуждения производства по делу о банкротстве;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bookmarkStart w:id="6" w:name="P54"/>
      <w:bookmarkEnd w:id="6"/>
      <w:r w:rsidRPr="00B119D9">
        <w:rPr>
          <w:sz w:val="18"/>
          <w:szCs w:val="18"/>
        </w:rPr>
        <w:t>1.4. Документами, подтверждающими наличие оснований для принятия решений о признании безнадежной к взысканию задолженности, являются следующие документы: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bookmarkStart w:id="7" w:name="P55"/>
      <w:bookmarkEnd w:id="7"/>
      <w:r w:rsidRPr="00B119D9">
        <w:rPr>
          <w:sz w:val="18"/>
          <w:szCs w:val="18"/>
        </w:rPr>
        <w:t>1) выписка из отчетности администратора доходов бюджета об учитываемых суммах задолженности;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bookmarkStart w:id="8" w:name="P56"/>
      <w:bookmarkEnd w:id="8"/>
      <w:r w:rsidRPr="00B119D9">
        <w:rPr>
          <w:sz w:val="18"/>
          <w:szCs w:val="18"/>
        </w:rPr>
        <w:t>2) справка администратора доходов бюджета о принятых мерах по обеспечению взыскания задолженности;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3) документы, подтверждающие случаи признания безнадежной к взысканию задолженности, в том числе: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 xml:space="preserve">документ, свидетельствующий о смерти физического лица - плательщика платежей в бюджет муниципального образования поселок </w:t>
      </w:r>
      <w:proofErr w:type="gramStart"/>
      <w:r w:rsidRPr="00B119D9">
        <w:rPr>
          <w:sz w:val="18"/>
          <w:szCs w:val="18"/>
        </w:rPr>
        <w:t>Большая</w:t>
      </w:r>
      <w:proofErr w:type="gramEnd"/>
      <w:r w:rsidRPr="00B119D9">
        <w:rPr>
          <w:sz w:val="18"/>
          <w:szCs w:val="18"/>
        </w:rPr>
        <w:t xml:space="preserve"> Ирба или подтверждающий факт объявления его умершим;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</w:t>
      </w:r>
      <w:r w:rsidRPr="00B119D9">
        <w:rPr>
          <w:sz w:val="18"/>
          <w:szCs w:val="18"/>
        </w:rPr>
        <w:lastRenderedPageBreak/>
        <w:t>предпринимателя - плательщика платежей в бюджет муниципального образования поселок Большая Ирба, из Единого государственного реестра юридических лиц о прекращении деятельности в связи с ликвидацией организации - плательщика платежей в бюджет муниципального образования поселок Большая Ирба;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судебный акт, в соответствии с которым администратор доходов бюджета утрачивает возможность взыскания задолженности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3" w:history="1">
        <w:r w:rsidRPr="00B119D9">
          <w:rPr>
            <w:sz w:val="18"/>
            <w:szCs w:val="18"/>
          </w:rPr>
          <w:t>пунктами 3</w:t>
        </w:r>
      </w:hyperlink>
      <w:r w:rsidRPr="00B119D9">
        <w:rPr>
          <w:sz w:val="18"/>
          <w:szCs w:val="18"/>
        </w:rPr>
        <w:t xml:space="preserve"> и </w:t>
      </w:r>
      <w:hyperlink r:id="rId14" w:history="1">
        <w:r w:rsidRPr="00B119D9">
          <w:rPr>
            <w:sz w:val="18"/>
            <w:szCs w:val="18"/>
          </w:rPr>
          <w:t>4 части 1 статьи 46</w:t>
        </w:r>
      </w:hyperlink>
      <w:r w:rsidRPr="00B119D9">
        <w:rPr>
          <w:sz w:val="18"/>
          <w:szCs w:val="18"/>
        </w:rPr>
        <w:t xml:space="preserve"> Федерального закона от 02.10.2007 N 229-ФЗ "Об исполнительном производстве";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bookmarkStart w:id="9" w:name="P62"/>
      <w:bookmarkEnd w:id="9"/>
      <w:r w:rsidRPr="00B119D9">
        <w:rPr>
          <w:sz w:val="18"/>
          <w:szCs w:val="18"/>
        </w:rPr>
        <w:t>4) документы, подтверждающие проведение администратором доходов бюджета в рамках своей компетенции работы по взысканию задолженности (копии уведомлений о погашении задолженности, копии обращений в суд, копии обращений в службу судебных приставов, копии решений о дополнительном обеспечении исполнения обязатель</w:t>
      </w:r>
      <w:proofErr w:type="gramStart"/>
      <w:r w:rsidRPr="00B119D9">
        <w:rPr>
          <w:sz w:val="18"/>
          <w:szCs w:val="18"/>
        </w:rPr>
        <w:t>ств сп</w:t>
      </w:r>
      <w:proofErr w:type="gramEnd"/>
      <w:r w:rsidRPr="00B119D9">
        <w:rPr>
          <w:sz w:val="18"/>
          <w:szCs w:val="18"/>
        </w:rPr>
        <w:t>особами, предусмотренными гражданским законодательством, и др.).</w:t>
      </w:r>
    </w:p>
    <w:p w:rsidR="00B119D9" w:rsidRPr="00B119D9" w:rsidRDefault="00B119D9" w:rsidP="00B119D9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B119D9" w:rsidRPr="00B119D9" w:rsidRDefault="00B119D9" w:rsidP="00B119D9">
      <w:pPr>
        <w:widowControl w:val="0"/>
        <w:autoSpaceDE w:val="0"/>
        <w:autoSpaceDN w:val="0"/>
        <w:jc w:val="center"/>
        <w:rPr>
          <w:b/>
          <w:sz w:val="18"/>
          <w:szCs w:val="18"/>
        </w:rPr>
      </w:pPr>
      <w:r w:rsidRPr="00B119D9">
        <w:rPr>
          <w:b/>
          <w:sz w:val="18"/>
          <w:szCs w:val="18"/>
        </w:rPr>
        <w:t>II. ОСНОВАНИЯ ПРИНЯТИЯ РЕШЕНИЙ</w:t>
      </w:r>
    </w:p>
    <w:p w:rsidR="00B119D9" w:rsidRPr="00B119D9" w:rsidRDefault="00B119D9" w:rsidP="00B119D9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bookmarkStart w:id="10" w:name="P66"/>
      <w:bookmarkEnd w:id="10"/>
      <w:r w:rsidRPr="00B119D9">
        <w:rPr>
          <w:sz w:val="18"/>
          <w:szCs w:val="18"/>
        </w:rPr>
        <w:t xml:space="preserve">2.1. Решение о признании безнадежной к взысканию задолженности принимается администратором доходов бюджета на основании документов, указанных в </w:t>
      </w:r>
      <w:hyperlink w:anchor="P55" w:history="1">
        <w:r w:rsidRPr="00B119D9">
          <w:rPr>
            <w:sz w:val="18"/>
            <w:szCs w:val="18"/>
          </w:rPr>
          <w:t>подпунктах 1</w:t>
        </w:r>
      </w:hyperlink>
      <w:r w:rsidRPr="00B119D9">
        <w:rPr>
          <w:sz w:val="18"/>
          <w:szCs w:val="18"/>
        </w:rPr>
        <w:t xml:space="preserve">, </w:t>
      </w:r>
      <w:hyperlink w:anchor="P56" w:history="1">
        <w:r w:rsidRPr="00B119D9">
          <w:rPr>
            <w:sz w:val="18"/>
            <w:szCs w:val="18"/>
          </w:rPr>
          <w:t>2</w:t>
        </w:r>
      </w:hyperlink>
      <w:r w:rsidRPr="00B119D9">
        <w:rPr>
          <w:sz w:val="18"/>
          <w:szCs w:val="18"/>
        </w:rPr>
        <w:t xml:space="preserve">, </w:t>
      </w:r>
      <w:hyperlink w:anchor="P62" w:history="1">
        <w:r w:rsidRPr="00B119D9">
          <w:rPr>
            <w:sz w:val="18"/>
            <w:szCs w:val="18"/>
          </w:rPr>
          <w:t>4 пункта 1.4</w:t>
        </w:r>
      </w:hyperlink>
      <w:r w:rsidRPr="00B119D9">
        <w:rPr>
          <w:sz w:val="18"/>
          <w:szCs w:val="18"/>
        </w:rPr>
        <w:t xml:space="preserve"> настоящего Порядка, и документов, подтверждающих обстоятельства, предусмотренные </w:t>
      </w:r>
      <w:hyperlink w:anchor="P45" w:history="1">
        <w:r w:rsidRPr="00B119D9">
          <w:rPr>
            <w:sz w:val="18"/>
            <w:szCs w:val="18"/>
          </w:rPr>
          <w:t>пунктом 1.3</w:t>
        </w:r>
      </w:hyperlink>
      <w:r w:rsidRPr="00B119D9">
        <w:rPr>
          <w:sz w:val="18"/>
          <w:szCs w:val="18"/>
        </w:rPr>
        <w:t xml:space="preserve"> настоящего Порядка, а именно следующих документов: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 xml:space="preserve">1) в случае, предусмотренном </w:t>
      </w:r>
      <w:hyperlink w:anchor="P46" w:history="1">
        <w:r w:rsidRPr="00B119D9">
          <w:rPr>
            <w:sz w:val="18"/>
            <w:szCs w:val="18"/>
          </w:rPr>
          <w:t>подпунктом 1 пункта 1.3</w:t>
        </w:r>
      </w:hyperlink>
      <w:r w:rsidRPr="00B119D9">
        <w:rPr>
          <w:sz w:val="18"/>
          <w:szCs w:val="18"/>
        </w:rPr>
        <w:t xml:space="preserve"> настоящего Порядка, - копия свидетельства о смерти физического лица;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 xml:space="preserve">2) в случае, предусмотренном </w:t>
      </w:r>
      <w:hyperlink w:anchor="P47" w:history="1">
        <w:r w:rsidRPr="00B119D9">
          <w:rPr>
            <w:sz w:val="18"/>
            <w:szCs w:val="18"/>
          </w:rPr>
          <w:t>подпунктом 2 пункта 1.3</w:t>
        </w:r>
      </w:hyperlink>
      <w:r w:rsidRPr="00B119D9">
        <w:rPr>
          <w:sz w:val="18"/>
          <w:szCs w:val="18"/>
        </w:rPr>
        <w:t xml:space="preserve"> настоящего Порядка: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копия определения арбитражного суда о завершении конкурсного производства, заверенная гербовой печатью соответствующего арбитражного суда;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копия выписки из Единого государственного реестра индивидуальных предпринимателей об исключении сведений о государственной регистрации в качестве индивидуального предпринимателя;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 xml:space="preserve">3) в случае, предусмотренном </w:t>
      </w:r>
      <w:hyperlink w:anchor="P48" w:history="1">
        <w:r w:rsidRPr="00B119D9">
          <w:rPr>
            <w:sz w:val="18"/>
            <w:szCs w:val="18"/>
          </w:rPr>
          <w:t>подпунктом 3 пункта 1.3</w:t>
        </w:r>
      </w:hyperlink>
      <w:r w:rsidRPr="00B119D9">
        <w:rPr>
          <w:sz w:val="18"/>
          <w:szCs w:val="18"/>
        </w:rPr>
        <w:t xml:space="preserve"> настоящего Порядка, - копия выписки из Единого государственного реестра юридических лиц о внесении в него записи о ликвидации юридического лица;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proofErr w:type="gramStart"/>
      <w:r w:rsidRPr="00B119D9">
        <w:rPr>
          <w:sz w:val="18"/>
          <w:szCs w:val="18"/>
        </w:rPr>
        <w:t xml:space="preserve">4) в случае, предусмотренном </w:t>
      </w:r>
      <w:hyperlink w:anchor="P49" w:history="1">
        <w:r w:rsidRPr="00B119D9">
          <w:rPr>
            <w:sz w:val="18"/>
            <w:szCs w:val="18"/>
          </w:rPr>
          <w:t>подпунктом 4 пункта 1.3</w:t>
        </w:r>
      </w:hyperlink>
      <w:r w:rsidRPr="00B119D9">
        <w:rPr>
          <w:sz w:val="18"/>
          <w:szCs w:val="18"/>
        </w:rPr>
        <w:t xml:space="preserve"> настоящего Порядка, - копия судебного акта об отказе в </w:t>
      </w:r>
      <w:r w:rsidRPr="00B119D9">
        <w:rPr>
          <w:sz w:val="18"/>
          <w:szCs w:val="18"/>
        </w:rPr>
        <w:lastRenderedPageBreak/>
        <w:t>удовлетворении исковых требований о взыскании задолженности, заверенная гербовой печатью соответствующего суда, с отметкой о вступлении данного судебного акта в законную силу, в том числе определение об отказе в восстановлении пропущенного срока подачи заявления в суд о взыскании задолженности;</w:t>
      </w:r>
      <w:proofErr w:type="gramEnd"/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 xml:space="preserve">5) в случае, предусмотренном </w:t>
      </w:r>
      <w:hyperlink w:anchor="P50" w:history="1">
        <w:r w:rsidRPr="00B119D9">
          <w:rPr>
            <w:sz w:val="18"/>
            <w:szCs w:val="18"/>
          </w:rPr>
          <w:t>подпунктом 5 пункта 1.3</w:t>
        </w:r>
      </w:hyperlink>
      <w:r w:rsidRPr="00B119D9">
        <w:rPr>
          <w:sz w:val="18"/>
          <w:szCs w:val="18"/>
        </w:rPr>
        <w:t xml:space="preserve"> настоящего Порядка: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если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банкротстве: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копия судебного акта о взыскании задолженности, заверенная гербовой печатью соответствующего суда, с отметкой о вступлении данного судебного акта в законную силу;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копия исполнительного листа;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 xml:space="preserve">копия постановления судебного пристава-исполнителя об окончании исполнительного производства и о возвращении взыскателю исполнительного документа, выданная в соответствии со </w:t>
      </w:r>
      <w:hyperlink r:id="rId15" w:history="1">
        <w:r w:rsidRPr="00B119D9">
          <w:rPr>
            <w:sz w:val="18"/>
            <w:szCs w:val="18"/>
          </w:rPr>
          <w:t>статьей 46</w:t>
        </w:r>
      </w:hyperlink>
      <w:r w:rsidRPr="00B119D9">
        <w:rPr>
          <w:sz w:val="18"/>
          <w:szCs w:val="18"/>
        </w:rPr>
        <w:t xml:space="preserve"> Федерального закона от 02.10.2007 N 229-ФЗ "Об исполнительном производстве" по основаниям, предусмотренным </w:t>
      </w:r>
      <w:hyperlink r:id="rId16" w:history="1">
        <w:r w:rsidRPr="00B119D9">
          <w:rPr>
            <w:sz w:val="18"/>
            <w:szCs w:val="18"/>
          </w:rPr>
          <w:t>подпунктами 3</w:t>
        </w:r>
      </w:hyperlink>
      <w:r w:rsidRPr="00B119D9">
        <w:rPr>
          <w:sz w:val="18"/>
          <w:szCs w:val="18"/>
        </w:rPr>
        <w:t xml:space="preserve">, </w:t>
      </w:r>
      <w:hyperlink r:id="rId17" w:history="1">
        <w:r w:rsidRPr="00B119D9">
          <w:rPr>
            <w:sz w:val="18"/>
            <w:szCs w:val="18"/>
          </w:rPr>
          <w:t>4 пункта 1</w:t>
        </w:r>
      </w:hyperlink>
      <w:r w:rsidRPr="00B119D9">
        <w:rPr>
          <w:sz w:val="18"/>
          <w:szCs w:val="18"/>
        </w:rPr>
        <w:t xml:space="preserve"> названной статьи;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если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банкротстве: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копия судебного акта о взыскании задолженности, заверенная гербовой печатью соответствующего суда, с отметкой о вступлении данного судебного акта в законную силу;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копия исполнительного листа;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 xml:space="preserve">копия постановления судебного пристава-исполнителя об окончании исполнительного производства и о возвращении взыскателю исполнительного документа, выданная в соответствии со </w:t>
      </w:r>
      <w:hyperlink r:id="rId18" w:history="1">
        <w:r w:rsidRPr="00B119D9">
          <w:rPr>
            <w:sz w:val="18"/>
            <w:szCs w:val="18"/>
          </w:rPr>
          <w:t>статьей 46</w:t>
        </w:r>
      </w:hyperlink>
      <w:r w:rsidRPr="00B119D9">
        <w:rPr>
          <w:sz w:val="18"/>
          <w:szCs w:val="18"/>
        </w:rPr>
        <w:t xml:space="preserve"> Федерального закона от 02.10.2007 N 229-ФЗ "Об исполнительном производстве" по основаниям, предусмотренным </w:t>
      </w:r>
      <w:hyperlink r:id="rId19" w:history="1">
        <w:r w:rsidRPr="00B119D9">
          <w:rPr>
            <w:sz w:val="18"/>
            <w:szCs w:val="18"/>
          </w:rPr>
          <w:t>подпунктами 3</w:t>
        </w:r>
      </w:hyperlink>
      <w:r w:rsidRPr="00B119D9">
        <w:rPr>
          <w:sz w:val="18"/>
          <w:szCs w:val="18"/>
        </w:rPr>
        <w:t xml:space="preserve">, </w:t>
      </w:r>
      <w:hyperlink r:id="rId20" w:history="1">
        <w:r w:rsidRPr="00B119D9">
          <w:rPr>
            <w:sz w:val="18"/>
            <w:szCs w:val="18"/>
          </w:rPr>
          <w:t>4 пункта 1</w:t>
        </w:r>
      </w:hyperlink>
      <w:r w:rsidRPr="00B119D9">
        <w:rPr>
          <w:sz w:val="18"/>
          <w:szCs w:val="18"/>
        </w:rPr>
        <w:t xml:space="preserve"> названной статьи;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копия заявления о признании должника банкротом;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копия определения арбитражного суда о возвращении заявления о признании плательщика платежей в бюджет банкротом, заверенная гербовой печатью арбитражного суда;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 xml:space="preserve">копия определения арбитражного суда </w:t>
      </w:r>
      <w:proofErr w:type="gramStart"/>
      <w:r w:rsidRPr="00B119D9">
        <w:rPr>
          <w:sz w:val="18"/>
          <w:szCs w:val="18"/>
        </w:rPr>
        <w:t>о прекращении производства по делу о банкротстве в связи с отсутствием</w:t>
      </w:r>
      <w:proofErr w:type="gramEnd"/>
      <w:r w:rsidRPr="00B119D9">
        <w:rPr>
          <w:sz w:val="18"/>
          <w:szCs w:val="18"/>
        </w:rPr>
        <w:t xml:space="preserve"> средств, достаточных для возмещения судебных расходов на проведение процедур, применяемых в деле о банкротстве, заверенная гербовой печатью арбитражного суда.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 xml:space="preserve">2.2. До рассмотрения вопроса о признании безнадежной к взысканию </w:t>
      </w:r>
      <w:r w:rsidRPr="00B119D9">
        <w:rPr>
          <w:sz w:val="18"/>
          <w:szCs w:val="18"/>
        </w:rPr>
        <w:lastRenderedPageBreak/>
        <w:t>задолженности администратором доходов бюджета должны быть предприняты необходимые и достаточные меры по взысканию задолженности, возможность осуществления которых вытекает из законодательства Российской Федерации, договора (соглашения) либо обычаев делового оборота.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 xml:space="preserve">2.3. Решение о признании безнадежной к взысканию задолженности или о невозможности признания безнадежной к взысканию задолженности принимается Комиссией </w:t>
      </w:r>
      <w:proofErr w:type="gramStart"/>
      <w:r w:rsidRPr="00B119D9">
        <w:rPr>
          <w:sz w:val="18"/>
          <w:szCs w:val="18"/>
        </w:rPr>
        <w:t>по принятию решений о признании безнадежной к взысканию задолженности по платежам в бюджет</w:t>
      </w:r>
      <w:proofErr w:type="gramEnd"/>
      <w:r w:rsidRPr="00B119D9">
        <w:rPr>
          <w:sz w:val="18"/>
          <w:szCs w:val="18"/>
        </w:rPr>
        <w:t xml:space="preserve"> муниципального образования поселок Большая Ирба (далее - Комиссия) в порядке, предусмотренном </w:t>
      </w:r>
      <w:hyperlink w:anchor="P88" w:history="1">
        <w:r w:rsidRPr="00B119D9">
          <w:rPr>
            <w:sz w:val="18"/>
            <w:szCs w:val="18"/>
          </w:rPr>
          <w:t>разделом III</w:t>
        </w:r>
      </w:hyperlink>
      <w:r w:rsidRPr="00B119D9">
        <w:rPr>
          <w:sz w:val="18"/>
          <w:szCs w:val="18"/>
        </w:rPr>
        <w:t xml:space="preserve"> настоящего Порядка.</w:t>
      </w:r>
    </w:p>
    <w:p w:rsidR="00B119D9" w:rsidRPr="00B119D9" w:rsidRDefault="00B119D9" w:rsidP="00B119D9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B119D9" w:rsidRPr="00B119D9" w:rsidRDefault="00B119D9" w:rsidP="00B119D9">
      <w:pPr>
        <w:widowControl w:val="0"/>
        <w:autoSpaceDE w:val="0"/>
        <w:autoSpaceDN w:val="0"/>
        <w:jc w:val="center"/>
        <w:rPr>
          <w:b/>
          <w:sz w:val="18"/>
          <w:szCs w:val="18"/>
        </w:rPr>
      </w:pPr>
      <w:bookmarkStart w:id="11" w:name="P88"/>
      <w:bookmarkEnd w:id="11"/>
      <w:r w:rsidRPr="00B119D9">
        <w:rPr>
          <w:b/>
          <w:sz w:val="18"/>
          <w:szCs w:val="18"/>
        </w:rPr>
        <w:t>III. ПОЛОЖЕНИЕ О КОМИССИИ</w:t>
      </w:r>
    </w:p>
    <w:p w:rsidR="00B119D9" w:rsidRPr="00B119D9" w:rsidRDefault="00B119D9" w:rsidP="00B119D9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3.1. Комиссия является коллегиальным органом, образованным с целью рассмотрения вопроса о признании безнадежной к взысканию задолженности.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 xml:space="preserve">3.2. Функциями Комиссии являются рассмотрение, проверка и анализ указанных в </w:t>
      </w:r>
      <w:hyperlink w:anchor="P54" w:history="1">
        <w:r w:rsidRPr="00B119D9">
          <w:rPr>
            <w:sz w:val="18"/>
            <w:szCs w:val="18"/>
          </w:rPr>
          <w:t>пункте 1.4</w:t>
        </w:r>
      </w:hyperlink>
      <w:r w:rsidRPr="00B119D9">
        <w:rPr>
          <w:sz w:val="18"/>
          <w:szCs w:val="18"/>
        </w:rPr>
        <w:t xml:space="preserve"> настоящего Порядка документов, оценка обоснованности признания безнадежной к взысканию задолженности и принятие решения о признании безнадежной к взысканию задолженности или о невозможности признания безнадежной к взысканию задолженности.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3.3. Персональный состав Комиссии утверждается распоряжением.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Комиссия состоит из 5 членов - председателя Комиссии, заместителя председателя Комиссии и членов Комиссии.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Председателем Комиссии назначается  заместитель Главы поселка.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Секретарь и члены Комиссии назначаются из числа специалистов администрации поселка и депутатов представительного органа.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3.4. Заседания Комиссии проводятся по мере необходимости.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Дату, время и место проведения заседания Комиссии определяет ее председатель либо лицо, его замещающее.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Заседания Комиссии проводятся председателем Комиссии, а в его отсутствие - заместителем председателя и оформляются протоколом, который подписывается председателем Комиссии или лицом, его замещающим, и секретарем Комиссии.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Заседание Комиссии считается правомочным, если на нем присутствует более половины членов Комиссии.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3.5. Решение Комиссии принимается путем открытого голосования простым большинством голосов от числа членов Комиссии, присутствующих на ее заседании.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Каждый член Комиссии имеет один голос. При равенстве голосов принятым считается решение, за которое проголосовал председательствующий на заседании Комиссии.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3.6. Председатель Комиссии: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lastRenderedPageBreak/>
        <w:t>1) принимает решение о времени и месте проведения заседаний Комиссии;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2) утверждает повестку заседания Комиссии;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3) обеспечивает планирование и организацию деятельности Комиссии;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4) руководит деятельностью Комиссии;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5) распределяет обязанности между заместителем председателя Комиссии, секретарем Комиссии и членами Комиссии;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6) распределяет обязанности между членами Комиссии;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7) знакомится с материалами по вопросам, рассматриваемым Комиссией;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8) председательствует на заседаниях Комиссии;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9) вправе вносить предложения по вопросам, находящимся в компетенции Комиссии;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10) подписывает протоколы заседаний Комиссии;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 xml:space="preserve">11) организует </w:t>
      </w:r>
      <w:proofErr w:type="gramStart"/>
      <w:r w:rsidRPr="00B119D9">
        <w:rPr>
          <w:sz w:val="18"/>
          <w:szCs w:val="18"/>
        </w:rPr>
        <w:t>контроль за</w:t>
      </w:r>
      <w:proofErr w:type="gramEnd"/>
      <w:r w:rsidRPr="00B119D9">
        <w:rPr>
          <w:sz w:val="18"/>
          <w:szCs w:val="18"/>
        </w:rPr>
        <w:t xml:space="preserve"> выполнением решений, принятых Комиссией.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3.7. Заместитель председателя Комиссии: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1) вправе вносить предложения в повестку заседания Комиссии;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2) знакомится с материалами по вопросам, рассматриваемым Комиссией;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3) лично участвует в заседаниях Комиссии;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4) вправе вносить предложения по вопросам, находящимся в компетенции Комиссии;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5) исполняет обязанности председателя Комиссии, в том числе председательствует на заседаниях Комиссии, в случае его отсутствия в период отпуска, командировки или болезни либо по его поручению;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 xml:space="preserve">6) участвует в подготовке вопросов к заседаниям Комиссии и осуществляет необходимые меры по выполнению ее решений, </w:t>
      </w:r>
      <w:proofErr w:type="gramStart"/>
      <w:r w:rsidRPr="00B119D9">
        <w:rPr>
          <w:sz w:val="18"/>
          <w:szCs w:val="18"/>
        </w:rPr>
        <w:t>контролю за</w:t>
      </w:r>
      <w:proofErr w:type="gramEnd"/>
      <w:r w:rsidRPr="00B119D9">
        <w:rPr>
          <w:sz w:val="18"/>
          <w:szCs w:val="18"/>
        </w:rPr>
        <w:t xml:space="preserve"> их реализацией.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3.8. Члены Комиссии: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1) вправе вносить предложения в повестку заседаний Комиссии;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2) знакомятся с материалами по вопросам, рассматриваемым Комиссией;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3) лично участвуют в заседаниях Комиссии;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4) вправе вносить предложения по вопросам, находящимся в компетенции Комиссии;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5) участвуют в подготовке вопросов на заседания Комиссии и осуществляют необходимые меры по выполнению ее решений.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3.9. Секретарь Комиссии: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1) вправе вносить предложения в повестку заседаний Комиссии;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2) организует сбор документов по вопросам, рассматриваемым Комиссией;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3) координирует деятельность членов Комиссии;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4) готовит проект повестки заседаний Комиссии и представляет на утверждение председателю Комиссии;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lastRenderedPageBreak/>
        <w:t>5) лично участвует в заседаниях Комиссии;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6) вправе вносить предложения по вопросам, находящимся в компетенции Комиссии;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7) подписывает протоколы заседаний Комиссии;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8) выполняет поручения Комисс</w:t>
      </w:r>
      <w:proofErr w:type="gramStart"/>
      <w:r w:rsidRPr="00B119D9">
        <w:rPr>
          <w:sz w:val="18"/>
          <w:szCs w:val="18"/>
        </w:rPr>
        <w:t>ии и ее</w:t>
      </w:r>
      <w:proofErr w:type="gramEnd"/>
      <w:r w:rsidRPr="00B119D9">
        <w:rPr>
          <w:sz w:val="18"/>
          <w:szCs w:val="18"/>
        </w:rPr>
        <w:t xml:space="preserve"> председателя либо лица, исполняющего его обязанности;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9) участвует в подготовке вопросов на заседания Комиссии и осуществляет необходимые меры по выполнению ее решений;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10) осуществляет организационное и информационно-аналитическое обеспечение деятельности Комиссии;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11) обеспечивает ведение делопроизводства Комиссии, в том числе протоколов заседаний Комиссии;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12) организует подготовку заседаний Комиссии, в том числе извещает членов Комиссии и приглашенных на ее заседания лиц о дате, времени, месте проведения и повестке заседания Комиссии, рассылает документы, их проекты и иные материалы, подлежащие обсуждению.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 xml:space="preserve">3.10. Для рассмотрения вопроса о признании безнадежной к взысканию задолженности за 5 рабочих дней до планируемой даты заседания Комиссии бухгалтером и ведущим специалистом в Комиссию представляются документы, указанные в </w:t>
      </w:r>
      <w:hyperlink w:anchor="P54" w:history="1">
        <w:r w:rsidRPr="00B119D9">
          <w:rPr>
            <w:sz w:val="18"/>
            <w:szCs w:val="18"/>
          </w:rPr>
          <w:t>пункте 1.4</w:t>
        </w:r>
      </w:hyperlink>
      <w:r w:rsidRPr="00B119D9">
        <w:rPr>
          <w:sz w:val="18"/>
          <w:szCs w:val="18"/>
        </w:rPr>
        <w:t xml:space="preserve"> настоящего Порядка.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 xml:space="preserve">3.11. Комиссия в течение 10 рабочих дней со дня поступления документов рассматривает указанные в </w:t>
      </w:r>
      <w:hyperlink w:anchor="P54" w:history="1">
        <w:r w:rsidRPr="00B119D9">
          <w:rPr>
            <w:sz w:val="18"/>
            <w:szCs w:val="18"/>
          </w:rPr>
          <w:t>пункте 1.4</w:t>
        </w:r>
      </w:hyperlink>
      <w:r w:rsidRPr="00B119D9">
        <w:rPr>
          <w:sz w:val="18"/>
          <w:szCs w:val="18"/>
        </w:rPr>
        <w:t xml:space="preserve"> настоящего Порядка документы и по результатам рассмотрения представленных документов принимает одно из следующих решений, оформленное соответствующим протоколом: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 xml:space="preserve">1) о невозможности признания безнадежной к взысканию задолженности. В этом случае бухгалтером и ведущим специалистом осуществляется сбор дополнительных документов </w:t>
      </w:r>
      <w:proofErr w:type="gramStart"/>
      <w:r w:rsidRPr="00B119D9">
        <w:rPr>
          <w:sz w:val="18"/>
          <w:szCs w:val="18"/>
        </w:rPr>
        <w:t>в целях повторного представления документов в Комиссию для рассмотрения вопроса о признании безнадежной к взысканию</w:t>
      </w:r>
      <w:proofErr w:type="gramEnd"/>
      <w:r w:rsidRPr="00B119D9">
        <w:rPr>
          <w:sz w:val="18"/>
          <w:szCs w:val="18"/>
        </w:rPr>
        <w:t xml:space="preserve"> задолженности;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2) о признании безнадежной к взысканию задолженности.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3.12. Решение о признании безнадежной к взысканию задолженности оформляется актом, содержащим следующую информацию: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1) полное наименование организации (фамилия, имя, отчество физического лица);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- при наличии);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3) сведения о платеже, по которому возникла задолженность;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lastRenderedPageBreak/>
        <w:t xml:space="preserve">4) код классификации доходов бюджетов Российской Федерации, по </w:t>
      </w:r>
      <w:proofErr w:type="gramStart"/>
      <w:r w:rsidRPr="00B119D9">
        <w:rPr>
          <w:sz w:val="18"/>
          <w:szCs w:val="18"/>
        </w:rPr>
        <w:t>которому</w:t>
      </w:r>
      <w:proofErr w:type="gramEnd"/>
      <w:r w:rsidRPr="00B119D9">
        <w:rPr>
          <w:sz w:val="18"/>
          <w:szCs w:val="18"/>
        </w:rPr>
        <w:t xml:space="preserve"> учитывается задолженность, его наименование;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5) сумма задолженности;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6) сумма задолженности по пеням и штрафам по соответствующим платежам в бюджет муниципального образования поселок Большая Ирба;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7) дата принятия решения о признании безнадежной к взысканию задолженности;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8) подписи членов Комиссии.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3.13. Оформленное Комиссией решение о признании безнадежной к взысканию задолженности утверждается руководителем администратора доходов бюджета.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>3.14. Решение о невозможности признания безнадежной к взысканию задолженности принимается Комиссией в случае: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 xml:space="preserve">1) отсутствия предусмотренных </w:t>
      </w:r>
      <w:hyperlink w:anchor="P45" w:history="1">
        <w:r w:rsidRPr="00B119D9">
          <w:rPr>
            <w:sz w:val="18"/>
            <w:szCs w:val="18"/>
          </w:rPr>
          <w:t>пунктом 1.3</w:t>
        </w:r>
      </w:hyperlink>
      <w:r w:rsidRPr="00B119D9">
        <w:rPr>
          <w:sz w:val="18"/>
          <w:szCs w:val="18"/>
        </w:rPr>
        <w:t xml:space="preserve"> настоящего Порядка оснований для признания безнадежной к взысканию задолженности;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 xml:space="preserve">2) непредставления документов, необходимых в соответствии с </w:t>
      </w:r>
      <w:hyperlink w:anchor="P54" w:history="1">
        <w:r w:rsidRPr="00B119D9">
          <w:rPr>
            <w:sz w:val="18"/>
            <w:szCs w:val="18"/>
          </w:rPr>
          <w:t>пунктом 1.4</w:t>
        </w:r>
      </w:hyperlink>
      <w:r w:rsidRPr="00B119D9">
        <w:rPr>
          <w:sz w:val="18"/>
          <w:szCs w:val="18"/>
        </w:rPr>
        <w:t xml:space="preserve"> настоящего Порядка для принятия Комиссией решения о признании безнадежной к взысканию задолженности;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 xml:space="preserve">3) несоответствия представленных документов, подтверждающих обстоятельства, предусмотренные </w:t>
      </w:r>
      <w:hyperlink w:anchor="P45" w:history="1">
        <w:r w:rsidRPr="00B119D9">
          <w:rPr>
            <w:sz w:val="18"/>
            <w:szCs w:val="18"/>
          </w:rPr>
          <w:t>пунктом 1.3</w:t>
        </w:r>
      </w:hyperlink>
      <w:r w:rsidRPr="00B119D9">
        <w:rPr>
          <w:sz w:val="18"/>
          <w:szCs w:val="18"/>
        </w:rPr>
        <w:t xml:space="preserve"> настоящего Порядка, перечню, установленному </w:t>
      </w:r>
      <w:hyperlink w:anchor="P66" w:history="1">
        <w:r w:rsidRPr="00B119D9">
          <w:rPr>
            <w:sz w:val="18"/>
            <w:szCs w:val="18"/>
          </w:rPr>
          <w:t>пунктом 2.1</w:t>
        </w:r>
      </w:hyperlink>
      <w:r w:rsidRPr="00B119D9">
        <w:rPr>
          <w:sz w:val="18"/>
          <w:szCs w:val="18"/>
        </w:rPr>
        <w:t xml:space="preserve"> настоящего Порядка;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bookmarkStart w:id="12" w:name="P159"/>
      <w:bookmarkEnd w:id="12"/>
      <w:r w:rsidRPr="00B119D9">
        <w:rPr>
          <w:sz w:val="18"/>
          <w:szCs w:val="18"/>
        </w:rPr>
        <w:t>4) установления факта не проведения работы по взысканию задолженности или недостаточности предпринятых мер по взысканию задолженности (непредставление копий уведомлений о погашении задолженности, копии обращений в суд, копии обращений в службу судебных приставов, копии решений о дополнительном обеспечении исполнения обязатель</w:t>
      </w:r>
      <w:proofErr w:type="gramStart"/>
      <w:r w:rsidRPr="00B119D9">
        <w:rPr>
          <w:sz w:val="18"/>
          <w:szCs w:val="18"/>
        </w:rPr>
        <w:t>ств сп</w:t>
      </w:r>
      <w:proofErr w:type="gramEnd"/>
      <w:r w:rsidRPr="00B119D9">
        <w:rPr>
          <w:sz w:val="18"/>
          <w:szCs w:val="18"/>
        </w:rPr>
        <w:t>особами, предусмотренными гражданским законодательством, и др.).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 xml:space="preserve">3.15. Решение Комиссии о невозможности признания безнадежной к взысканию задолженности, принятое по основанию, предусмотренному </w:t>
      </w:r>
      <w:hyperlink w:anchor="P159" w:history="1">
        <w:r w:rsidRPr="00B119D9">
          <w:rPr>
            <w:sz w:val="18"/>
            <w:szCs w:val="18"/>
          </w:rPr>
          <w:t>подпунктом 4 пункта 3.14</w:t>
        </w:r>
      </w:hyperlink>
      <w:r w:rsidRPr="00B119D9">
        <w:rPr>
          <w:sz w:val="18"/>
          <w:szCs w:val="18"/>
        </w:rPr>
        <w:t xml:space="preserve"> настоящего Положения, должно содержать предложение принять необходимые и достаточные меры по взысканию задолженности с указанием таких мер и лиц, ответственных за совершение необходимых действий.</w:t>
      </w:r>
    </w:p>
    <w:p w:rsidR="00B119D9" w:rsidRPr="00B119D9" w:rsidRDefault="00B119D9" w:rsidP="00B119D9">
      <w:pPr>
        <w:widowControl w:val="0"/>
        <w:autoSpaceDE w:val="0"/>
        <w:autoSpaceDN w:val="0"/>
        <w:jc w:val="center"/>
        <w:rPr>
          <w:sz w:val="18"/>
          <w:szCs w:val="18"/>
        </w:rPr>
      </w:pPr>
    </w:p>
    <w:p w:rsidR="00B119D9" w:rsidRPr="00B119D9" w:rsidRDefault="00B119D9" w:rsidP="00B119D9">
      <w:pPr>
        <w:widowControl w:val="0"/>
        <w:autoSpaceDE w:val="0"/>
        <w:autoSpaceDN w:val="0"/>
        <w:jc w:val="center"/>
        <w:rPr>
          <w:b/>
          <w:sz w:val="18"/>
          <w:szCs w:val="18"/>
        </w:rPr>
      </w:pPr>
      <w:r w:rsidRPr="00B119D9">
        <w:rPr>
          <w:b/>
          <w:sz w:val="18"/>
          <w:szCs w:val="18"/>
        </w:rPr>
        <w:t>IV. ЗАКЛЮЧИТЕЛЬНЫЕ ПОЛОЖЕНИЯ</w:t>
      </w:r>
    </w:p>
    <w:p w:rsidR="00B119D9" w:rsidRPr="00B119D9" w:rsidRDefault="00B119D9" w:rsidP="00B119D9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 xml:space="preserve">4.1. Секретарь Комиссии в течение 10 рабочих дней со дня принятия Комиссией решения о признании безнадежной к взысканию задолженности размещает сведения о признании безнадежной к взысканию задолженности на официальном сайте. </w:t>
      </w:r>
    </w:p>
    <w:p w:rsidR="00B119D9" w:rsidRPr="00B119D9" w:rsidRDefault="00B119D9" w:rsidP="00B119D9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  <w:r w:rsidRPr="00B119D9">
        <w:rPr>
          <w:sz w:val="18"/>
          <w:szCs w:val="18"/>
        </w:rPr>
        <w:t xml:space="preserve">4.2. После принятия решения о признании безнадежной к взысканию задолженности администратор доходов бюджета вносит соответствующие изменения, </w:t>
      </w:r>
      <w:r w:rsidRPr="00B119D9">
        <w:rPr>
          <w:sz w:val="18"/>
          <w:szCs w:val="18"/>
        </w:rPr>
        <w:lastRenderedPageBreak/>
        <w:t>связанные со списанием задолженности, в отчетность, следующую после даты принятия Комиссией решения о признании безнадежной к взысканию задолженности.</w:t>
      </w:r>
    </w:p>
    <w:p w:rsidR="00B119D9" w:rsidRPr="00B119D9" w:rsidRDefault="00B119D9" w:rsidP="00B119D9">
      <w:pPr>
        <w:jc w:val="both"/>
        <w:rPr>
          <w:sz w:val="18"/>
          <w:szCs w:val="18"/>
        </w:rPr>
      </w:pPr>
    </w:p>
    <w:p w:rsidR="00B119D9" w:rsidRPr="00B119D9" w:rsidRDefault="00B119D9" w:rsidP="00B119D9">
      <w:pPr>
        <w:jc w:val="both"/>
        <w:rPr>
          <w:sz w:val="18"/>
          <w:szCs w:val="18"/>
        </w:rPr>
      </w:pPr>
      <w:r w:rsidRPr="00B119D9">
        <w:rPr>
          <w:sz w:val="18"/>
          <w:szCs w:val="18"/>
        </w:rPr>
        <w:t>Глава поселка                            Г.Г. Кузик</w:t>
      </w:r>
    </w:p>
    <w:p w:rsidR="00B119D9" w:rsidRPr="005B0805" w:rsidRDefault="00B119D9" w:rsidP="00B119D9">
      <w:pPr>
        <w:ind w:firstLine="709"/>
        <w:jc w:val="both"/>
        <w:rPr>
          <w:sz w:val="28"/>
          <w:szCs w:val="28"/>
        </w:rPr>
      </w:pPr>
    </w:p>
    <w:p w:rsidR="007E17E1" w:rsidRPr="007E17E1" w:rsidRDefault="007E17E1" w:rsidP="007E17E1">
      <w:pPr>
        <w:tabs>
          <w:tab w:val="left" w:pos="8184"/>
        </w:tabs>
        <w:jc w:val="both"/>
        <w:rPr>
          <w:sz w:val="18"/>
          <w:szCs w:val="18"/>
        </w:rPr>
      </w:pPr>
    </w:p>
    <w:p w:rsidR="007E17E1" w:rsidRPr="00A64812" w:rsidRDefault="007E17E1" w:rsidP="007E17E1">
      <w:pPr>
        <w:jc w:val="center"/>
        <w:rPr>
          <w:rFonts w:ascii="Arial" w:hAnsi="Arial" w:cs="Arial"/>
          <w:sz w:val="28"/>
          <w:szCs w:val="28"/>
        </w:rPr>
      </w:pPr>
    </w:p>
    <w:p w:rsidR="006635A6" w:rsidRDefault="006635A6" w:rsidP="006635A6">
      <w:pPr>
        <w:spacing w:line="343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6635A6" w:rsidRDefault="006635A6" w:rsidP="006635A6">
      <w:pPr>
        <w:spacing w:line="343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6635A6" w:rsidRDefault="006635A6" w:rsidP="006635A6">
      <w:pPr>
        <w:spacing w:line="343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6635A6" w:rsidRDefault="006635A6" w:rsidP="006635A6">
      <w:pPr>
        <w:spacing w:line="343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6635A6" w:rsidRDefault="006635A6" w:rsidP="006635A6">
      <w:pPr>
        <w:spacing w:line="343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6635A6" w:rsidRPr="006635A6" w:rsidRDefault="006635A6" w:rsidP="006635A6">
      <w:pPr>
        <w:spacing w:line="343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1A32F4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9C64E6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071FB1" w:rsidRPr="008216BB" w:rsidRDefault="00071FB1" w:rsidP="00D93529">
      <w:pPr>
        <w:spacing w:line="360" w:lineRule="auto"/>
        <w:jc w:val="center"/>
        <w:rPr>
          <w:bCs/>
          <w:sz w:val="16"/>
          <w:szCs w:val="16"/>
        </w:rPr>
      </w:pPr>
    </w:p>
    <w:p w:rsidR="00B9106E" w:rsidRPr="008216BB" w:rsidRDefault="00B9106E" w:rsidP="00D93529">
      <w:pPr>
        <w:spacing w:line="360" w:lineRule="auto"/>
        <w:jc w:val="center"/>
        <w:rPr>
          <w:bCs/>
          <w:sz w:val="16"/>
          <w:szCs w:val="16"/>
        </w:rPr>
        <w:sectPr w:rsidR="00B9106E" w:rsidRPr="008216BB" w:rsidSect="008B70B7">
          <w:headerReference w:type="default" r:id="rId21"/>
          <w:type w:val="continuous"/>
          <w:pgSz w:w="11906" w:h="16838"/>
          <w:pgMar w:top="357" w:right="284" w:bottom="1134" w:left="284" w:header="720" w:footer="720" w:gutter="0"/>
          <w:cols w:num="3" w:space="143"/>
          <w:docGrid w:linePitch="360"/>
        </w:sectPr>
      </w:pPr>
    </w:p>
    <w:tbl>
      <w:tblPr>
        <w:tblW w:w="11125" w:type="dxa"/>
        <w:tblInd w:w="463" w:type="dxa"/>
        <w:tblLayout w:type="fixed"/>
        <w:tblLook w:val="0000"/>
      </w:tblPr>
      <w:tblGrid>
        <w:gridCol w:w="5040"/>
        <w:gridCol w:w="6085"/>
      </w:tblGrid>
      <w:tr w:rsidR="005709EB" w:rsidRPr="008216BB" w:rsidTr="007B418B">
        <w:trPr>
          <w:trHeight w:val="109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</w:t>
            </w:r>
            <w:proofErr w:type="gramStart"/>
            <w:r w:rsidRPr="008216BB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8216BB">
              <w:rPr>
                <w:rFonts w:ascii="Times New Roman" w:hAnsi="Times New Roman" w:cs="Times New Roman"/>
              </w:rPr>
              <w:t xml:space="preserve">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B119D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AA5329" w:rsidRPr="008216BB">
              <w:rPr>
                <w:rFonts w:ascii="Times New Roman" w:hAnsi="Times New Roman" w:cs="Times New Roman"/>
              </w:rPr>
              <w:t xml:space="preserve"> </w:t>
            </w:r>
            <w:r w:rsidR="00B119D9">
              <w:rPr>
                <w:rFonts w:ascii="Times New Roman" w:hAnsi="Times New Roman" w:cs="Times New Roman"/>
              </w:rPr>
              <w:t>10.08</w:t>
            </w:r>
            <w:r w:rsidR="00062EDD">
              <w:rPr>
                <w:rFonts w:ascii="Times New Roman" w:hAnsi="Times New Roman" w:cs="Times New Roman"/>
              </w:rPr>
              <w:t>.2016</w:t>
            </w:r>
          </w:p>
          <w:p w:rsidR="005709EB" w:rsidRPr="008216BB" w:rsidRDefault="00A6236D" w:rsidP="00B119D9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Отпечатано:</w:t>
            </w:r>
            <w:r w:rsidR="00B119D9">
              <w:rPr>
                <w:sz w:val="20"/>
                <w:szCs w:val="20"/>
              </w:rPr>
              <w:t>10.08.</w:t>
            </w:r>
            <w:r w:rsidR="00062EDD">
              <w:rPr>
                <w:sz w:val="20"/>
                <w:szCs w:val="20"/>
              </w:rPr>
              <w:t>2016</w:t>
            </w:r>
          </w:p>
        </w:tc>
      </w:tr>
    </w:tbl>
    <w:p w:rsidR="005709EB" w:rsidRDefault="005709EB">
      <w:pPr>
        <w:tabs>
          <w:tab w:val="left" w:pos="2730"/>
        </w:tabs>
        <w:ind w:right="-6025"/>
        <w:rPr>
          <w:sz w:val="16"/>
          <w:szCs w:val="16"/>
        </w:rPr>
      </w:pPr>
    </w:p>
    <w:p w:rsidR="00F13922" w:rsidRDefault="00F13922">
      <w:pPr>
        <w:tabs>
          <w:tab w:val="left" w:pos="2730"/>
        </w:tabs>
        <w:ind w:right="-6025"/>
        <w:rPr>
          <w:sz w:val="16"/>
          <w:szCs w:val="16"/>
        </w:rPr>
      </w:pPr>
    </w:p>
    <w:p w:rsidR="00F13922" w:rsidRDefault="00F13922">
      <w:pPr>
        <w:tabs>
          <w:tab w:val="left" w:pos="2730"/>
        </w:tabs>
        <w:ind w:right="-6025"/>
        <w:rPr>
          <w:sz w:val="16"/>
          <w:szCs w:val="16"/>
        </w:rPr>
      </w:pPr>
    </w:p>
    <w:p w:rsidR="00F13922" w:rsidRPr="008216BB" w:rsidRDefault="00F13922">
      <w:pPr>
        <w:tabs>
          <w:tab w:val="left" w:pos="2730"/>
        </w:tabs>
        <w:ind w:right="-6025"/>
        <w:rPr>
          <w:sz w:val="16"/>
          <w:szCs w:val="16"/>
        </w:rPr>
      </w:pPr>
    </w:p>
    <w:sectPr w:rsidR="00F13922" w:rsidRPr="008216BB" w:rsidSect="006A1FAD">
      <w:type w:val="continuous"/>
      <w:pgSz w:w="11906" w:h="16838"/>
      <w:pgMar w:top="357" w:right="284" w:bottom="1134" w:left="2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9A6" w:rsidRDefault="00A969A6">
      <w:r>
        <w:separator/>
      </w:r>
    </w:p>
  </w:endnote>
  <w:endnote w:type="continuationSeparator" w:id="0">
    <w:p w:rsidR="00A969A6" w:rsidRDefault="00A96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9A6" w:rsidRDefault="00A969A6">
      <w:r>
        <w:separator/>
      </w:r>
    </w:p>
  </w:footnote>
  <w:footnote w:type="continuationSeparator" w:id="0">
    <w:p w:rsidR="00A969A6" w:rsidRDefault="00A96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6266"/>
    </w:sdtPr>
    <w:sdtContent>
      <w:p w:rsidR="00894C40" w:rsidRDefault="009A35B4">
        <w:pPr>
          <w:pStyle w:val="afe"/>
          <w:jc w:val="center"/>
        </w:pPr>
        <w:fldSimple w:instr=" PAGE   \* MERGEFORMAT ">
          <w:r w:rsidR="00B119D9">
            <w:rPr>
              <w:noProof/>
            </w:rPr>
            <w:t>2</w:t>
          </w:r>
        </w:fldSimple>
      </w:p>
    </w:sdtContent>
  </w:sdt>
  <w:p w:rsidR="00894C40" w:rsidRDefault="00894C40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0B2C24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9A430C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72A46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A263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B094D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576BB0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29C4782"/>
    <w:multiLevelType w:val="hybridMultilevel"/>
    <w:tmpl w:val="2AA4204E"/>
    <w:lvl w:ilvl="0" w:tplc="8D6CE3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2A2EA7"/>
    <w:multiLevelType w:val="hybridMultilevel"/>
    <w:tmpl w:val="AA62F6DA"/>
    <w:lvl w:ilvl="0" w:tplc="AB927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A405BA0"/>
    <w:multiLevelType w:val="hybridMultilevel"/>
    <w:tmpl w:val="BFBE937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027534F"/>
    <w:multiLevelType w:val="hybridMultilevel"/>
    <w:tmpl w:val="9E28F44A"/>
    <w:lvl w:ilvl="0" w:tplc="0419000D">
      <w:start w:val="1"/>
      <w:numFmt w:val="bullet"/>
      <w:lvlText w:val=""/>
      <w:lvlJc w:val="left"/>
      <w:pPr>
        <w:ind w:left="22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2">
    <w:nsid w:val="1463554D"/>
    <w:multiLevelType w:val="hybridMultilevel"/>
    <w:tmpl w:val="1CECC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8E1577"/>
    <w:multiLevelType w:val="hybridMultilevel"/>
    <w:tmpl w:val="10F62770"/>
    <w:lvl w:ilvl="0" w:tplc="F2DC79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5B619E8"/>
    <w:multiLevelType w:val="multilevel"/>
    <w:tmpl w:val="1DBADF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D0463EF"/>
    <w:multiLevelType w:val="hybridMultilevel"/>
    <w:tmpl w:val="0FA45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3E14F3"/>
    <w:multiLevelType w:val="hybridMultilevel"/>
    <w:tmpl w:val="A01E1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4C707F"/>
    <w:multiLevelType w:val="hybridMultilevel"/>
    <w:tmpl w:val="66904344"/>
    <w:lvl w:ilvl="0" w:tplc="E514D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8A571D"/>
    <w:multiLevelType w:val="hybridMultilevel"/>
    <w:tmpl w:val="44AAB37C"/>
    <w:lvl w:ilvl="0" w:tplc="880A8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5028D2"/>
    <w:multiLevelType w:val="hybridMultilevel"/>
    <w:tmpl w:val="2078F93A"/>
    <w:lvl w:ilvl="0" w:tplc="96B05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6D4A88"/>
    <w:multiLevelType w:val="hybridMultilevel"/>
    <w:tmpl w:val="32F42936"/>
    <w:lvl w:ilvl="0" w:tplc="B540F26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1027893"/>
    <w:multiLevelType w:val="hybridMultilevel"/>
    <w:tmpl w:val="7284A4B8"/>
    <w:lvl w:ilvl="0" w:tplc="C180E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3F0941"/>
    <w:multiLevelType w:val="hybridMultilevel"/>
    <w:tmpl w:val="5F18731A"/>
    <w:lvl w:ilvl="0" w:tplc="39F85AB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585A49D5"/>
    <w:multiLevelType w:val="multilevel"/>
    <w:tmpl w:val="B3ECE3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590D05D9"/>
    <w:multiLevelType w:val="hybridMultilevel"/>
    <w:tmpl w:val="20B4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C93B2C"/>
    <w:multiLevelType w:val="hybridMultilevel"/>
    <w:tmpl w:val="25D6E20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>
    <w:nsid w:val="5D956F72"/>
    <w:multiLevelType w:val="multilevel"/>
    <w:tmpl w:val="4372FC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39C2EBB"/>
    <w:multiLevelType w:val="hybridMultilevel"/>
    <w:tmpl w:val="A08E0894"/>
    <w:lvl w:ilvl="0" w:tplc="5932438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184F7D"/>
    <w:multiLevelType w:val="hybridMultilevel"/>
    <w:tmpl w:val="F97CB5E0"/>
    <w:lvl w:ilvl="0" w:tplc="9F1430C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33">
    <w:nsid w:val="78540340"/>
    <w:multiLevelType w:val="multilevel"/>
    <w:tmpl w:val="D80E4F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34">
    <w:nsid w:val="7ABC45C9"/>
    <w:multiLevelType w:val="multilevel"/>
    <w:tmpl w:val="D5721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5">
    <w:nsid w:val="7ACC3AD6"/>
    <w:multiLevelType w:val="hybridMultilevel"/>
    <w:tmpl w:val="8D60FCDE"/>
    <w:lvl w:ilvl="0" w:tplc="2466D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2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4"/>
  </w:num>
  <w:num w:numId="7">
    <w:abstractNumId w:val="33"/>
  </w:num>
  <w:num w:numId="8">
    <w:abstractNumId w:val="15"/>
  </w:num>
  <w:num w:numId="9">
    <w:abstractNumId w:val="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2"/>
  </w:num>
  <w:num w:numId="13">
    <w:abstractNumId w:val="35"/>
  </w:num>
  <w:num w:numId="14">
    <w:abstractNumId w:val="14"/>
  </w:num>
  <w:num w:numId="15">
    <w:abstractNumId w:val="12"/>
  </w:num>
  <w:num w:numId="16">
    <w:abstractNumId w:val="17"/>
  </w:num>
  <w:num w:numId="17">
    <w:abstractNumId w:val="29"/>
  </w:num>
  <w:num w:numId="18">
    <w:abstractNumId w:val="13"/>
  </w:num>
  <w:num w:numId="19">
    <w:abstractNumId w:val="31"/>
  </w:num>
  <w:num w:numId="20">
    <w:abstractNumId w:val="20"/>
  </w:num>
  <w:num w:numId="21">
    <w:abstractNumId w:val="19"/>
  </w:num>
  <w:num w:numId="22">
    <w:abstractNumId w:val="32"/>
  </w:num>
  <w:num w:numId="23">
    <w:abstractNumId w:val="9"/>
  </w:num>
  <w:num w:numId="24">
    <w:abstractNumId w:val="24"/>
  </w:num>
  <w:num w:numId="25">
    <w:abstractNumId w:val="10"/>
  </w:num>
  <w:num w:numId="26">
    <w:abstractNumId w:val="11"/>
  </w:num>
  <w:num w:numId="27">
    <w:abstractNumId w:val="26"/>
  </w:num>
  <w:num w:numId="28">
    <w:abstractNumId w:val="16"/>
  </w:num>
  <w:num w:numId="29">
    <w:abstractNumId w:val="8"/>
  </w:num>
  <w:num w:numId="30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118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2306"/>
    <w:rsid w:val="00007E00"/>
    <w:rsid w:val="00013A23"/>
    <w:rsid w:val="00013B77"/>
    <w:rsid w:val="00031275"/>
    <w:rsid w:val="0003164E"/>
    <w:rsid w:val="00032B2C"/>
    <w:rsid w:val="00032F7A"/>
    <w:rsid w:val="000332B3"/>
    <w:rsid w:val="00037115"/>
    <w:rsid w:val="000570E0"/>
    <w:rsid w:val="00062EDD"/>
    <w:rsid w:val="00063D3C"/>
    <w:rsid w:val="0006489E"/>
    <w:rsid w:val="00071FB1"/>
    <w:rsid w:val="0008419E"/>
    <w:rsid w:val="00087112"/>
    <w:rsid w:val="000A066D"/>
    <w:rsid w:val="000A3DCC"/>
    <w:rsid w:val="000B2562"/>
    <w:rsid w:val="000B6101"/>
    <w:rsid w:val="000C2933"/>
    <w:rsid w:val="000C66E3"/>
    <w:rsid w:val="000C7C9D"/>
    <w:rsid w:val="000D0567"/>
    <w:rsid w:val="000D2617"/>
    <w:rsid w:val="000F7A6F"/>
    <w:rsid w:val="0011379B"/>
    <w:rsid w:val="00116FAD"/>
    <w:rsid w:val="001220C3"/>
    <w:rsid w:val="001402F2"/>
    <w:rsid w:val="001549A3"/>
    <w:rsid w:val="00174EC9"/>
    <w:rsid w:val="001752FF"/>
    <w:rsid w:val="00185897"/>
    <w:rsid w:val="001941D4"/>
    <w:rsid w:val="00194CCB"/>
    <w:rsid w:val="001A293D"/>
    <w:rsid w:val="001A32F4"/>
    <w:rsid w:val="001A63FD"/>
    <w:rsid w:val="001B274A"/>
    <w:rsid w:val="001C64AB"/>
    <w:rsid w:val="001C72DC"/>
    <w:rsid w:val="001D103C"/>
    <w:rsid w:val="001E34D6"/>
    <w:rsid w:val="001E6F80"/>
    <w:rsid w:val="001F4527"/>
    <w:rsid w:val="00203C8A"/>
    <w:rsid w:val="00227131"/>
    <w:rsid w:val="00227F6F"/>
    <w:rsid w:val="00237F24"/>
    <w:rsid w:val="00256233"/>
    <w:rsid w:val="00257855"/>
    <w:rsid w:val="00266D1E"/>
    <w:rsid w:val="0026798B"/>
    <w:rsid w:val="0027084D"/>
    <w:rsid w:val="00272379"/>
    <w:rsid w:val="00294A24"/>
    <w:rsid w:val="00296B88"/>
    <w:rsid w:val="002A4D5E"/>
    <w:rsid w:val="002C268B"/>
    <w:rsid w:val="002D2E2D"/>
    <w:rsid w:val="002F2007"/>
    <w:rsid w:val="002F4542"/>
    <w:rsid w:val="003025D9"/>
    <w:rsid w:val="00306BDC"/>
    <w:rsid w:val="0032189C"/>
    <w:rsid w:val="003272A6"/>
    <w:rsid w:val="00327C1C"/>
    <w:rsid w:val="00335E17"/>
    <w:rsid w:val="00344759"/>
    <w:rsid w:val="00347D65"/>
    <w:rsid w:val="0035210E"/>
    <w:rsid w:val="003539AB"/>
    <w:rsid w:val="00366746"/>
    <w:rsid w:val="00367FA9"/>
    <w:rsid w:val="003860D1"/>
    <w:rsid w:val="00396201"/>
    <w:rsid w:val="003A0A76"/>
    <w:rsid w:val="003B10F0"/>
    <w:rsid w:val="003C04C8"/>
    <w:rsid w:val="003C12B7"/>
    <w:rsid w:val="003C7960"/>
    <w:rsid w:val="003E5438"/>
    <w:rsid w:val="003E5787"/>
    <w:rsid w:val="003F5041"/>
    <w:rsid w:val="00402396"/>
    <w:rsid w:val="0040387C"/>
    <w:rsid w:val="00405198"/>
    <w:rsid w:val="0042179F"/>
    <w:rsid w:val="00433951"/>
    <w:rsid w:val="00435FDE"/>
    <w:rsid w:val="00451061"/>
    <w:rsid w:val="0046619A"/>
    <w:rsid w:val="00476067"/>
    <w:rsid w:val="00477FD0"/>
    <w:rsid w:val="0049458C"/>
    <w:rsid w:val="004A003F"/>
    <w:rsid w:val="004A0CCD"/>
    <w:rsid w:val="004B1F5B"/>
    <w:rsid w:val="004C17DE"/>
    <w:rsid w:val="004C365C"/>
    <w:rsid w:val="004D38AB"/>
    <w:rsid w:val="004E5C95"/>
    <w:rsid w:val="004F0A84"/>
    <w:rsid w:val="004F7926"/>
    <w:rsid w:val="00502684"/>
    <w:rsid w:val="005065E8"/>
    <w:rsid w:val="0053471C"/>
    <w:rsid w:val="00540905"/>
    <w:rsid w:val="0054166E"/>
    <w:rsid w:val="00543503"/>
    <w:rsid w:val="00555B75"/>
    <w:rsid w:val="00557AC9"/>
    <w:rsid w:val="00560B1A"/>
    <w:rsid w:val="00565451"/>
    <w:rsid w:val="00566ADD"/>
    <w:rsid w:val="005709EB"/>
    <w:rsid w:val="00585542"/>
    <w:rsid w:val="00590A90"/>
    <w:rsid w:val="00596EAB"/>
    <w:rsid w:val="005A74E8"/>
    <w:rsid w:val="005B23D0"/>
    <w:rsid w:val="005B2DA7"/>
    <w:rsid w:val="005B4A76"/>
    <w:rsid w:val="005C1ECE"/>
    <w:rsid w:val="005C2897"/>
    <w:rsid w:val="005D15BD"/>
    <w:rsid w:val="005F17EF"/>
    <w:rsid w:val="005F727F"/>
    <w:rsid w:val="0060251A"/>
    <w:rsid w:val="00611365"/>
    <w:rsid w:val="00612C5A"/>
    <w:rsid w:val="006377A7"/>
    <w:rsid w:val="00641BE7"/>
    <w:rsid w:val="00643756"/>
    <w:rsid w:val="0064601A"/>
    <w:rsid w:val="0064745C"/>
    <w:rsid w:val="0065135F"/>
    <w:rsid w:val="006554E6"/>
    <w:rsid w:val="0065691F"/>
    <w:rsid w:val="006635A6"/>
    <w:rsid w:val="00671154"/>
    <w:rsid w:val="00677DD3"/>
    <w:rsid w:val="00677F8A"/>
    <w:rsid w:val="006831CA"/>
    <w:rsid w:val="0068629C"/>
    <w:rsid w:val="00693669"/>
    <w:rsid w:val="006A1FAD"/>
    <w:rsid w:val="006B445A"/>
    <w:rsid w:val="006C4CB8"/>
    <w:rsid w:val="006C516A"/>
    <w:rsid w:val="006D1D3A"/>
    <w:rsid w:val="006D3EF1"/>
    <w:rsid w:val="006E0F77"/>
    <w:rsid w:val="006F5DA6"/>
    <w:rsid w:val="00702B4B"/>
    <w:rsid w:val="00711CD6"/>
    <w:rsid w:val="00714ADA"/>
    <w:rsid w:val="007215C6"/>
    <w:rsid w:val="00722A77"/>
    <w:rsid w:val="007305AC"/>
    <w:rsid w:val="00733FDB"/>
    <w:rsid w:val="00734016"/>
    <w:rsid w:val="00741939"/>
    <w:rsid w:val="00751D6F"/>
    <w:rsid w:val="00753281"/>
    <w:rsid w:val="00754BF9"/>
    <w:rsid w:val="00760ACA"/>
    <w:rsid w:val="00761D13"/>
    <w:rsid w:val="00762631"/>
    <w:rsid w:val="00764FA9"/>
    <w:rsid w:val="00765E97"/>
    <w:rsid w:val="00773C00"/>
    <w:rsid w:val="00775699"/>
    <w:rsid w:val="0078044A"/>
    <w:rsid w:val="007905B0"/>
    <w:rsid w:val="007A1AD7"/>
    <w:rsid w:val="007B2AA7"/>
    <w:rsid w:val="007B418B"/>
    <w:rsid w:val="007B4657"/>
    <w:rsid w:val="007B71DF"/>
    <w:rsid w:val="007D24E1"/>
    <w:rsid w:val="007E17E1"/>
    <w:rsid w:val="007F21CA"/>
    <w:rsid w:val="007F2C7A"/>
    <w:rsid w:val="007F5736"/>
    <w:rsid w:val="007F59D2"/>
    <w:rsid w:val="00800F8F"/>
    <w:rsid w:val="008102FD"/>
    <w:rsid w:val="00811B33"/>
    <w:rsid w:val="008131F6"/>
    <w:rsid w:val="008164F8"/>
    <w:rsid w:val="008216BB"/>
    <w:rsid w:val="00831CE3"/>
    <w:rsid w:val="0083564C"/>
    <w:rsid w:val="0085269E"/>
    <w:rsid w:val="00855184"/>
    <w:rsid w:val="008637AB"/>
    <w:rsid w:val="008732CB"/>
    <w:rsid w:val="008749F2"/>
    <w:rsid w:val="00874F99"/>
    <w:rsid w:val="008772F2"/>
    <w:rsid w:val="00881AA9"/>
    <w:rsid w:val="008865EF"/>
    <w:rsid w:val="008928CE"/>
    <w:rsid w:val="00894C40"/>
    <w:rsid w:val="008A256E"/>
    <w:rsid w:val="008B69A6"/>
    <w:rsid w:val="008B70B7"/>
    <w:rsid w:val="008D34F5"/>
    <w:rsid w:val="008D39C9"/>
    <w:rsid w:val="008D5C9D"/>
    <w:rsid w:val="008E228D"/>
    <w:rsid w:val="008E6DC2"/>
    <w:rsid w:val="008F446A"/>
    <w:rsid w:val="008F7BED"/>
    <w:rsid w:val="00900AB9"/>
    <w:rsid w:val="009012D1"/>
    <w:rsid w:val="009021B3"/>
    <w:rsid w:val="00903604"/>
    <w:rsid w:val="009107C2"/>
    <w:rsid w:val="00914371"/>
    <w:rsid w:val="009176FD"/>
    <w:rsid w:val="00921861"/>
    <w:rsid w:val="00923A05"/>
    <w:rsid w:val="00923E7E"/>
    <w:rsid w:val="00925218"/>
    <w:rsid w:val="0093217C"/>
    <w:rsid w:val="00940510"/>
    <w:rsid w:val="00941E9A"/>
    <w:rsid w:val="00943696"/>
    <w:rsid w:val="0096742D"/>
    <w:rsid w:val="00981674"/>
    <w:rsid w:val="00991D47"/>
    <w:rsid w:val="009A27B0"/>
    <w:rsid w:val="009A35B4"/>
    <w:rsid w:val="009B2E60"/>
    <w:rsid w:val="009C305B"/>
    <w:rsid w:val="009C64E6"/>
    <w:rsid w:val="009D20D1"/>
    <w:rsid w:val="009D5D7F"/>
    <w:rsid w:val="009D6883"/>
    <w:rsid w:val="009D6A6E"/>
    <w:rsid w:val="009E29FA"/>
    <w:rsid w:val="009F0369"/>
    <w:rsid w:val="009F1119"/>
    <w:rsid w:val="009F3BF8"/>
    <w:rsid w:val="00A026FA"/>
    <w:rsid w:val="00A07C9A"/>
    <w:rsid w:val="00A277F7"/>
    <w:rsid w:val="00A301D0"/>
    <w:rsid w:val="00A308EC"/>
    <w:rsid w:val="00A30F7A"/>
    <w:rsid w:val="00A3333A"/>
    <w:rsid w:val="00A50339"/>
    <w:rsid w:val="00A53552"/>
    <w:rsid w:val="00A55E1D"/>
    <w:rsid w:val="00A61AAD"/>
    <w:rsid w:val="00A6236D"/>
    <w:rsid w:val="00A633D7"/>
    <w:rsid w:val="00A63B2F"/>
    <w:rsid w:val="00A73CBB"/>
    <w:rsid w:val="00A879E2"/>
    <w:rsid w:val="00A93DCD"/>
    <w:rsid w:val="00A946FF"/>
    <w:rsid w:val="00A952E2"/>
    <w:rsid w:val="00A969A6"/>
    <w:rsid w:val="00AA2E52"/>
    <w:rsid w:val="00AA38C0"/>
    <w:rsid w:val="00AA5329"/>
    <w:rsid w:val="00AA539D"/>
    <w:rsid w:val="00AB7E08"/>
    <w:rsid w:val="00AC06D6"/>
    <w:rsid w:val="00AC21E4"/>
    <w:rsid w:val="00AC37CF"/>
    <w:rsid w:val="00AD3918"/>
    <w:rsid w:val="00AD7CFF"/>
    <w:rsid w:val="00AE171D"/>
    <w:rsid w:val="00AE4A0B"/>
    <w:rsid w:val="00AF4D0A"/>
    <w:rsid w:val="00B00DAB"/>
    <w:rsid w:val="00B10CD1"/>
    <w:rsid w:val="00B119D9"/>
    <w:rsid w:val="00B2248C"/>
    <w:rsid w:val="00B255E5"/>
    <w:rsid w:val="00B25E57"/>
    <w:rsid w:val="00B30720"/>
    <w:rsid w:val="00B40065"/>
    <w:rsid w:val="00B41064"/>
    <w:rsid w:val="00B414E5"/>
    <w:rsid w:val="00B41783"/>
    <w:rsid w:val="00B462CA"/>
    <w:rsid w:val="00B56C5D"/>
    <w:rsid w:val="00B62BAC"/>
    <w:rsid w:val="00B679A8"/>
    <w:rsid w:val="00B8359A"/>
    <w:rsid w:val="00B904CC"/>
    <w:rsid w:val="00B9106E"/>
    <w:rsid w:val="00B92E77"/>
    <w:rsid w:val="00B96E33"/>
    <w:rsid w:val="00BA5843"/>
    <w:rsid w:val="00BA7D48"/>
    <w:rsid w:val="00BB3E6E"/>
    <w:rsid w:val="00BC1448"/>
    <w:rsid w:val="00BC2E19"/>
    <w:rsid w:val="00BC332C"/>
    <w:rsid w:val="00BC3497"/>
    <w:rsid w:val="00BD5E52"/>
    <w:rsid w:val="00BD6753"/>
    <w:rsid w:val="00BE39B8"/>
    <w:rsid w:val="00BF16FC"/>
    <w:rsid w:val="00BF7571"/>
    <w:rsid w:val="00C00462"/>
    <w:rsid w:val="00C05494"/>
    <w:rsid w:val="00C06C83"/>
    <w:rsid w:val="00C11751"/>
    <w:rsid w:val="00C12C43"/>
    <w:rsid w:val="00C13DD9"/>
    <w:rsid w:val="00C269EA"/>
    <w:rsid w:val="00C30C8D"/>
    <w:rsid w:val="00C32E5D"/>
    <w:rsid w:val="00C35BFE"/>
    <w:rsid w:val="00C364F1"/>
    <w:rsid w:val="00C50D72"/>
    <w:rsid w:val="00C53F33"/>
    <w:rsid w:val="00C5701E"/>
    <w:rsid w:val="00C6016B"/>
    <w:rsid w:val="00C73768"/>
    <w:rsid w:val="00C73FAC"/>
    <w:rsid w:val="00C8154B"/>
    <w:rsid w:val="00C8251D"/>
    <w:rsid w:val="00C904AE"/>
    <w:rsid w:val="00C936EF"/>
    <w:rsid w:val="00C965E1"/>
    <w:rsid w:val="00CA2AAD"/>
    <w:rsid w:val="00CB19B5"/>
    <w:rsid w:val="00CB25C4"/>
    <w:rsid w:val="00CB272F"/>
    <w:rsid w:val="00CB6490"/>
    <w:rsid w:val="00CB6BA8"/>
    <w:rsid w:val="00CC6021"/>
    <w:rsid w:val="00CD77D6"/>
    <w:rsid w:val="00CE2CB8"/>
    <w:rsid w:val="00CE5FA7"/>
    <w:rsid w:val="00CE7089"/>
    <w:rsid w:val="00CE7AEE"/>
    <w:rsid w:val="00CF2526"/>
    <w:rsid w:val="00D2544D"/>
    <w:rsid w:val="00D2581A"/>
    <w:rsid w:val="00D2738F"/>
    <w:rsid w:val="00D34011"/>
    <w:rsid w:val="00D553D8"/>
    <w:rsid w:val="00D61255"/>
    <w:rsid w:val="00D62983"/>
    <w:rsid w:val="00D67E0C"/>
    <w:rsid w:val="00D7460C"/>
    <w:rsid w:val="00D74B9F"/>
    <w:rsid w:val="00D83CF1"/>
    <w:rsid w:val="00D85680"/>
    <w:rsid w:val="00D9220C"/>
    <w:rsid w:val="00D93529"/>
    <w:rsid w:val="00D979F3"/>
    <w:rsid w:val="00DA18EE"/>
    <w:rsid w:val="00DB4C1A"/>
    <w:rsid w:val="00DC1562"/>
    <w:rsid w:val="00DC6C64"/>
    <w:rsid w:val="00DD0CB7"/>
    <w:rsid w:val="00DD190D"/>
    <w:rsid w:val="00DD3DB7"/>
    <w:rsid w:val="00DE49F6"/>
    <w:rsid w:val="00DF2A58"/>
    <w:rsid w:val="00DF3CC2"/>
    <w:rsid w:val="00DF7D24"/>
    <w:rsid w:val="00DF7F3C"/>
    <w:rsid w:val="00E057C4"/>
    <w:rsid w:val="00E074F8"/>
    <w:rsid w:val="00E13263"/>
    <w:rsid w:val="00E55072"/>
    <w:rsid w:val="00E55EA8"/>
    <w:rsid w:val="00E62120"/>
    <w:rsid w:val="00E6357D"/>
    <w:rsid w:val="00E66970"/>
    <w:rsid w:val="00E72678"/>
    <w:rsid w:val="00E861D0"/>
    <w:rsid w:val="00E91633"/>
    <w:rsid w:val="00E91D11"/>
    <w:rsid w:val="00EC1000"/>
    <w:rsid w:val="00EC724C"/>
    <w:rsid w:val="00EC7FEB"/>
    <w:rsid w:val="00ED2F55"/>
    <w:rsid w:val="00EE186A"/>
    <w:rsid w:val="00EE6E9B"/>
    <w:rsid w:val="00F03926"/>
    <w:rsid w:val="00F07B82"/>
    <w:rsid w:val="00F07CD6"/>
    <w:rsid w:val="00F13804"/>
    <w:rsid w:val="00F13922"/>
    <w:rsid w:val="00F14183"/>
    <w:rsid w:val="00F259F1"/>
    <w:rsid w:val="00F42D0D"/>
    <w:rsid w:val="00F516CC"/>
    <w:rsid w:val="00F52D61"/>
    <w:rsid w:val="00F670B6"/>
    <w:rsid w:val="00F6732B"/>
    <w:rsid w:val="00F81A35"/>
    <w:rsid w:val="00F83E6D"/>
    <w:rsid w:val="00F94285"/>
    <w:rsid w:val="00FA3187"/>
    <w:rsid w:val="00FA357F"/>
    <w:rsid w:val="00FA5E4A"/>
    <w:rsid w:val="00FB1586"/>
    <w:rsid w:val="00FB25AF"/>
    <w:rsid w:val="00FC2EEE"/>
    <w:rsid w:val="00FC5510"/>
    <w:rsid w:val="00FD34A5"/>
    <w:rsid w:val="00FD7D8A"/>
    <w:rsid w:val="00FE1448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"/>
    <w:basedOn w:val="a0"/>
    <w:link w:val="1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uiPriority w:val="22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rsid w:val="00B41783"/>
    <w:rPr>
      <w:sz w:val="20"/>
      <w:szCs w:val="20"/>
    </w:rPr>
  </w:style>
  <w:style w:type="paragraph" w:styleId="afc">
    <w:name w:val="footnote text"/>
    <w:basedOn w:val="a"/>
    <w:link w:val="afd"/>
    <w:rsid w:val="00B41783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BE39B8"/>
    <w:rPr>
      <w:lang w:eastAsia="zh-CN"/>
    </w:rPr>
  </w:style>
  <w:style w:type="paragraph" w:styleId="afe">
    <w:name w:val="header"/>
    <w:basedOn w:val="a"/>
    <w:link w:val="aff"/>
    <w:rsid w:val="00B41783"/>
    <w:pPr>
      <w:tabs>
        <w:tab w:val="center" w:pos="4677"/>
        <w:tab w:val="right" w:pos="9355"/>
      </w:tabs>
    </w:pPr>
  </w:style>
  <w:style w:type="paragraph" w:styleId="aff0">
    <w:name w:val="footer"/>
    <w:basedOn w:val="a"/>
    <w:link w:val="aff1"/>
    <w:rsid w:val="00B41783"/>
    <w:pPr>
      <w:tabs>
        <w:tab w:val="center" w:pos="4677"/>
        <w:tab w:val="right" w:pos="9355"/>
      </w:tabs>
    </w:pPr>
  </w:style>
  <w:style w:type="paragraph" w:styleId="aff2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3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4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5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7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8">
    <w:name w:val="Содержимое таблицы"/>
    <w:basedOn w:val="a"/>
    <w:rsid w:val="00B41783"/>
    <w:pPr>
      <w:suppressLineNumbers/>
    </w:pPr>
  </w:style>
  <w:style w:type="paragraph" w:customStyle="1" w:styleId="aff9">
    <w:name w:val="Заголовок таблицы"/>
    <w:basedOn w:val="aff8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a">
    <w:name w:val="Title"/>
    <w:basedOn w:val="a"/>
    <w:link w:val="affb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b">
    <w:name w:val="Название Знак"/>
    <w:basedOn w:val="a0"/>
    <w:link w:val="affa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c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d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Верхний колонтитул Знак"/>
    <w:basedOn w:val="a0"/>
    <w:link w:val="afe"/>
    <w:rsid w:val="00FE1448"/>
    <w:rPr>
      <w:sz w:val="24"/>
      <w:szCs w:val="24"/>
      <w:lang w:eastAsia="zh-CN"/>
    </w:r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character" w:styleId="affe">
    <w:name w:val="page number"/>
    <w:basedOn w:val="a0"/>
    <w:rsid w:val="009107C2"/>
  </w:style>
  <w:style w:type="character" w:customStyle="1" w:styleId="aff1">
    <w:name w:val="Нижний колонтитул Знак"/>
    <w:basedOn w:val="a0"/>
    <w:link w:val="aff0"/>
    <w:rsid w:val="009107C2"/>
    <w:rPr>
      <w:sz w:val="24"/>
      <w:szCs w:val="24"/>
      <w:lang w:eastAsia="zh-CN"/>
    </w:rPr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">
    <w:name w:val="Plain Text"/>
    <w:basedOn w:val="a"/>
    <w:link w:val="afff0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1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2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2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866CFA598EC1F7CF1A130F08D1D62F5CCED6F561F20CC8972AB84A1D0AB095CC509F955C6863128f7D7D" TargetMode="External"/><Relationship Id="rId18" Type="http://schemas.openxmlformats.org/officeDocument/2006/relationships/hyperlink" Target="consultantplus://offline/ref=2866CFA598EC1F7CF1A130F08D1D62F5CCED6F561F20CC8972AB84A1D0AB095CC509F955C6863128f7DBD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66CFA598EC1F7CF1A130F08D1D62F5CCED6F561F20CC8972AB84A1D0AB095CC509F955C6863128f7D6D" TargetMode="External"/><Relationship Id="rId17" Type="http://schemas.openxmlformats.org/officeDocument/2006/relationships/hyperlink" Target="consultantplus://offline/ref=2866CFA598EC1F7CF1A130F08D1D62F5CCED6F561F20CC8972AB84A1D0AB095CC509F955C6863128f7D6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866CFA598EC1F7CF1A130F08D1D62F5CCED6F561F20CC8972AB84A1D0AB095CC509F955C6863128f7D7D" TargetMode="External"/><Relationship Id="rId20" Type="http://schemas.openxmlformats.org/officeDocument/2006/relationships/hyperlink" Target="consultantplus://offline/ref=2866CFA598EC1F7CF1A130F08D1D62F5CCED6F561F20CC8972AB84A1D0AB095CC509F955C6863128f7D6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66CFA598EC1F7CF1A130F08D1D62F5CCED6F561F20CC8972AB84A1D0AB095CC509F955C6863128f7D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866CFA598EC1F7CF1A130F08D1D62F5CCED6F561F20CC8972AB84A1D0AB095CC509F955C6863128f7DB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866CFA598EC1F7CF1A130F08D1D62F5CCED6F541B28CC8972AB84A1D0fADBD" TargetMode="External"/><Relationship Id="rId19" Type="http://schemas.openxmlformats.org/officeDocument/2006/relationships/hyperlink" Target="consultantplus://offline/ref=2866CFA598EC1F7CF1A130F08D1D62F5CCED6F561F20CC8972AB84A1D0AB095CC509F955C6863128f7D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66CFA598EC1F7CF1A130F08D1D62F5CFE469531C2CCC8972AB84A1D0fADBD" TargetMode="External"/><Relationship Id="rId14" Type="http://schemas.openxmlformats.org/officeDocument/2006/relationships/hyperlink" Target="consultantplus://offline/ref=2866CFA598EC1F7CF1A130F08D1D62F5CCED6F561F20CC8972AB84A1D0AB095CC509F955C6863128f7D6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7A437-2C97-43FC-8AB9-CB90DA8B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3213</Words>
  <Characters>18319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21490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User</cp:lastModifiedBy>
  <cp:revision>5</cp:revision>
  <cp:lastPrinted>2016-10-05T08:43:00Z</cp:lastPrinted>
  <dcterms:created xsi:type="dcterms:W3CDTF">2016-09-01T09:47:00Z</dcterms:created>
  <dcterms:modified xsi:type="dcterms:W3CDTF">2016-10-05T08:44:00Z</dcterms:modified>
</cp:coreProperties>
</file>