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471D8D">
                  <w:pPr>
                    <w:jc w:val="center"/>
                    <w:rPr>
                      <w:sz w:val="28"/>
                      <w:szCs w:val="28"/>
                    </w:rPr>
                  </w:pPr>
                  <w:r w:rsidRPr="00471D8D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5D41FB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F6D2C">
                    <w:rPr>
                      <w:sz w:val="28"/>
                      <w:szCs w:val="28"/>
                    </w:rPr>
                    <w:t>1</w:t>
                  </w:r>
                  <w:r w:rsidR="005D41FB">
                    <w:rPr>
                      <w:sz w:val="28"/>
                      <w:szCs w:val="28"/>
                    </w:rPr>
                    <w:t>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5D41FB">
                    <w:rPr>
                      <w:sz w:val="28"/>
                      <w:szCs w:val="28"/>
                    </w:rPr>
                    <w:t>11 июня</w:t>
                  </w:r>
                  <w:r w:rsidR="00531B8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0F6D2C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0F6D2C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F6D2C" w:rsidRDefault="000F6D2C" w:rsidP="000F6D2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D41FB" w:rsidRPr="005D41FB" w:rsidRDefault="005D41FB" w:rsidP="005D41FB">
      <w:pPr>
        <w:jc w:val="center"/>
        <w:rPr>
          <w:b/>
          <w:sz w:val="20"/>
          <w:szCs w:val="20"/>
          <w:u w:val="single"/>
        </w:rPr>
      </w:pPr>
      <w:r w:rsidRPr="005D41FB">
        <w:rPr>
          <w:b/>
          <w:sz w:val="20"/>
          <w:szCs w:val="20"/>
          <w:u w:val="single"/>
        </w:rPr>
        <w:t>ПОРУЧЕНИЕ</w:t>
      </w:r>
    </w:p>
    <w:p w:rsidR="005D41FB" w:rsidRPr="005D41FB" w:rsidRDefault="005D41FB" w:rsidP="005D41FB">
      <w:pPr>
        <w:ind w:firstLine="709"/>
        <w:jc w:val="both"/>
        <w:rPr>
          <w:sz w:val="20"/>
          <w:szCs w:val="20"/>
        </w:rPr>
      </w:pPr>
      <w:r w:rsidRPr="005D41FB">
        <w:rPr>
          <w:sz w:val="20"/>
          <w:szCs w:val="20"/>
        </w:rPr>
        <w:t>В текущем году Генеральная прокуратура Российской Федерации организует проведение Международного молодежного конкурса «Вместе против коррупции», анонсированного на 8-й сессии Конфедерации государств – участников Конвенции Организации Объединенных Наций против коррупции.</w:t>
      </w:r>
    </w:p>
    <w:p w:rsidR="005D41FB" w:rsidRPr="005D41FB" w:rsidRDefault="005D41FB" w:rsidP="005D41FB">
      <w:pPr>
        <w:ind w:firstLine="709"/>
        <w:jc w:val="both"/>
        <w:rPr>
          <w:sz w:val="20"/>
          <w:szCs w:val="20"/>
        </w:rPr>
      </w:pPr>
      <w:r w:rsidRPr="005D41FB">
        <w:rPr>
          <w:sz w:val="20"/>
          <w:szCs w:val="20"/>
        </w:rPr>
        <w:t>Целями конкурса является привлечение молодежи к участию в профилактике коррупции, к разработке и использованию социа</w:t>
      </w:r>
      <w:r>
        <w:rPr>
          <w:sz w:val="20"/>
          <w:szCs w:val="20"/>
        </w:rPr>
        <w:t>льной антикоррупционной рекламы</w:t>
      </w:r>
      <w:r w:rsidRPr="005D41FB">
        <w:rPr>
          <w:sz w:val="20"/>
          <w:szCs w:val="20"/>
        </w:rPr>
        <w:t xml:space="preserve">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 </w:t>
      </w:r>
    </w:p>
    <w:p w:rsidR="005D41FB" w:rsidRPr="005D41FB" w:rsidRDefault="005D41FB" w:rsidP="005D41FB">
      <w:pPr>
        <w:ind w:firstLine="709"/>
        <w:jc w:val="both"/>
        <w:rPr>
          <w:sz w:val="20"/>
          <w:szCs w:val="20"/>
        </w:rPr>
      </w:pPr>
      <w:r w:rsidRPr="005D41FB">
        <w:rPr>
          <w:sz w:val="20"/>
          <w:szCs w:val="20"/>
        </w:rPr>
        <w:t xml:space="preserve">Прием конкурсных работ осуществляется с 01.05.2020 по 01.10.2020 на официальном сайте конкурса </w:t>
      </w:r>
      <w:hyperlink r:id="rId9" w:history="1">
        <w:r w:rsidRPr="005D41FB">
          <w:rPr>
            <w:rStyle w:val="a5"/>
            <w:sz w:val="20"/>
            <w:szCs w:val="20"/>
            <w:lang w:val="en-US"/>
          </w:rPr>
          <w:t>www</w:t>
        </w:r>
        <w:r w:rsidRPr="005D41FB">
          <w:rPr>
            <w:rStyle w:val="a5"/>
            <w:sz w:val="20"/>
            <w:szCs w:val="20"/>
          </w:rPr>
          <w:t>.</w:t>
        </w:r>
        <w:r w:rsidRPr="005D41FB">
          <w:rPr>
            <w:rStyle w:val="a5"/>
            <w:sz w:val="20"/>
            <w:szCs w:val="20"/>
            <w:lang w:val="en-US"/>
          </w:rPr>
          <w:t>anticorruption</w:t>
        </w:r>
        <w:r w:rsidRPr="005D41FB">
          <w:rPr>
            <w:rStyle w:val="a5"/>
            <w:sz w:val="20"/>
            <w:szCs w:val="20"/>
          </w:rPr>
          <w:t>.</w:t>
        </w:r>
        <w:r w:rsidRPr="005D41FB">
          <w:rPr>
            <w:rStyle w:val="a5"/>
            <w:sz w:val="20"/>
            <w:szCs w:val="20"/>
            <w:lang w:val="en-US"/>
          </w:rPr>
          <w:t>life</w:t>
        </w:r>
      </w:hyperlink>
      <w:r w:rsidRPr="005D41FB">
        <w:rPr>
          <w:sz w:val="20"/>
          <w:szCs w:val="20"/>
        </w:rPr>
        <w:t xml:space="preserve"> в двух номинациях – «Лучший плакат» и «Лучший видеоролик» на официальных языках Организации Объединенных наций: английском, испанском, китайском, русском, французском. К участию приглашаются молодые люди в возрасте от 14 до 35 лет.</w:t>
      </w:r>
    </w:p>
    <w:p w:rsidR="005D41FB" w:rsidRDefault="005D41FB" w:rsidP="005D41FB">
      <w:pPr>
        <w:ind w:firstLine="709"/>
        <w:jc w:val="both"/>
        <w:rPr>
          <w:sz w:val="20"/>
          <w:szCs w:val="20"/>
        </w:rPr>
      </w:pPr>
      <w:r w:rsidRPr="005D41FB">
        <w:rPr>
          <w:sz w:val="20"/>
          <w:szCs w:val="20"/>
        </w:rPr>
        <w:t>Подведение итогов конкурса, объявление победителей и призеров конкурса будет приурочено к Междунар</w:t>
      </w:r>
      <w:r>
        <w:rPr>
          <w:sz w:val="20"/>
          <w:szCs w:val="20"/>
        </w:rPr>
        <w:t>одному дню борьбы с коррупцией (</w:t>
      </w:r>
      <w:r w:rsidRPr="005D41FB">
        <w:rPr>
          <w:sz w:val="20"/>
          <w:szCs w:val="20"/>
        </w:rPr>
        <w:t>9 декабря). Победители и призеры конкурса будут награждаться Генеральной прокуратурой Российской Федерации почетными медалями с символикой конкурса.</w:t>
      </w:r>
    </w:p>
    <w:p w:rsidR="00B61EE1" w:rsidRDefault="00B61EE1" w:rsidP="005D41FB">
      <w:pPr>
        <w:ind w:firstLine="709"/>
        <w:jc w:val="both"/>
        <w:rPr>
          <w:sz w:val="20"/>
          <w:szCs w:val="20"/>
        </w:rPr>
      </w:pPr>
    </w:p>
    <w:p w:rsidR="004C3D54" w:rsidRPr="00B61EE1" w:rsidRDefault="004C3D54" w:rsidP="004C3D54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B61EE1">
        <w:rPr>
          <w:bCs/>
          <w:color w:val="000000"/>
          <w:sz w:val="18"/>
          <w:szCs w:val="18"/>
        </w:rPr>
        <w:t>БОЛЬШЕИРБИНСКИЙ ПОСЕЛКОВЫЙ СОВЕТ ДЕПУТАТОВ</w:t>
      </w:r>
    </w:p>
    <w:p w:rsidR="004C3D54" w:rsidRPr="00B61EE1" w:rsidRDefault="004C3D54" w:rsidP="004C3D54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B61EE1">
        <w:rPr>
          <w:bCs/>
          <w:color w:val="000000"/>
          <w:sz w:val="18"/>
          <w:szCs w:val="18"/>
        </w:rPr>
        <w:t>КУРАГИНСКОГО РАЙОНА</w:t>
      </w:r>
    </w:p>
    <w:p w:rsidR="004C3D54" w:rsidRPr="00B61EE1" w:rsidRDefault="004C3D54" w:rsidP="004C3D54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B61EE1">
        <w:rPr>
          <w:bCs/>
          <w:color w:val="000000"/>
          <w:sz w:val="18"/>
          <w:szCs w:val="18"/>
        </w:rPr>
        <w:t>КРАСНОЯРСКОГО КРАЯ</w:t>
      </w:r>
    </w:p>
    <w:p w:rsidR="004C3D54" w:rsidRPr="00B61EE1" w:rsidRDefault="004C3D54" w:rsidP="004C3D54">
      <w:pPr>
        <w:jc w:val="center"/>
        <w:rPr>
          <w:bCs/>
          <w:color w:val="000000"/>
          <w:sz w:val="18"/>
          <w:szCs w:val="18"/>
        </w:rPr>
      </w:pPr>
    </w:p>
    <w:p w:rsidR="004C3D54" w:rsidRPr="00B61EE1" w:rsidRDefault="004C3D54" w:rsidP="004C3D54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B61EE1">
        <w:rPr>
          <w:bCs/>
          <w:color w:val="000000"/>
          <w:sz w:val="18"/>
          <w:szCs w:val="18"/>
        </w:rPr>
        <w:t>РЕШЕНИЕ</w:t>
      </w:r>
    </w:p>
    <w:p w:rsidR="004C3D54" w:rsidRPr="00B61EE1" w:rsidRDefault="004C3D54" w:rsidP="004C3D54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4C3D54" w:rsidRPr="00B61EE1" w:rsidRDefault="00A73090" w:rsidP="004C3D54">
      <w:pPr>
        <w:ind w:right="-6"/>
        <w:jc w:val="both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05.06.2020     </w:t>
      </w:r>
      <w:r w:rsidR="004C3D54" w:rsidRPr="00B61EE1">
        <w:rPr>
          <w:color w:val="000000"/>
          <w:sz w:val="18"/>
          <w:szCs w:val="18"/>
        </w:rPr>
        <w:t xml:space="preserve">  пгт Большая Ирба   № 47-195 р</w:t>
      </w:r>
    </w:p>
    <w:p w:rsidR="004C3D54" w:rsidRPr="00B61EE1" w:rsidRDefault="004C3D54" w:rsidP="004C3D54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4C3D54" w:rsidRPr="00B61EE1" w:rsidRDefault="004C3D54" w:rsidP="004C3D54">
      <w:pPr>
        <w:outlineLvl w:val="0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О внесении изменений в решение Большеирбинского поселкового Совета депутатов от 24.12.2019 № 43-181 р «Об утверждении бюджета муниципального образования поселок Большая Ирба на 2020 год и плановый период 2021-2022 годов»</w:t>
      </w:r>
    </w:p>
    <w:p w:rsidR="004C3D54" w:rsidRPr="00B61EE1" w:rsidRDefault="004C3D54" w:rsidP="004C3D54">
      <w:pPr>
        <w:jc w:val="both"/>
        <w:rPr>
          <w:color w:val="000000"/>
          <w:sz w:val="18"/>
          <w:szCs w:val="18"/>
        </w:rPr>
      </w:pPr>
    </w:p>
    <w:p w:rsidR="004C3D54" w:rsidRPr="00B61EE1" w:rsidRDefault="004C3D54" w:rsidP="004C3D54">
      <w:pPr>
        <w:ind w:firstLine="709"/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4C3D54" w:rsidRPr="00B61EE1" w:rsidRDefault="004C3D54" w:rsidP="004C3D54">
      <w:pPr>
        <w:ind w:firstLine="709"/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1. Внести в решение Большеирбинского поселкового Совета депутатов от 24.12.2019 № 43-181 р «О бюджете муниципального образования поселок Большая Ирба на 2020 год и плановый период 2021-2022 годов» (в редакции от 18.02.2020 № 45-188 р, 16.04.2020 № 46-192 р), следующие изменения:</w:t>
      </w:r>
    </w:p>
    <w:p w:rsidR="004C3D54" w:rsidRPr="00B61EE1" w:rsidRDefault="004C3D54" w:rsidP="004C3D54">
      <w:pPr>
        <w:ind w:firstLine="709"/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1.1. В подпункте 1.1. пункта 1 цифры «21 591,52» заменить цифрами «22 067,33»;</w:t>
      </w:r>
    </w:p>
    <w:p w:rsidR="004C3D54" w:rsidRPr="00B61EE1" w:rsidRDefault="004C3D54" w:rsidP="004C3D54">
      <w:pPr>
        <w:ind w:firstLine="709"/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1.2. В подпункте 1.2. пункта 1 цифры «23 116,07» заменить цифрами «23 591,87»;</w:t>
      </w:r>
    </w:p>
    <w:p w:rsidR="004C3D54" w:rsidRPr="00B61EE1" w:rsidRDefault="004C3D54" w:rsidP="004C3D54">
      <w:pPr>
        <w:ind w:firstLine="709"/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1.3. В подпункте б) пункта 17 цифры «12,77» заменить цифрами «13,44».</w:t>
      </w:r>
    </w:p>
    <w:p w:rsidR="004C3D54" w:rsidRPr="00B61EE1" w:rsidRDefault="004C3D54" w:rsidP="004C3D54">
      <w:pPr>
        <w:ind w:firstLine="709"/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2. Приложения № 1, 4, 5, 6, 7, 8, 9, 10, 11 к решению изложить в новой редакции согласно приложениям № 1, 2, 3, 4, 5, 6, 7, 8, 9 к настоящему решению</w:t>
      </w:r>
    </w:p>
    <w:p w:rsidR="004C3D54" w:rsidRPr="00B61EE1" w:rsidRDefault="004C3D54" w:rsidP="004C3D54">
      <w:pPr>
        <w:ind w:firstLine="709"/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4C3D54" w:rsidRPr="00B61EE1" w:rsidRDefault="004C3D54" w:rsidP="004C3D54">
      <w:pPr>
        <w:jc w:val="both"/>
        <w:rPr>
          <w:sz w:val="18"/>
          <w:szCs w:val="18"/>
        </w:rPr>
      </w:pPr>
    </w:p>
    <w:p w:rsidR="004C3D54" w:rsidRPr="00B61EE1" w:rsidRDefault="004C3D54" w:rsidP="004C3D54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>Председатель Совета</w:t>
      </w:r>
      <w:r w:rsidR="00A73090">
        <w:rPr>
          <w:sz w:val="18"/>
          <w:szCs w:val="18"/>
        </w:rPr>
        <w:t xml:space="preserve"> </w:t>
      </w:r>
      <w:r w:rsidRPr="00B61EE1">
        <w:rPr>
          <w:sz w:val="18"/>
          <w:szCs w:val="18"/>
        </w:rPr>
        <w:t xml:space="preserve">Исполняющий обязанности </w:t>
      </w:r>
    </w:p>
    <w:p w:rsidR="004C3D54" w:rsidRPr="00B61EE1" w:rsidRDefault="004C3D54" w:rsidP="004C3D54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депутатов </w:t>
      </w:r>
      <w:r w:rsidR="00A73090">
        <w:rPr>
          <w:sz w:val="18"/>
          <w:szCs w:val="18"/>
        </w:rPr>
        <w:t xml:space="preserve">                            </w:t>
      </w:r>
      <w:r w:rsidRPr="00B61EE1">
        <w:rPr>
          <w:sz w:val="18"/>
          <w:szCs w:val="18"/>
        </w:rPr>
        <w:t>Главы поселка</w:t>
      </w:r>
    </w:p>
    <w:p w:rsidR="004C3D54" w:rsidRDefault="00A73090" w:rsidP="004C3D54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C3D54" w:rsidRPr="00B61EE1">
        <w:rPr>
          <w:sz w:val="18"/>
          <w:szCs w:val="18"/>
        </w:rPr>
        <w:t>В. И. Дмитриева</w:t>
      </w:r>
      <w:r>
        <w:rPr>
          <w:sz w:val="18"/>
          <w:szCs w:val="18"/>
        </w:rPr>
        <w:t xml:space="preserve">    </w:t>
      </w:r>
      <w:r w:rsidR="004C3D54" w:rsidRPr="00B61EE1">
        <w:rPr>
          <w:sz w:val="18"/>
          <w:szCs w:val="18"/>
        </w:rPr>
        <w:t xml:space="preserve">   М.В. Конюхова</w:t>
      </w:r>
    </w:p>
    <w:p w:rsidR="00A73090" w:rsidRPr="00B61EE1" w:rsidRDefault="00A73090" w:rsidP="004C3D54">
      <w:pPr>
        <w:ind w:firstLine="709"/>
        <w:jc w:val="both"/>
        <w:rPr>
          <w:color w:val="000000"/>
          <w:sz w:val="18"/>
          <w:szCs w:val="18"/>
        </w:rPr>
      </w:pPr>
    </w:p>
    <w:p w:rsidR="004C3D54" w:rsidRPr="00B61EE1" w:rsidRDefault="004C3D54" w:rsidP="004C3D54">
      <w:pPr>
        <w:jc w:val="center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БОЛЬШЕИРБИНСКИЙ ПОСЕЛКОВЫЙ СОВЕТ ДЕПУТАТОВ</w:t>
      </w:r>
    </w:p>
    <w:p w:rsidR="004C3D54" w:rsidRPr="00B61EE1" w:rsidRDefault="004C3D54" w:rsidP="004C3D54">
      <w:pPr>
        <w:jc w:val="center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КУРАГИНСКОГО РАЙОНА</w:t>
      </w:r>
    </w:p>
    <w:p w:rsidR="004C3D54" w:rsidRPr="00B61EE1" w:rsidRDefault="004C3D54" w:rsidP="004C3D54">
      <w:pPr>
        <w:jc w:val="center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КРАСНОЯРСКОГО КРАЯ</w:t>
      </w:r>
    </w:p>
    <w:p w:rsidR="004C3D54" w:rsidRPr="00B61EE1" w:rsidRDefault="004C3D54" w:rsidP="004C3D54">
      <w:pPr>
        <w:jc w:val="center"/>
        <w:rPr>
          <w:color w:val="000000"/>
          <w:sz w:val="18"/>
          <w:szCs w:val="18"/>
        </w:rPr>
      </w:pPr>
    </w:p>
    <w:p w:rsidR="004C3D54" w:rsidRPr="00B61EE1" w:rsidRDefault="004C3D54" w:rsidP="004C3D54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РЕШЕНИЕ</w:t>
      </w:r>
    </w:p>
    <w:p w:rsidR="004C3D54" w:rsidRPr="00B61EE1" w:rsidRDefault="004C3D54" w:rsidP="004C3D54">
      <w:pPr>
        <w:autoSpaceDE w:val="0"/>
        <w:autoSpaceDN w:val="0"/>
        <w:adjustRightInd w:val="0"/>
        <w:jc w:val="center"/>
        <w:outlineLvl w:val="0"/>
        <w:rPr>
          <w:color w:val="000000"/>
          <w:sz w:val="18"/>
          <w:szCs w:val="18"/>
        </w:rPr>
      </w:pPr>
    </w:p>
    <w:p w:rsidR="004C3D54" w:rsidRPr="00B61EE1" w:rsidRDefault="004C3D54" w:rsidP="004C3D54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B61EE1">
        <w:rPr>
          <w:color w:val="000000"/>
          <w:sz w:val="18"/>
          <w:szCs w:val="18"/>
          <w:lang w:eastAsia="en-US"/>
        </w:rPr>
        <w:lastRenderedPageBreak/>
        <w:t>05.06.2020       пгт Большая Ирба    № 47-196 р</w:t>
      </w:r>
    </w:p>
    <w:p w:rsidR="004C3D54" w:rsidRPr="00B61EE1" w:rsidRDefault="004C3D54" w:rsidP="004C3D54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4C3D54" w:rsidRPr="00B61EE1" w:rsidRDefault="004C3D54" w:rsidP="004C3D54">
      <w:pPr>
        <w:outlineLvl w:val="0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Об утверждении отчета об исполнении</w:t>
      </w:r>
    </w:p>
    <w:p w:rsidR="004C3D54" w:rsidRPr="00B61EE1" w:rsidRDefault="004C3D54" w:rsidP="004C3D54">
      <w:pPr>
        <w:outlineLvl w:val="0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поселкового бюджета за 2019 год</w:t>
      </w:r>
    </w:p>
    <w:p w:rsidR="004C3D54" w:rsidRPr="00B61EE1" w:rsidRDefault="004C3D54" w:rsidP="004C3D54">
      <w:pPr>
        <w:jc w:val="both"/>
        <w:rPr>
          <w:color w:val="000000"/>
          <w:sz w:val="18"/>
          <w:szCs w:val="18"/>
        </w:rPr>
      </w:pPr>
    </w:p>
    <w:p w:rsidR="004C3D54" w:rsidRPr="00B61EE1" w:rsidRDefault="004C3D54" w:rsidP="004C3D54">
      <w:pPr>
        <w:keepNext/>
        <w:ind w:right="-1"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B61EE1">
        <w:rPr>
          <w:color w:val="000000"/>
          <w:sz w:val="18"/>
          <w:szCs w:val="18"/>
          <w:lang w:eastAsia="en-US"/>
        </w:rPr>
        <w:t xml:space="preserve">На основании ст. 14, 22 Устава муниципального образования посёлок Большая Ирба Курагинского района Красноярского края, ст.50 Положения о бюджетном процессе в муниципальном образовании поселок Большая Ирба, утвержденного Большеирбинским поселковым советом депутатов от 17.11.2013 № 22-87 р, Большеирбинский поселковый Совет депутатов РЕШИЛ: </w:t>
      </w:r>
    </w:p>
    <w:p w:rsidR="004C3D54" w:rsidRPr="00B61EE1" w:rsidRDefault="004C3D54" w:rsidP="004C3D5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  <w:lang w:eastAsia="en-US"/>
        </w:rPr>
      </w:pPr>
      <w:r w:rsidRPr="00B61EE1">
        <w:rPr>
          <w:bCs/>
          <w:sz w:val="18"/>
          <w:szCs w:val="18"/>
          <w:lang w:eastAsia="en-US"/>
        </w:rPr>
        <w:t>1. Утвердить отчет об исполнении бюджета муниципального образования поселок Большая Ирба за 2019 год по доходам в сумме 23 058,01 тыс. руб., по расходам в сумме 21 722,09 тыс. руб., по источникам внутреннего финансирования дефицита бюджета в сумме 1 335,92 тыс. руб. (согласно приложений №1, 2, 3, 4, 5, 6).</w:t>
      </w:r>
    </w:p>
    <w:p w:rsidR="004C3D54" w:rsidRPr="00B61EE1" w:rsidRDefault="004C3D54" w:rsidP="004C3D54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4C3D54" w:rsidRPr="00B61EE1" w:rsidRDefault="004C3D54" w:rsidP="004C3D54">
      <w:pPr>
        <w:jc w:val="both"/>
        <w:rPr>
          <w:sz w:val="18"/>
          <w:szCs w:val="18"/>
        </w:rPr>
      </w:pPr>
    </w:p>
    <w:p w:rsidR="00A73090" w:rsidRPr="00B61EE1" w:rsidRDefault="004C3D54" w:rsidP="00A73090">
      <w:pPr>
        <w:tabs>
          <w:tab w:val="left" w:pos="5617"/>
          <w:tab w:val="left" w:pos="6487"/>
        </w:tabs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Председатель Совета депутатов Исполняющий обязанности  </w:t>
      </w:r>
      <w:r w:rsidR="00A73090">
        <w:rPr>
          <w:sz w:val="18"/>
          <w:szCs w:val="18"/>
        </w:rPr>
        <w:t xml:space="preserve">Главы поселка </w:t>
      </w:r>
    </w:p>
    <w:p w:rsidR="004C3D54" w:rsidRPr="00B61EE1" w:rsidRDefault="004C3D54" w:rsidP="004C3D54">
      <w:pPr>
        <w:tabs>
          <w:tab w:val="left" w:pos="5617"/>
          <w:tab w:val="left" w:pos="6487"/>
        </w:tabs>
        <w:jc w:val="both"/>
        <w:rPr>
          <w:sz w:val="18"/>
          <w:szCs w:val="18"/>
        </w:rPr>
      </w:pPr>
    </w:p>
    <w:p w:rsidR="004C3D54" w:rsidRDefault="004C3D54" w:rsidP="004C3D54">
      <w:pPr>
        <w:tabs>
          <w:tab w:val="left" w:pos="8184"/>
        </w:tabs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      В. И. Дмитриева</w:t>
      </w:r>
      <w:r w:rsidR="00A73090">
        <w:rPr>
          <w:sz w:val="18"/>
          <w:szCs w:val="18"/>
        </w:rPr>
        <w:t xml:space="preserve">       </w:t>
      </w:r>
      <w:r w:rsidRPr="00B61EE1">
        <w:rPr>
          <w:sz w:val="18"/>
          <w:szCs w:val="18"/>
        </w:rPr>
        <w:t xml:space="preserve">            М.В. Конюхова</w:t>
      </w:r>
    </w:p>
    <w:p w:rsidR="00A73090" w:rsidRPr="00B61EE1" w:rsidRDefault="00A73090" w:rsidP="004C3D54">
      <w:pPr>
        <w:tabs>
          <w:tab w:val="left" w:pos="8184"/>
        </w:tabs>
        <w:jc w:val="both"/>
        <w:rPr>
          <w:sz w:val="18"/>
          <w:szCs w:val="18"/>
        </w:rPr>
      </w:pPr>
    </w:p>
    <w:p w:rsidR="007F6DA7" w:rsidRPr="00B61EE1" w:rsidRDefault="007F6DA7" w:rsidP="007F6DA7">
      <w:pPr>
        <w:jc w:val="center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БОЛЬШЕИРБИНСКИЙ ПОСЕЛКОВЫЙ СОВЕТ ДЕПУТАТОВ</w:t>
      </w:r>
    </w:p>
    <w:p w:rsidR="007F6DA7" w:rsidRPr="00B61EE1" w:rsidRDefault="007F6DA7" w:rsidP="007F6DA7">
      <w:pPr>
        <w:jc w:val="center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КУРАГИНСКОГО РАЙОНА</w:t>
      </w:r>
    </w:p>
    <w:p w:rsidR="007F6DA7" w:rsidRPr="00B61EE1" w:rsidRDefault="007F6DA7" w:rsidP="007F6DA7">
      <w:pPr>
        <w:jc w:val="center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КРАСНОЯРСКОГО КРАЯ</w:t>
      </w:r>
    </w:p>
    <w:p w:rsidR="007F6DA7" w:rsidRPr="00B61EE1" w:rsidRDefault="007F6DA7" w:rsidP="007F6DA7">
      <w:pPr>
        <w:jc w:val="center"/>
        <w:rPr>
          <w:color w:val="000000"/>
          <w:sz w:val="18"/>
          <w:szCs w:val="18"/>
        </w:rPr>
      </w:pPr>
    </w:p>
    <w:p w:rsidR="007F6DA7" w:rsidRPr="00B61EE1" w:rsidRDefault="007F6DA7" w:rsidP="007F6DA7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РЕШЕНИЕ</w:t>
      </w:r>
    </w:p>
    <w:p w:rsidR="007F6DA7" w:rsidRPr="00B61EE1" w:rsidRDefault="007F6DA7" w:rsidP="007F6DA7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7F6DA7" w:rsidRPr="00B61EE1" w:rsidRDefault="00A73090" w:rsidP="007F6DA7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05.06.2020       </w:t>
      </w:r>
      <w:r w:rsidR="007F6DA7" w:rsidRPr="00B61EE1">
        <w:rPr>
          <w:color w:val="000000"/>
          <w:sz w:val="18"/>
          <w:szCs w:val="18"/>
          <w:lang w:eastAsia="en-US"/>
        </w:rPr>
        <w:t xml:space="preserve">  пгт Большая Ирба   № 47-197 р</w:t>
      </w:r>
    </w:p>
    <w:p w:rsidR="007F6DA7" w:rsidRPr="00B61EE1" w:rsidRDefault="007F6DA7" w:rsidP="007F6DA7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7F6DA7" w:rsidRPr="00B61EE1" w:rsidRDefault="007F6DA7" w:rsidP="007F6DA7">
      <w:pPr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 xml:space="preserve">О принятии к сведению </w:t>
      </w:r>
    </w:p>
    <w:p w:rsidR="007F6DA7" w:rsidRPr="00B61EE1" w:rsidRDefault="007F6DA7" w:rsidP="007F6DA7">
      <w:pPr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 xml:space="preserve">отчета об исполнении </w:t>
      </w:r>
    </w:p>
    <w:p w:rsidR="007F6DA7" w:rsidRPr="00B61EE1" w:rsidRDefault="007F6DA7" w:rsidP="007F6DA7">
      <w:pPr>
        <w:jc w:val="both"/>
        <w:rPr>
          <w:color w:val="000000"/>
          <w:sz w:val="18"/>
          <w:szCs w:val="18"/>
        </w:rPr>
      </w:pPr>
      <w:r w:rsidRPr="00B61EE1">
        <w:rPr>
          <w:color w:val="000000"/>
          <w:sz w:val="18"/>
          <w:szCs w:val="18"/>
        </w:rPr>
        <w:t>бюджета за 1 квартал 2020 года</w:t>
      </w:r>
    </w:p>
    <w:p w:rsidR="007F6DA7" w:rsidRPr="00B61EE1" w:rsidRDefault="007F6DA7" w:rsidP="007F6DA7">
      <w:pPr>
        <w:jc w:val="both"/>
        <w:rPr>
          <w:color w:val="000000"/>
          <w:sz w:val="18"/>
          <w:szCs w:val="18"/>
        </w:rPr>
      </w:pPr>
    </w:p>
    <w:p w:rsidR="007F6DA7" w:rsidRPr="00B61EE1" w:rsidRDefault="007F6DA7" w:rsidP="007F6DA7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B61EE1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B61EE1">
        <w:rPr>
          <w:sz w:val="18"/>
          <w:szCs w:val="18"/>
        </w:rPr>
        <w:t xml:space="preserve"> </w:t>
      </w:r>
      <w:r w:rsidRPr="00B61EE1">
        <w:rPr>
          <w:color w:val="000000"/>
          <w:sz w:val="18"/>
          <w:szCs w:val="18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 (редакция от 19.04.2016 № 9-37 р, от </w:t>
      </w:r>
      <w:r w:rsidRPr="00B61EE1">
        <w:rPr>
          <w:color w:val="000000"/>
          <w:sz w:val="18"/>
          <w:szCs w:val="18"/>
          <w:lang w:eastAsia="en-US"/>
        </w:rPr>
        <w:lastRenderedPageBreak/>
        <w:t>27.09.2016 № 13-51 р), Большеирбинский поселковый Совет депутатов РЕШИЛ:</w:t>
      </w:r>
    </w:p>
    <w:p w:rsidR="007F6DA7" w:rsidRPr="00B61EE1" w:rsidRDefault="007F6DA7" w:rsidP="007F6DA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B61EE1">
        <w:rPr>
          <w:sz w:val="18"/>
          <w:szCs w:val="18"/>
          <w:lang w:eastAsia="en-US"/>
        </w:rPr>
        <w:t>1. Информацию об исполнении бюджета муниципального образования поселок Большая Ирба за 1 квартал 2020 года, принять к сведению.</w:t>
      </w:r>
    </w:p>
    <w:p w:rsidR="007F6DA7" w:rsidRPr="00B61EE1" w:rsidRDefault="007F6DA7" w:rsidP="007F6DA7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7F6DA7" w:rsidRPr="00B61EE1" w:rsidRDefault="007F6DA7" w:rsidP="007F6DA7">
      <w:pPr>
        <w:jc w:val="both"/>
        <w:rPr>
          <w:sz w:val="18"/>
          <w:szCs w:val="18"/>
        </w:rPr>
      </w:pPr>
    </w:p>
    <w:p w:rsidR="007F6DA7" w:rsidRPr="00B61EE1" w:rsidRDefault="007F6DA7" w:rsidP="007F6DA7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Председатель Совета депутатов Исполняющий обязанности </w:t>
      </w:r>
      <w:r w:rsidR="00A73090">
        <w:rPr>
          <w:sz w:val="18"/>
          <w:szCs w:val="18"/>
        </w:rPr>
        <w:t xml:space="preserve">                            </w:t>
      </w:r>
      <w:r w:rsidRPr="00B61EE1">
        <w:rPr>
          <w:sz w:val="18"/>
          <w:szCs w:val="18"/>
        </w:rPr>
        <w:t>Главы поселка</w:t>
      </w:r>
    </w:p>
    <w:p w:rsidR="007F6DA7" w:rsidRPr="00B61EE1" w:rsidRDefault="007F6DA7" w:rsidP="007F6DA7">
      <w:pPr>
        <w:tabs>
          <w:tab w:val="left" w:pos="4395"/>
          <w:tab w:val="left" w:pos="6487"/>
        </w:tabs>
        <w:ind w:hanging="4536"/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Председатель Совета </w:t>
      </w:r>
    </w:p>
    <w:p w:rsidR="007F6DA7" w:rsidRPr="00B61EE1" w:rsidRDefault="00A73090" w:rsidP="007F6DA7">
      <w:pPr>
        <w:tabs>
          <w:tab w:val="left" w:pos="818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F6DA7" w:rsidRPr="00B61EE1">
        <w:rPr>
          <w:sz w:val="18"/>
          <w:szCs w:val="18"/>
        </w:rPr>
        <w:t xml:space="preserve"> В.И. Дмитриева            М.В. Конюхова</w:t>
      </w:r>
    </w:p>
    <w:p w:rsidR="007F6DA7" w:rsidRPr="00B61EE1" w:rsidRDefault="007F6DA7" w:rsidP="007F6DA7">
      <w:pPr>
        <w:jc w:val="center"/>
        <w:rPr>
          <w:sz w:val="18"/>
          <w:szCs w:val="18"/>
        </w:rPr>
      </w:pP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БОЛЬШЕИРБИНСКИЙ ПОСЕЛКОВЫЙ СОВЕТ ДЕПУТАТОВ</w:t>
      </w: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КУРАГИНСКОГО РАЙОНА</w:t>
      </w: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КРАСНОЯРСКОГО КРАЯ</w:t>
      </w:r>
    </w:p>
    <w:p w:rsidR="00B61EE1" w:rsidRPr="00B61EE1" w:rsidRDefault="00B61EE1" w:rsidP="00B61EE1">
      <w:pPr>
        <w:jc w:val="center"/>
        <w:rPr>
          <w:b/>
          <w:bCs/>
          <w:sz w:val="18"/>
          <w:szCs w:val="18"/>
        </w:rPr>
      </w:pPr>
    </w:p>
    <w:p w:rsidR="00B61EE1" w:rsidRPr="00B61EE1" w:rsidRDefault="00B61EE1" w:rsidP="00B61EE1">
      <w:pPr>
        <w:ind w:right="-1"/>
        <w:jc w:val="center"/>
        <w:rPr>
          <w:sz w:val="18"/>
          <w:szCs w:val="18"/>
        </w:rPr>
      </w:pPr>
      <w:r w:rsidRPr="00B61EE1">
        <w:rPr>
          <w:sz w:val="18"/>
          <w:szCs w:val="18"/>
        </w:rPr>
        <w:t>РЕШЕНИЕ</w:t>
      </w:r>
    </w:p>
    <w:p w:rsidR="00B61EE1" w:rsidRPr="00B61EE1" w:rsidRDefault="00B61EE1" w:rsidP="00B61EE1">
      <w:pPr>
        <w:ind w:right="-1"/>
        <w:jc w:val="both"/>
        <w:rPr>
          <w:sz w:val="18"/>
          <w:szCs w:val="18"/>
        </w:rPr>
      </w:pPr>
    </w:p>
    <w:p w:rsidR="00B61EE1" w:rsidRPr="00B61EE1" w:rsidRDefault="00B61EE1" w:rsidP="00B61EE1">
      <w:pPr>
        <w:ind w:right="-1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05.06.2020       пгт Большая Ирба     № 47-198 р</w:t>
      </w:r>
    </w:p>
    <w:p w:rsidR="00B61EE1" w:rsidRPr="00B61EE1" w:rsidRDefault="00B61EE1" w:rsidP="00B61EE1">
      <w:pPr>
        <w:ind w:right="-1"/>
        <w:jc w:val="both"/>
        <w:rPr>
          <w:sz w:val="18"/>
          <w:szCs w:val="18"/>
        </w:rPr>
      </w:pPr>
    </w:p>
    <w:p w:rsidR="00B61EE1" w:rsidRPr="00B61EE1" w:rsidRDefault="00B61EE1" w:rsidP="00A73090">
      <w:pPr>
        <w:jc w:val="both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 xml:space="preserve">О внесении изменений и дополнений в решение </w:t>
      </w:r>
      <w:r w:rsidRPr="00B61EE1">
        <w:rPr>
          <w:sz w:val="18"/>
          <w:szCs w:val="18"/>
        </w:rPr>
        <w:t xml:space="preserve">от </w:t>
      </w:r>
      <w:r w:rsidRPr="00B61EE1">
        <w:rPr>
          <w:bCs/>
          <w:sz w:val="18"/>
          <w:szCs w:val="18"/>
        </w:rPr>
        <w:t>20.11.2018 № 35-130 р «Об установлении и введении в действие на территории муниципального образования поселок Большая Ирба Курагинского района налога на имущество физических лиц от кадастровой стоимости объектов недвижимости» и об отмене нормативно-правового акта</w:t>
      </w:r>
    </w:p>
    <w:p w:rsidR="00B61EE1" w:rsidRPr="00B61EE1" w:rsidRDefault="00B61EE1" w:rsidP="00B61EE1">
      <w:pPr>
        <w:spacing w:after="1" w:line="280" w:lineRule="atLeast"/>
        <w:jc w:val="center"/>
        <w:rPr>
          <w:sz w:val="18"/>
          <w:szCs w:val="18"/>
        </w:rPr>
      </w:pPr>
    </w:p>
    <w:p w:rsidR="00B61EE1" w:rsidRPr="00B61EE1" w:rsidRDefault="00B61EE1" w:rsidP="00B61EE1">
      <w:pPr>
        <w:pStyle w:val="Default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В соответствии с Налоговым кодексом Российской Федерации, Федерального закона от 06.10.2003 № 131-ФЗ «Об общих принципах организации органов местного самоуправления», в связи с вступлением с 01.01.2019 года в силу решения Большеирбинского поселкового Совета депутатов от </w:t>
      </w:r>
      <w:r w:rsidRPr="00B61EE1">
        <w:rPr>
          <w:bCs/>
          <w:sz w:val="18"/>
          <w:szCs w:val="18"/>
        </w:rPr>
        <w:t>20.11.2018 № 35-130 р «Об установлении и введении в действие на территории муниципального образования поселок Большая Ирба Курагинского района налога на имущество физических лиц от кадастровой стоимости объектов недвижимости»</w:t>
      </w:r>
      <w:r w:rsidRPr="00B61EE1">
        <w:rPr>
          <w:sz w:val="18"/>
          <w:szCs w:val="18"/>
        </w:rPr>
        <w:t>, Большеирбинский поселковый Совет депутатов РЕШИЛ:</w:t>
      </w:r>
    </w:p>
    <w:p w:rsidR="00B61EE1" w:rsidRPr="00B61EE1" w:rsidRDefault="00B61EE1" w:rsidP="00B61EE1">
      <w:pPr>
        <w:pStyle w:val="Default"/>
        <w:ind w:firstLine="709"/>
        <w:jc w:val="both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1.Внести в решение следующее изменение:</w:t>
      </w:r>
    </w:p>
    <w:p w:rsidR="00B61EE1" w:rsidRPr="00B61EE1" w:rsidRDefault="00B61EE1" w:rsidP="00B61EE1">
      <w:pPr>
        <w:pStyle w:val="Default"/>
        <w:ind w:firstLine="709"/>
        <w:jc w:val="both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 xml:space="preserve">1.1. пункт 4 решения изложить в новой редакции: </w:t>
      </w:r>
    </w:p>
    <w:p w:rsidR="00B61EE1" w:rsidRPr="00B61EE1" w:rsidRDefault="00B61EE1" w:rsidP="00B61EE1">
      <w:pPr>
        <w:pStyle w:val="Default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4. Установить следующие налоговые ставки по налогу:</w:t>
      </w:r>
    </w:p>
    <w:tbl>
      <w:tblPr>
        <w:tblW w:w="3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134"/>
      </w:tblGrid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jc w:val="center"/>
              <w:rPr>
                <w:sz w:val="18"/>
                <w:szCs w:val="18"/>
              </w:rPr>
            </w:pPr>
            <w:r w:rsidRPr="00B61EE1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134" w:type="dxa"/>
          </w:tcPr>
          <w:p w:rsidR="00B61EE1" w:rsidRPr="00B61EE1" w:rsidRDefault="00B61EE1" w:rsidP="00B61EE1">
            <w:pPr>
              <w:spacing w:after="1" w:line="280" w:lineRule="atLeast"/>
              <w:jc w:val="center"/>
              <w:rPr>
                <w:sz w:val="18"/>
                <w:szCs w:val="18"/>
              </w:rPr>
            </w:pPr>
            <w:r w:rsidRPr="00B61EE1">
              <w:rPr>
                <w:sz w:val="18"/>
                <w:szCs w:val="18"/>
              </w:rPr>
              <w:t>Ставка налога, %</w:t>
            </w: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color w:val="000000"/>
                <w:sz w:val="18"/>
                <w:szCs w:val="1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134" w:type="dxa"/>
            <w:vMerge w:val="restart"/>
          </w:tcPr>
          <w:p w:rsidR="00B61EE1" w:rsidRPr="00B61EE1" w:rsidRDefault="00B61EE1" w:rsidP="00B61EE1">
            <w:pPr>
              <w:spacing w:after="1" w:line="280" w:lineRule="atLeast"/>
              <w:jc w:val="center"/>
              <w:rPr>
                <w:sz w:val="18"/>
                <w:szCs w:val="18"/>
              </w:rPr>
            </w:pPr>
            <w:r w:rsidRPr="00B61EE1">
              <w:rPr>
                <w:sz w:val="18"/>
                <w:szCs w:val="18"/>
              </w:rPr>
              <w:t>0,1</w:t>
            </w: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color w:val="000000"/>
                <w:sz w:val="18"/>
                <w:szCs w:val="18"/>
              </w:rPr>
              <w:t xml:space="preserve">объектов незавершенного строительства в случае, если проектируемым назначением таких объектов является жилой </w:t>
            </w:r>
            <w:r w:rsidRPr="00B61EE1">
              <w:rPr>
                <w:color w:val="000000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1134" w:type="dxa"/>
            <w:vMerge/>
          </w:tcPr>
          <w:p w:rsidR="00B61EE1" w:rsidRPr="00B61EE1" w:rsidRDefault="00B61EE1" w:rsidP="00B61EE1">
            <w:pPr>
              <w:rPr>
                <w:sz w:val="18"/>
                <w:szCs w:val="18"/>
              </w:rPr>
            </w:pP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color w:val="000000"/>
                <w:sz w:val="18"/>
                <w:szCs w:val="18"/>
              </w:rPr>
              <w:t>единых недвижимых комплексов, в состав которых входит хотя бы один жилой дом</w:t>
            </w:r>
          </w:p>
        </w:tc>
        <w:tc>
          <w:tcPr>
            <w:tcW w:w="1134" w:type="dxa"/>
            <w:vMerge/>
          </w:tcPr>
          <w:p w:rsidR="00B61EE1" w:rsidRPr="00B61EE1" w:rsidRDefault="00B61EE1" w:rsidP="00B61EE1">
            <w:pPr>
              <w:rPr>
                <w:sz w:val="18"/>
                <w:szCs w:val="18"/>
              </w:rPr>
            </w:pP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color w:val="000000"/>
                <w:sz w:val="18"/>
                <w:szCs w:val="18"/>
              </w:rPr>
              <w:t>гаражей и машино-мест, в том числе расположенных в объектах налогообложения, указанных</w:t>
            </w:r>
            <w:r w:rsidRPr="00B61EE1">
              <w:rPr>
                <w:color w:val="00B050"/>
                <w:sz w:val="18"/>
                <w:szCs w:val="18"/>
              </w:rPr>
              <w:t xml:space="preserve"> </w:t>
            </w:r>
            <w:r w:rsidRPr="00B61EE1">
              <w:rPr>
                <w:sz w:val="18"/>
                <w:szCs w:val="18"/>
              </w:rPr>
              <w:t xml:space="preserve">в </w:t>
            </w:r>
            <w:hyperlink r:id="rId10" w:anchor="block_40622" w:history="1">
              <w:r w:rsidRPr="00B61EE1">
                <w:rPr>
                  <w:rStyle w:val="a5"/>
                  <w:sz w:val="18"/>
                  <w:szCs w:val="18"/>
                </w:rPr>
                <w:t>подпункте 2</w:t>
              </w:r>
            </w:hyperlink>
            <w:r w:rsidRPr="00B61EE1">
              <w:rPr>
                <w:sz w:val="18"/>
                <w:szCs w:val="18"/>
              </w:rPr>
              <w:t xml:space="preserve"> пункта 2 статьи 406 НК РФ</w:t>
            </w:r>
          </w:p>
        </w:tc>
        <w:tc>
          <w:tcPr>
            <w:tcW w:w="1134" w:type="dxa"/>
            <w:vMerge/>
          </w:tcPr>
          <w:p w:rsidR="00B61EE1" w:rsidRPr="00B61EE1" w:rsidRDefault="00B61EE1" w:rsidP="00B61EE1">
            <w:pPr>
              <w:rPr>
                <w:sz w:val="18"/>
                <w:szCs w:val="18"/>
              </w:rPr>
            </w:pP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color w:val="000000"/>
                <w:sz w:val="18"/>
                <w:szCs w:val="1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огородничества, садоводства или индивидуального жилищного строительства</w:t>
            </w:r>
          </w:p>
        </w:tc>
        <w:tc>
          <w:tcPr>
            <w:tcW w:w="1134" w:type="dxa"/>
            <w:vMerge/>
          </w:tcPr>
          <w:p w:rsidR="00B61EE1" w:rsidRPr="00B61EE1" w:rsidRDefault="00B61EE1" w:rsidP="00B61EE1">
            <w:pPr>
              <w:rPr>
                <w:sz w:val="18"/>
                <w:szCs w:val="18"/>
              </w:rPr>
            </w:pP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color w:val="000000"/>
                <w:sz w:val="18"/>
                <w:szCs w:val="18"/>
              </w:rPr>
              <w:t>административно-деловые центры и торговые центры (комплексы) и помещения в них</w:t>
            </w:r>
          </w:p>
        </w:tc>
        <w:tc>
          <w:tcPr>
            <w:tcW w:w="1134" w:type="dxa"/>
            <w:vMerge w:val="restart"/>
          </w:tcPr>
          <w:p w:rsidR="00B61EE1" w:rsidRPr="00B61EE1" w:rsidRDefault="00B61EE1" w:rsidP="00B61EE1">
            <w:pPr>
              <w:spacing w:after="1" w:line="280" w:lineRule="atLeast"/>
              <w:jc w:val="center"/>
              <w:rPr>
                <w:sz w:val="18"/>
                <w:szCs w:val="18"/>
              </w:rPr>
            </w:pPr>
            <w:r w:rsidRPr="00B61EE1">
              <w:rPr>
                <w:sz w:val="18"/>
                <w:szCs w:val="18"/>
              </w:rPr>
              <w:t>2,0</w:t>
            </w: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color w:val="000000"/>
                <w:sz w:val="18"/>
                <w:szCs w:val="18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</w:p>
        </w:tc>
        <w:tc>
          <w:tcPr>
            <w:tcW w:w="1134" w:type="dxa"/>
            <w:vMerge/>
          </w:tcPr>
          <w:p w:rsidR="00B61EE1" w:rsidRPr="00B61EE1" w:rsidRDefault="00B61EE1" w:rsidP="00B61EE1">
            <w:pPr>
              <w:rPr>
                <w:sz w:val="18"/>
                <w:szCs w:val="18"/>
              </w:rPr>
            </w:pP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color w:val="000000"/>
                <w:sz w:val="18"/>
                <w:szCs w:val="18"/>
              </w:rPr>
              <w:t>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</w:t>
            </w:r>
          </w:p>
        </w:tc>
        <w:tc>
          <w:tcPr>
            <w:tcW w:w="1134" w:type="dxa"/>
            <w:vMerge/>
          </w:tcPr>
          <w:p w:rsidR="00B61EE1" w:rsidRPr="00B61EE1" w:rsidRDefault="00B61EE1" w:rsidP="00B61EE1">
            <w:pPr>
              <w:rPr>
                <w:sz w:val="18"/>
                <w:szCs w:val="18"/>
              </w:rPr>
            </w:pPr>
          </w:p>
        </w:tc>
      </w:tr>
      <w:tr w:rsidR="00B61EE1" w:rsidRPr="00B61EE1" w:rsidTr="00A73090">
        <w:trPr>
          <w:trHeight w:val="328"/>
        </w:trPr>
        <w:tc>
          <w:tcPr>
            <w:tcW w:w="2614" w:type="dxa"/>
          </w:tcPr>
          <w:p w:rsidR="00B61EE1" w:rsidRPr="00B61EE1" w:rsidRDefault="00B61EE1" w:rsidP="00A73090">
            <w:pPr>
              <w:jc w:val="both"/>
              <w:rPr>
                <w:sz w:val="18"/>
                <w:szCs w:val="18"/>
              </w:rPr>
            </w:pPr>
            <w:r w:rsidRPr="00B61EE1">
              <w:rPr>
                <w:bCs/>
                <w:sz w:val="18"/>
                <w:szCs w:val="18"/>
              </w:rPr>
              <w:t xml:space="preserve">жилые помещения, гаражи, машино-места, объекты незавершенного строительства, а также жилые строения, садовые дома, хозяйственные </w:t>
            </w:r>
            <w:r w:rsidRPr="00B61EE1">
              <w:rPr>
                <w:bCs/>
                <w:sz w:val="18"/>
                <w:szCs w:val="18"/>
              </w:rPr>
              <w:lastRenderedPageBreak/>
              <w:t>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34" w:type="dxa"/>
            <w:vMerge/>
          </w:tcPr>
          <w:p w:rsidR="00B61EE1" w:rsidRPr="00B61EE1" w:rsidRDefault="00B61EE1" w:rsidP="00B61EE1">
            <w:pPr>
              <w:rPr>
                <w:sz w:val="18"/>
                <w:szCs w:val="18"/>
              </w:rPr>
            </w:pPr>
          </w:p>
        </w:tc>
      </w:tr>
      <w:tr w:rsidR="00B61EE1" w:rsidRPr="00B61EE1" w:rsidTr="00A73090">
        <w:tc>
          <w:tcPr>
            <w:tcW w:w="2614" w:type="dxa"/>
          </w:tcPr>
          <w:p w:rsidR="00B61EE1" w:rsidRPr="00B61EE1" w:rsidRDefault="00B61EE1" w:rsidP="00A73090">
            <w:pPr>
              <w:rPr>
                <w:sz w:val="18"/>
                <w:szCs w:val="18"/>
              </w:rPr>
            </w:pPr>
            <w:r w:rsidRPr="00B61EE1">
              <w:rPr>
                <w:sz w:val="18"/>
                <w:szCs w:val="18"/>
              </w:rPr>
              <w:t>прочие объекты налогообложения</w:t>
            </w:r>
          </w:p>
        </w:tc>
        <w:tc>
          <w:tcPr>
            <w:tcW w:w="1134" w:type="dxa"/>
          </w:tcPr>
          <w:p w:rsidR="00B61EE1" w:rsidRPr="00B61EE1" w:rsidRDefault="00B61EE1" w:rsidP="00B61EE1">
            <w:pPr>
              <w:spacing w:after="1" w:line="280" w:lineRule="atLeast"/>
              <w:jc w:val="center"/>
              <w:rPr>
                <w:sz w:val="18"/>
                <w:szCs w:val="18"/>
              </w:rPr>
            </w:pPr>
            <w:r w:rsidRPr="00B61EE1">
              <w:rPr>
                <w:sz w:val="18"/>
                <w:szCs w:val="18"/>
              </w:rPr>
              <w:t>0,5</w:t>
            </w:r>
          </w:p>
        </w:tc>
      </w:tr>
    </w:tbl>
    <w:p w:rsidR="00B61EE1" w:rsidRPr="00B61EE1" w:rsidRDefault="00B61EE1" w:rsidP="00B61EE1">
      <w:pPr>
        <w:pStyle w:val="Default"/>
        <w:ind w:firstLine="709"/>
        <w:jc w:val="both"/>
        <w:rPr>
          <w:color w:val="auto"/>
          <w:sz w:val="18"/>
          <w:szCs w:val="18"/>
        </w:rPr>
      </w:pPr>
      <w:r w:rsidRPr="00B61EE1">
        <w:rPr>
          <w:color w:val="auto"/>
          <w:sz w:val="18"/>
          <w:szCs w:val="18"/>
        </w:rPr>
        <w:t>2. Решение Большеирбинского поселкового Совета депутатов от 25.11.2014 № 51-252 р «О налоге на имущество физических лиц», считать утратившим силу.</w:t>
      </w:r>
    </w:p>
    <w:p w:rsidR="00B61EE1" w:rsidRPr="00B61EE1" w:rsidRDefault="00B61EE1" w:rsidP="00B61EE1">
      <w:pPr>
        <w:autoSpaceDE w:val="0"/>
        <w:autoSpaceDN w:val="0"/>
        <w:adjustRightInd w:val="0"/>
        <w:ind w:right="-2" w:firstLine="708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3. Контроль за исполнением возложить на комиссию по законности и правопорядку.</w:t>
      </w:r>
    </w:p>
    <w:p w:rsidR="00B61EE1" w:rsidRPr="00B61EE1" w:rsidRDefault="00B61EE1" w:rsidP="00B61EE1">
      <w:pPr>
        <w:autoSpaceDE w:val="0"/>
        <w:autoSpaceDN w:val="0"/>
        <w:adjustRightInd w:val="0"/>
        <w:ind w:right="-2" w:firstLine="708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4. Настоящее решение вступает в силу со дня его официального опубликования в газете муниципального образования «Ирбинский вестник».</w:t>
      </w:r>
    </w:p>
    <w:p w:rsidR="00B61EE1" w:rsidRPr="00B61EE1" w:rsidRDefault="00B61EE1" w:rsidP="00B61EE1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B61EE1" w:rsidRPr="00B61EE1" w:rsidRDefault="00B61EE1" w:rsidP="00B61EE1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Председатель Совета депутатов Исполняющий обязанности </w:t>
      </w:r>
      <w:r w:rsidR="00A73090">
        <w:rPr>
          <w:sz w:val="18"/>
          <w:szCs w:val="18"/>
        </w:rPr>
        <w:t xml:space="preserve">                               </w:t>
      </w:r>
      <w:r w:rsidRPr="00B61EE1">
        <w:rPr>
          <w:sz w:val="18"/>
          <w:szCs w:val="18"/>
        </w:rPr>
        <w:t xml:space="preserve">  Главы поселка</w:t>
      </w:r>
    </w:p>
    <w:p w:rsidR="00B61EE1" w:rsidRDefault="00A73090" w:rsidP="00B61EE1">
      <w:pPr>
        <w:tabs>
          <w:tab w:val="left" w:pos="7245"/>
        </w:tabs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 В.И. Дмитриева  </w:t>
      </w:r>
      <w:r w:rsidR="00B61EE1" w:rsidRPr="00B61EE1">
        <w:rPr>
          <w:sz w:val="18"/>
          <w:szCs w:val="18"/>
        </w:rPr>
        <w:t>______</w:t>
      </w:r>
      <w:r>
        <w:rPr>
          <w:sz w:val="18"/>
          <w:szCs w:val="18"/>
        </w:rPr>
        <w:t xml:space="preserve"> </w:t>
      </w:r>
      <w:r w:rsidR="00B61EE1" w:rsidRPr="00B61EE1">
        <w:rPr>
          <w:sz w:val="18"/>
          <w:szCs w:val="18"/>
        </w:rPr>
        <w:t>М.В. Конюхова</w:t>
      </w:r>
    </w:p>
    <w:p w:rsidR="00A73090" w:rsidRPr="00B61EE1" w:rsidRDefault="00A73090" w:rsidP="00B61EE1">
      <w:pPr>
        <w:tabs>
          <w:tab w:val="left" w:pos="7245"/>
        </w:tabs>
        <w:ind w:right="-1"/>
        <w:jc w:val="both"/>
        <w:rPr>
          <w:sz w:val="18"/>
          <w:szCs w:val="18"/>
        </w:rPr>
      </w:pPr>
    </w:p>
    <w:p w:rsidR="00B61EE1" w:rsidRPr="00B61EE1" w:rsidRDefault="00B61EE1" w:rsidP="00A73090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БОЛЬШЕИРБИНСКИЙ ПОСЕЛКОВЫЙ СОВЕТ ДЕПУТАТОВ</w:t>
      </w: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КУРАГИНСКОГО РАЙОНА</w:t>
      </w: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КРАСНОЯРСКОГО КРАЯ</w:t>
      </w:r>
    </w:p>
    <w:p w:rsidR="00B61EE1" w:rsidRPr="00B61EE1" w:rsidRDefault="00B61EE1" w:rsidP="00B61EE1">
      <w:pPr>
        <w:jc w:val="center"/>
        <w:rPr>
          <w:sz w:val="18"/>
          <w:szCs w:val="18"/>
        </w:rPr>
      </w:pPr>
    </w:p>
    <w:p w:rsidR="00B61EE1" w:rsidRPr="00B61EE1" w:rsidRDefault="00B61EE1" w:rsidP="00B61EE1">
      <w:pPr>
        <w:jc w:val="center"/>
        <w:rPr>
          <w:sz w:val="18"/>
          <w:szCs w:val="18"/>
        </w:rPr>
      </w:pPr>
      <w:r w:rsidRPr="00B61EE1">
        <w:rPr>
          <w:sz w:val="18"/>
          <w:szCs w:val="18"/>
        </w:rPr>
        <w:t>Р Е Ш Е Н И Е</w:t>
      </w:r>
    </w:p>
    <w:p w:rsidR="00B61EE1" w:rsidRPr="00B61EE1" w:rsidRDefault="00B61EE1" w:rsidP="00B61EE1">
      <w:pPr>
        <w:jc w:val="center"/>
        <w:rPr>
          <w:sz w:val="18"/>
          <w:szCs w:val="18"/>
        </w:rPr>
      </w:pPr>
    </w:p>
    <w:p w:rsidR="00B61EE1" w:rsidRPr="00B61EE1" w:rsidRDefault="00B61EE1" w:rsidP="00B61EE1">
      <w:pPr>
        <w:rPr>
          <w:sz w:val="18"/>
          <w:szCs w:val="18"/>
        </w:rPr>
      </w:pPr>
      <w:r w:rsidRPr="00B61EE1">
        <w:rPr>
          <w:sz w:val="18"/>
          <w:szCs w:val="18"/>
        </w:rPr>
        <w:t>05.06.2020        пгт Большая Ирба    № 47-199 р</w:t>
      </w:r>
    </w:p>
    <w:p w:rsidR="00B61EE1" w:rsidRPr="00B61EE1" w:rsidRDefault="00B61EE1" w:rsidP="00B61EE1">
      <w:pPr>
        <w:rPr>
          <w:sz w:val="18"/>
          <w:szCs w:val="18"/>
        </w:rPr>
      </w:pPr>
    </w:p>
    <w:p w:rsidR="00B61EE1" w:rsidRPr="00B61EE1" w:rsidRDefault="00B61EE1" w:rsidP="00B61EE1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>О внесении изменений в решение поселкового Совета депутатов от 03.02.2015 № 54-267р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B61EE1" w:rsidRPr="00A73090" w:rsidRDefault="00B61EE1" w:rsidP="00B61EE1">
      <w:pPr>
        <w:rPr>
          <w:sz w:val="18"/>
          <w:szCs w:val="18"/>
        </w:rPr>
      </w:pPr>
    </w:p>
    <w:p w:rsidR="00B61EE1" w:rsidRPr="00A73090" w:rsidRDefault="00B61EE1" w:rsidP="00B61EE1">
      <w:pPr>
        <w:pStyle w:val="af1"/>
        <w:tabs>
          <w:tab w:val="left" w:pos="9923"/>
        </w:tabs>
        <w:ind w:firstLine="709"/>
        <w:rPr>
          <w:b w:val="0"/>
          <w:sz w:val="18"/>
          <w:szCs w:val="18"/>
        </w:rPr>
      </w:pPr>
      <w:r w:rsidRPr="00A73090">
        <w:rPr>
          <w:b w:val="0"/>
          <w:sz w:val="18"/>
          <w:szCs w:val="18"/>
        </w:rPr>
        <w:t>На основании закона Красноярского края от 05.12.2019 № 8-3414 «О краевом бюджете на 2020 год и плановый период 2021-2022 годов», решения поселкового Совета депутатов от 24.12.2019 № 43-181р «Об утверждении бюджета муниципального образования поселок Большая Ирба на 2020 год и плановый период 2021-2022 годов» в ред. от 18.02.2020 № 45-188 р, от 16.04.2020 № 46-192 р, руководствуясь статьей 26 Устава муниципального образования поселок Большая Ирба, поселковый Совет депутатов РЕШИЛ: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1. Внести в решение поселкового Совета депутатов от 03.02.2015 № 54-267р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(в </w:t>
      </w:r>
      <w:r w:rsidRPr="00B61EE1">
        <w:rPr>
          <w:sz w:val="18"/>
          <w:szCs w:val="18"/>
        </w:rPr>
        <w:lastRenderedPageBreak/>
        <w:t>редакции от 06.05.2015 № 56-281 р, от 22.06.2015 № 59-288 р, от 10.11.2015 № 5-16 р, от 22.12.2017 № 26-107 р, от 24.08.2018 № 31-118 р, от 20.09.2019 № 41-166 р, от 16.04.2020 № 46-193 р) следующие изменения: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1.1. в разделе 4, подпункте 6.2. раздела 6 приложения № 3 слово «предельные» исключить.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2. Контроль за исполнением настоящего решения возложить на постоянную комиссию по экономической политике и финансам (Бугаева).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3. Решение вступает в силу со дня подписания и применяется к правоотношениям, возникшим с 01 июня 2020 года.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</w:p>
    <w:p w:rsidR="00B61EE1" w:rsidRPr="00B61EE1" w:rsidRDefault="00B61EE1" w:rsidP="00A73090">
      <w:pPr>
        <w:rPr>
          <w:sz w:val="18"/>
          <w:szCs w:val="18"/>
        </w:rPr>
      </w:pPr>
      <w:r w:rsidRPr="00B61EE1">
        <w:rPr>
          <w:sz w:val="18"/>
          <w:szCs w:val="18"/>
        </w:rPr>
        <w:t>Председатель Большеирбинского            Исполняющий обязанности</w:t>
      </w:r>
    </w:p>
    <w:p w:rsidR="00B61EE1" w:rsidRPr="00B61EE1" w:rsidRDefault="00B61EE1" w:rsidP="00B61EE1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>поселкового Совета депутатов  Главы поселка</w:t>
      </w:r>
    </w:p>
    <w:p w:rsidR="005D41FB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В.И. Дмитриева</w:t>
      </w:r>
      <w:r w:rsidR="00A73090">
        <w:rPr>
          <w:sz w:val="18"/>
          <w:szCs w:val="18"/>
        </w:rPr>
        <w:t xml:space="preserve">          </w:t>
      </w:r>
      <w:r w:rsidRPr="00B61EE1">
        <w:rPr>
          <w:sz w:val="18"/>
          <w:szCs w:val="18"/>
        </w:rPr>
        <w:t xml:space="preserve"> М.В. Конюхова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БОЛЬШЕИРБИНСКИЙ ПОСЕЛКОВЫЙ СОВЕТ ДЕПУТАТОВ</w:t>
      </w: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КУРАГИНСКОГО РАЙОНА</w:t>
      </w: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КРАСНОЯРСКОГО КРАЯ</w:t>
      </w: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РЕШЕНИЕ</w:t>
      </w:r>
    </w:p>
    <w:p w:rsidR="00B61EE1" w:rsidRPr="00B61EE1" w:rsidRDefault="00B61EE1" w:rsidP="00B61EE1">
      <w:pPr>
        <w:jc w:val="center"/>
        <w:rPr>
          <w:bCs/>
          <w:sz w:val="18"/>
          <w:szCs w:val="18"/>
        </w:rPr>
      </w:pPr>
    </w:p>
    <w:p w:rsidR="00B61EE1" w:rsidRPr="00B61EE1" w:rsidRDefault="00B61EE1" w:rsidP="00B61EE1">
      <w:pPr>
        <w:rPr>
          <w:sz w:val="18"/>
          <w:szCs w:val="18"/>
        </w:rPr>
      </w:pPr>
      <w:r w:rsidRPr="00B61EE1">
        <w:rPr>
          <w:sz w:val="18"/>
          <w:szCs w:val="18"/>
        </w:rPr>
        <w:t>05.06.2020        пгт Большая Ирба    № 47-200 р</w:t>
      </w:r>
    </w:p>
    <w:p w:rsidR="00B61EE1" w:rsidRPr="00B61EE1" w:rsidRDefault="00B61EE1" w:rsidP="00B61EE1">
      <w:pPr>
        <w:rPr>
          <w:sz w:val="18"/>
          <w:szCs w:val="18"/>
        </w:rPr>
      </w:pPr>
    </w:p>
    <w:p w:rsidR="00B61EE1" w:rsidRPr="00B61EE1" w:rsidRDefault="00B61EE1" w:rsidP="00B61EE1">
      <w:pPr>
        <w:tabs>
          <w:tab w:val="left" w:pos="342"/>
        </w:tabs>
        <w:jc w:val="both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 xml:space="preserve">О внесении изменений в решение Большеирбинского поселкового Совета депутатов от 05.09.2017 № 22-89 р «Об утверждении Положения </w:t>
      </w:r>
      <w:r w:rsidRPr="00B61EE1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B61EE1">
        <w:rPr>
          <w:bCs/>
          <w:sz w:val="18"/>
          <w:szCs w:val="18"/>
        </w:rPr>
        <w:t xml:space="preserve">за счет средств бюджета» </w:t>
      </w:r>
    </w:p>
    <w:p w:rsidR="00B61EE1" w:rsidRPr="00B61EE1" w:rsidRDefault="00B61EE1" w:rsidP="00B61EE1">
      <w:pPr>
        <w:jc w:val="both"/>
        <w:rPr>
          <w:bCs/>
          <w:sz w:val="18"/>
          <w:szCs w:val="18"/>
        </w:rPr>
      </w:pPr>
    </w:p>
    <w:p w:rsidR="00B61EE1" w:rsidRPr="00B61EE1" w:rsidRDefault="00B61EE1" w:rsidP="00B61EE1">
      <w:pPr>
        <w:tabs>
          <w:tab w:val="left" w:pos="709"/>
        </w:tabs>
        <w:ind w:firstLine="709"/>
        <w:jc w:val="both"/>
        <w:rPr>
          <w:rFonts w:eastAsia="Calibri"/>
          <w:sz w:val="18"/>
          <w:szCs w:val="18"/>
        </w:rPr>
      </w:pPr>
      <w:r w:rsidRPr="00B61EE1">
        <w:rPr>
          <w:bCs/>
          <w:sz w:val="18"/>
          <w:szCs w:val="18"/>
        </w:rPr>
        <w:t xml:space="preserve">В соответствии с пунктом 4 статьи 9 </w:t>
      </w:r>
      <w:r w:rsidRPr="00B61EE1">
        <w:rPr>
          <w:rFonts w:eastAsia="Calibri"/>
          <w:sz w:val="18"/>
          <w:szCs w:val="18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Pr="00B61EE1">
        <w:rPr>
          <w:bCs/>
          <w:sz w:val="18"/>
          <w:szCs w:val="18"/>
        </w:rPr>
        <w:t xml:space="preserve">, учитывая заключение по результатам юридической экспертизы муниципального нормативного правового акта Управлением Губернатора Красноярского края, руководствуясь статьей 26 Устава муниципального образования поселок Большая Ирба, Большеирбинский поселковый Совет депутатов </w:t>
      </w:r>
      <w:r w:rsidRPr="00B61EE1">
        <w:rPr>
          <w:sz w:val="18"/>
          <w:szCs w:val="18"/>
        </w:rPr>
        <w:t>РЕШИЛ:</w:t>
      </w:r>
    </w:p>
    <w:p w:rsidR="00B61EE1" w:rsidRPr="00B61EE1" w:rsidRDefault="00B61EE1" w:rsidP="00B61EE1">
      <w:pPr>
        <w:tabs>
          <w:tab w:val="left" w:pos="342"/>
          <w:tab w:val="left" w:pos="709"/>
        </w:tabs>
        <w:ind w:firstLine="709"/>
        <w:jc w:val="both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 xml:space="preserve">1. Внести в решение Большеирбинского поселкового Совета депутатов от 05.09.2017 № 22-89р «Об утверждении Положения </w:t>
      </w:r>
      <w:r w:rsidRPr="00B61EE1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B61EE1">
        <w:rPr>
          <w:bCs/>
          <w:sz w:val="18"/>
          <w:szCs w:val="18"/>
        </w:rPr>
        <w:t xml:space="preserve">за счет средств бюджета» (в редакции от </w:t>
      </w:r>
      <w:r w:rsidRPr="00B61EE1">
        <w:rPr>
          <w:sz w:val="18"/>
          <w:szCs w:val="18"/>
        </w:rPr>
        <w:t xml:space="preserve">29.11.2017 № </w:t>
      </w:r>
      <w:r w:rsidRPr="00B61EE1">
        <w:rPr>
          <w:bCs/>
          <w:sz w:val="18"/>
          <w:szCs w:val="18"/>
        </w:rPr>
        <w:t xml:space="preserve">24-98 р, от 26.11.2019 № 42-174 р) следующие изменения: </w:t>
      </w:r>
    </w:p>
    <w:p w:rsidR="00B61EE1" w:rsidRPr="00B61EE1" w:rsidRDefault="00B61EE1" w:rsidP="00B61E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1.1. пункт 2.3 Положения изложить в новой редакции:</w:t>
      </w:r>
    </w:p>
    <w:p w:rsidR="00B61EE1" w:rsidRPr="00B61EE1" w:rsidRDefault="00B61EE1" w:rsidP="00B61E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bCs/>
          <w:sz w:val="18"/>
          <w:szCs w:val="18"/>
        </w:rPr>
        <w:t xml:space="preserve">«2.3. </w:t>
      </w:r>
      <w:r w:rsidRPr="00B61EE1">
        <w:rPr>
          <w:sz w:val="18"/>
          <w:szCs w:val="18"/>
        </w:rPr>
        <w:t>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№ 5-</w:t>
      </w:r>
      <w:r w:rsidRPr="00B61EE1">
        <w:rPr>
          <w:sz w:val="18"/>
          <w:szCs w:val="18"/>
        </w:rPr>
        <w:lastRenderedPageBreak/>
        <w:t>1565,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края, установленного Законом края от 4 июня 2019 года № 7-2846 "Об оплате труда лиц, замещающих государственные должности Красноярского края, и государственных гражданских служащих Красноярского края" 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условиями.»</w:t>
      </w:r>
    </w:p>
    <w:p w:rsidR="00B61EE1" w:rsidRPr="00B61EE1" w:rsidRDefault="00B61EE1" w:rsidP="00B61EE1">
      <w:pPr>
        <w:ind w:firstLine="709"/>
        <w:jc w:val="both"/>
        <w:rPr>
          <w:bCs/>
          <w:i/>
          <w:color w:val="FF0000"/>
          <w:sz w:val="18"/>
          <w:szCs w:val="18"/>
        </w:rPr>
      </w:pPr>
      <w:r w:rsidRPr="00B61EE1">
        <w:rPr>
          <w:bCs/>
          <w:sz w:val="18"/>
          <w:szCs w:val="18"/>
        </w:rPr>
        <w:t>2. Контроль за исполнением настоящего решения возложить на комиссию по законности и правопорядку (Литвинова).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bCs/>
          <w:sz w:val="18"/>
          <w:szCs w:val="18"/>
        </w:rPr>
        <w:t>3. Решение вступает в силу</w:t>
      </w:r>
      <w:r w:rsidRPr="00B61EE1">
        <w:rPr>
          <w:sz w:val="18"/>
          <w:szCs w:val="18"/>
        </w:rPr>
        <w:t xml:space="preserve"> в день, следующий за днем после его официального опубликования в газете муниципального образования «Ирбинский вестник».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B61EE1" w:rsidRPr="00B61EE1" w:rsidRDefault="00B61EE1" w:rsidP="00B61EE1">
      <w:pPr>
        <w:jc w:val="both"/>
        <w:rPr>
          <w:bCs/>
          <w:sz w:val="18"/>
          <w:szCs w:val="18"/>
        </w:rPr>
      </w:pPr>
      <w:r w:rsidRPr="00B61EE1">
        <w:rPr>
          <w:bCs/>
          <w:sz w:val="18"/>
          <w:szCs w:val="18"/>
        </w:rPr>
        <w:t>Председатель</w:t>
      </w:r>
      <w:r w:rsidRPr="00B61EE1">
        <w:rPr>
          <w:bCs/>
          <w:color w:val="FF0000"/>
          <w:sz w:val="18"/>
          <w:szCs w:val="18"/>
        </w:rPr>
        <w:t xml:space="preserve"> </w:t>
      </w:r>
      <w:r w:rsidRPr="00B61EE1">
        <w:rPr>
          <w:bCs/>
          <w:sz w:val="18"/>
          <w:szCs w:val="18"/>
        </w:rPr>
        <w:t>Совета депутатов          Исполняющий обязанности</w:t>
      </w:r>
      <w:r w:rsidR="00A73090">
        <w:rPr>
          <w:bCs/>
          <w:sz w:val="18"/>
          <w:szCs w:val="18"/>
        </w:rPr>
        <w:t xml:space="preserve"> </w:t>
      </w:r>
      <w:r w:rsidRPr="00B61EE1">
        <w:rPr>
          <w:bCs/>
          <w:sz w:val="18"/>
          <w:szCs w:val="18"/>
        </w:rPr>
        <w:t>Главы поселка</w:t>
      </w:r>
    </w:p>
    <w:p w:rsidR="00B61EE1" w:rsidRDefault="00B61EE1" w:rsidP="00B61EE1">
      <w:pPr>
        <w:tabs>
          <w:tab w:val="left" w:pos="2070"/>
          <w:tab w:val="left" w:pos="8070"/>
        </w:tabs>
        <w:rPr>
          <w:sz w:val="18"/>
          <w:szCs w:val="18"/>
        </w:rPr>
      </w:pPr>
      <w:r w:rsidRPr="00B61EE1">
        <w:rPr>
          <w:sz w:val="18"/>
          <w:szCs w:val="18"/>
        </w:rPr>
        <w:t>В.И.Дмитриева                 М.В. Конюхова</w:t>
      </w:r>
    </w:p>
    <w:p w:rsidR="00A73090" w:rsidRPr="00B61EE1" w:rsidRDefault="00A73090" w:rsidP="00B61EE1">
      <w:pPr>
        <w:tabs>
          <w:tab w:val="left" w:pos="2070"/>
          <w:tab w:val="left" w:pos="8070"/>
        </w:tabs>
        <w:rPr>
          <w:sz w:val="18"/>
          <w:szCs w:val="18"/>
        </w:rPr>
      </w:pPr>
    </w:p>
    <w:p w:rsidR="00B61EE1" w:rsidRPr="00B61EE1" w:rsidRDefault="00B61EE1" w:rsidP="00B61EE1">
      <w:pPr>
        <w:jc w:val="center"/>
        <w:rPr>
          <w:sz w:val="18"/>
          <w:szCs w:val="18"/>
        </w:rPr>
      </w:pPr>
      <w:r w:rsidRPr="00B61EE1">
        <w:rPr>
          <w:sz w:val="18"/>
          <w:szCs w:val="18"/>
        </w:rPr>
        <w:t>БОЛЬШЕИРБИНСКИЙ ПОСЕЛКОВЫЙ СОВЕТ ДЕПУТАТОВ</w:t>
      </w:r>
    </w:p>
    <w:p w:rsidR="00B61EE1" w:rsidRPr="00B61EE1" w:rsidRDefault="00B61EE1" w:rsidP="00B61EE1">
      <w:pPr>
        <w:jc w:val="center"/>
        <w:rPr>
          <w:sz w:val="18"/>
          <w:szCs w:val="18"/>
        </w:rPr>
      </w:pPr>
      <w:r w:rsidRPr="00B61EE1">
        <w:rPr>
          <w:sz w:val="18"/>
          <w:szCs w:val="18"/>
        </w:rPr>
        <w:t>КУРАГИНСКОГО РАЙОНА</w:t>
      </w:r>
    </w:p>
    <w:p w:rsidR="00B61EE1" w:rsidRPr="00B61EE1" w:rsidRDefault="00B61EE1" w:rsidP="00B61EE1">
      <w:pPr>
        <w:jc w:val="center"/>
        <w:rPr>
          <w:sz w:val="18"/>
          <w:szCs w:val="18"/>
        </w:rPr>
      </w:pPr>
      <w:r w:rsidRPr="00B61EE1">
        <w:rPr>
          <w:sz w:val="18"/>
          <w:szCs w:val="18"/>
        </w:rPr>
        <w:t>КРАСНОЯРСКОГО КРАЯ</w:t>
      </w:r>
    </w:p>
    <w:p w:rsidR="00B61EE1" w:rsidRPr="00B61EE1" w:rsidRDefault="00B61EE1" w:rsidP="00B61EE1">
      <w:pPr>
        <w:jc w:val="center"/>
        <w:rPr>
          <w:b/>
          <w:sz w:val="18"/>
          <w:szCs w:val="18"/>
        </w:rPr>
      </w:pPr>
    </w:p>
    <w:p w:rsidR="00B61EE1" w:rsidRPr="00B61EE1" w:rsidRDefault="00B61EE1" w:rsidP="00B61EE1">
      <w:pPr>
        <w:jc w:val="center"/>
        <w:rPr>
          <w:sz w:val="18"/>
          <w:szCs w:val="18"/>
        </w:rPr>
      </w:pPr>
      <w:r w:rsidRPr="00B61EE1">
        <w:rPr>
          <w:sz w:val="18"/>
          <w:szCs w:val="18"/>
        </w:rPr>
        <w:t>Р Е Ш Е Н И Е</w:t>
      </w:r>
    </w:p>
    <w:p w:rsidR="00B61EE1" w:rsidRPr="00B61EE1" w:rsidRDefault="00B61EE1" w:rsidP="00B61EE1">
      <w:pPr>
        <w:rPr>
          <w:sz w:val="18"/>
          <w:szCs w:val="18"/>
        </w:rPr>
      </w:pPr>
    </w:p>
    <w:p w:rsidR="00B61EE1" w:rsidRPr="00B61EE1" w:rsidRDefault="00A73090" w:rsidP="00B61EE1">
      <w:pPr>
        <w:rPr>
          <w:sz w:val="18"/>
          <w:szCs w:val="18"/>
        </w:rPr>
      </w:pPr>
      <w:r>
        <w:rPr>
          <w:sz w:val="18"/>
          <w:szCs w:val="18"/>
        </w:rPr>
        <w:t xml:space="preserve">05.06.2020   </w:t>
      </w:r>
      <w:r w:rsidR="00B61EE1" w:rsidRPr="00B61EE1">
        <w:rPr>
          <w:sz w:val="18"/>
          <w:szCs w:val="18"/>
        </w:rPr>
        <w:t xml:space="preserve">    пгт Большая Ирба     № 47-201 р</w:t>
      </w:r>
    </w:p>
    <w:p w:rsidR="00B61EE1" w:rsidRPr="00B61EE1" w:rsidRDefault="00B61EE1" w:rsidP="00B61EE1">
      <w:pPr>
        <w:rPr>
          <w:sz w:val="18"/>
          <w:szCs w:val="18"/>
        </w:rPr>
      </w:pPr>
    </w:p>
    <w:p w:rsidR="00B61EE1" w:rsidRPr="00B61EE1" w:rsidRDefault="00B61EE1" w:rsidP="00B61EE1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О внесении изменений и дополнений в решение </w:t>
      </w:r>
    </w:p>
    <w:p w:rsidR="00B61EE1" w:rsidRPr="00B61EE1" w:rsidRDefault="00B61EE1" w:rsidP="00B61EE1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«Об утверждении Порядка увольнения </w:t>
      </w:r>
    </w:p>
    <w:p w:rsidR="00B61EE1" w:rsidRPr="00B61EE1" w:rsidRDefault="00B61EE1" w:rsidP="00B61EE1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(освобождения от должности) лиц, </w:t>
      </w:r>
    </w:p>
    <w:p w:rsidR="00B61EE1" w:rsidRPr="00B61EE1" w:rsidRDefault="00B61EE1" w:rsidP="00B61EE1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>занимающих муниципальные должности</w:t>
      </w:r>
    </w:p>
    <w:p w:rsidR="00B61EE1" w:rsidRPr="00B61EE1" w:rsidRDefault="00B61EE1" w:rsidP="00B61EE1">
      <w:pPr>
        <w:jc w:val="both"/>
        <w:rPr>
          <w:sz w:val="18"/>
          <w:szCs w:val="18"/>
        </w:rPr>
      </w:pPr>
      <w:r w:rsidRPr="00B61EE1">
        <w:rPr>
          <w:sz w:val="18"/>
          <w:szCs w:val="18"/>
        </w:rPr>
        <w:t>в связи с утратой доверия»</w:t>
      </w:r>
    </w:p>
    <w:p w:rsidR="00B61EE1" w:rsidRPr="00B61EE1" w:rsidRDefault="00B61EE1" w:rsidP="00B61EE1">
      <w:pPr>
        <w:widowControl w:val="0"/>
        <w:autoSpaceDE w:val="0"/>
        <w:autoSpaceDN w:val="0"/>
        <w:adjustRightInd w:val="0"/>
        <w:ind w:left="57" w:firstLine="709"/>
        <w:jc w:val="center"/>
        <w:rPr>
          <w:sz w:val="18"/>
          <w:szCs w:val="18"/>
        </w:rPr>
      </w:pPr>
    </w:p>
    <w:p w:rsidR="00B61EE1" w:rsidRPr="00B61EE1" w:rsidRDefault="00B61EE1" w:rsidP="00B61EE1">
      <w:pPr>
        <w:autoSpaceDE w:val="0"/>
        <w:autoSpaceDN w:val="0"/>
        <w:adjustRightInd w:val="0"/>
        <w:ind w:left="57"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Большая Ирба, Большеирбинский поселковый Совет депутатов РЕШИЛ:</w:t>
      </w:r>
    </w:p>
    <w:p w:rsidR="00B61EE1" w:rsidRPr="00B61EE1" w:rsidRDefault="00B61EE1" w:rsidP="00B61EE1">
      <w:pPr>
        <w:autoSpaceDE w:val="0"/>
        <w:autoSpaceDN w:val="0"/>
        <w:adjustRightInd w:val="0"/>
        <w:ind w:left="57"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1. Порядок увольнения (освобождения от должности) лиц, занимающих муниципальные должности в связи с утратой доверия, утвержденный решением от 15.12.2017 № 25-103 р «Об утверждении Порядка увольнения (освобождения от должности) лиц, занимающих муниципальные должности в связи с утратой доверия» изложить в новой редакции, согласно приложению.</w:t>
      </w:r>
    </w:p>
    <w:p w:rsidR="00B61EE1" w:rsidRPr="00B61EE1" w:rsidRDefault="00B61EE1" w:rsidP="00B61EE1">
      <w:pPr>
        <w:shd w:val="clear" w:color="auto" w:fill="FFFFFF"/>
        <w:ind w:left="57" w:firstLine="709"/>
        <w:jc w:val="both"/>
        <w:rPr>
          <w:i/>
          <w:sz w:val="18"/>
          <w:szCs w:val="18"/>
        </w:rPr>
      </w:pPr>
      <w:r w:rsidRPr="00B61EE1">
        <w:rPr>
          <w:sz w:val="18"/>
          <w:szCs w:val="18"/>
        </w:rPr>
        <w:t xml:space="preserve">2. Контроль за исполнением настоящего решения возложить на </w:t>
      </w:r>
      <w:r w:rsidRPr="00B61EE1">
        <w:rPr>
          <w:iCs/>
          <w:sz w:val="18"/>
          <w:szCs w:val="18"/>
        </w:rPr>
        <w:t>комиссию по законности и правопорядку (Литвинова Г.Н.)</w:t>
      </w:r>
    </w:p>
    <w:p w:rsidR="00B61EE1" w:rsidRPr="00B61EE1" w:rsidRDefault="00B61EE1" w:rsidP="00B61EE1">
      <w:pPr>
        <w:shd w:val="clear" w:color="auto" w:fill="FFFFFF"/>
        <w:ind w:left="57"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lastRenderedPageBreak/>
        <w:t>3. Решение вступает в силу в день, следующий за днем его официального опубликования в газете «Ирбинский вестник».</w:t>
      </w:r>
    </w:p>
    <w:p w:rsidR="00B61EE1" w:rsidRPr="00B61EE1" w:rsidRDefault="00B61EE1" w:rsidP="00B61EE1">
      <w:pPr>
        <w:shd w:val="clear" w:color="auto" w:fill="FFFFFF"/>
        <w:ind w:left="57" w:firstLine="709"/>
        <w:rPr>
          <w:sz w:val="18"/>
          <w:szCs w:val="18"/>
        </w:rPr>
      </w:pPr>
    </w:p>
    <w:p w:rsidR="00B61EE1" w:rsidRPr="00B61EE1" w:rsidRDefault="00B61EE1" w:rsidP="00B61EE1">
      <w:pPr>
        <w:shd w:val="clear" w:color="auto" w:fill="FFFFFF"/>
        <w:rPr>
          <w:iCs/>
          <w:sz w:val="18"/>
          <w:szCs w:val="18"/>
        </w:rPr>
      </w:pPr>
      <w:r w:rsidRPr="00B61EE1">
        <w:rPr>
          <w:iCs/>
          <w:sz w:val="18"/>
          <w:szCs w:val="18"/>
        </w:rPr>
        <w:t xml:space="preserve">Председатель Большеирбинского                    Исполняющий обязанности </w:t>
      </w:r>
    </w:p>
    <w:p w:rsidR="00B61EE1" w:rsidRPr="00B61EE1" w:rsidRDefault="00B61EE1" w:rsidP="00B61EE1">
      <w:pPr>
        <w:shd w:val="clear" w:color="auto" w:fill="FFFFFF"/>
        <w:rPr>
          <w:iCs/>
          <w:sz w:val="18"/>
          <w:szCs w:val="18"/>
        </w:rPr>
      </w:pPr>
      <w:r w:rsidRPr="00B61EE1">
        <w:rPr>
          <w:iCs/>
          <w:sz w:val="18"/>
          <w:szCs w:val="18"/>
        </w:rPr>
        <w:t>Главы поселка</w:t>
      </w:r>
    </w:p>
    <w:p w:rsidR="00B61EE1" w:rsidRPr="00B61EE1" w:rsidRDefault="00B61EE1" w:rsidP="00B61EE1">
      <w:pPr>
        <w:shd w:val="clear" w:color="auto" w:fill="FFFFFF"/>
        <w:rPr>
          <w:iCs/>
          <w:sz w:val="18"/>
          <w:szCs w:val="18"/>
        </w:rPr>
      </w:pPr>
      <w:r w:rsidRPr="00B61EE1">
        <w:rPr>
          <w:iCs/>
          <w:sz w:val="18"/>
          <w:szCs w:val="18"/>
        </w:rPr>
        <w:t>поселкового Совета депутатов</w:t>
      </w:r>
    </w:p>
    <w:p w:rsidR="00B61EE1" w:rsidRPr="00B61EE1" w:rsidRDefault="00B61EE1" w:rsidP="00B61EE1">
      <w:pPr>
        <w:shd w:val="clear" w:color="auto" w:fill="FFFFFF"/>
        <w:rPr>
          <w:iCs/>
          <w:sz w:val="18"/>
          <w:szCs w:val="18"/>
        </w:rPr>
      </w:pPr>
    </w:p>
    <w:p w:rsidR="00707E49" w:rsidRDefault="00B61EE1" w:rsidP="00707E49">
      <w:pPr>
        <w:shd w:val="clear" w:color="auto" w:fill="FFFFFF"/>
        <w:rPr>
          <w:iCs/>
          <w:sz w:val="18"/>
          <w:szCs w:val="18"/>
        </w:rPr>
      </w:pPr>
      <w:r w:rsidRPr="00B61EE1">
        <w:rPr>
          <w:iCs/>
          <w:sz w:val="18"/>
          <w:szCs w:val="18"/>
        </w:rPr>
        <w:t xml:space="preserve">          В.И. Дмитриева    </w:t>
      </w:r>
      <w:r w:rsidR="00A73090">
        <w:rPr>
          <w:iCs/>
          <w:sz w:val="18"/>
          <w:szCs w:val="18"/>
        </w:rPr>
        <w:t xml:space="preserve">           </w:t>
      </w:r>
      <w:r w:rsidRPr="00B61EE1">
        <w:rPr>
          <w:iCs/>
          <w:sz w:val="18"/>
          <w:szCs w:val="18"/>
        </w:rPr>
        <w:t>М.В. Конюхова</w:t>
      </w:r>
    </w:p>
    <w:p w:rsidR="00707E49" w:rsidRDefault="00707E49" w:rsidP="00707E49">
      <w:pPr>
        <w:shd w:val="clear" w:color="auto" w:fill="FFFFFF"/>
        <w:rPr>
          <w:iCs/>
          <w:sz w:val="18"/>
          <w:szCs w:val="18"/>
        </w:rPr>
      </w:pPr>
    </w:p>
    <w:p w:rsidR="00B61EE1" w:rsidRPr="00B61EE1" w:rsidRDefault="00B61EE1" w:rsidP="00707E49">
      <w:pPr>
        <w:shd w:val="clear" w:color="auto" w:fill="FFFFFF"/>
        <w:jc w:val="right"/>
        <w:rPr>
          <w:sz w:val="18"/>
          <w:szCs w:val="18"/>
        </w:rPr>
      </w:pPr>
      <w:r w:rsidRPr="00B61EE1">
        <w:rPr>
          <w:sz w:val="18"/>
          <w:szCs w:val="18"/>
        </w:rPr>
        <w:t>Приложение к решению Большеирбинского поселкового Совета депутатов от 05.06.2020 № 47-201 р</w:t>
      </w:r>
    </w:p>
    <w:p w:rsidR="00B61EE1" w:rsidRPr="00B61EE1" w:rsidRDefault="00B61EE1" w:rsidP="00B61EE1">
      <w:pPr>
        <w:ind w:left="4536"/>
        <w:jc w:val="both"/>
        <w:rPr>
          <w:sz w:val="18"/>
          <w:szCs w:val="18"/>
        </w:rPr>
      </w:pPr>
    </w:p>
    <w:p w:rsidR="00B61EE1" w:rsidRPr="00B61EE1" w:rsidRDefault="00B61EE1" w:rsidP="00B61EE1">
      <w:pPr>
        <w:jc w:val="center"/>
        <w:rPr>
          <w:b/>
          <w:sz w:val="18"/>
          <w:szCs w:val="18"/>
        </w:rPr>
      </w:pPr>
      <w:r w:rsidRPr="00B61EE1">
        <w:rPr>
          <w:b/>
          <w:sz w:val="18"/>
          <w:szCs w:val="18"/>
        </w:rPr>
        <w:t xml:space="preserve">Порядок увольнения (освобождения от должности) лиц, замещающих муниципальные должности в связи с утратой доверия </w:t>
      </w:r>
    </w:p>
    <w:p w:rsidR="00B61EE1" w:rsidRPr="00B61EE1" w:rsidRDefault="00B61EE1" w:rsidP="00B61EE1">
      <w:pPr>
        <w:ind w:firstLine="567"/>
        <w:jc w:val="both"/>
        <w:rPr>
          <w:sz w:val="18"/>
          <w:szCs w:val="18"/>
        </w:rPr>
      </w:pPr>
    </w:p>
    <w:p w:rsidR="00B61EE1" w:rsidRPr="00B61EE1" w:rsidRDefault="00B61EE1" w:rsidP="00B61EE1">
      <w:pPr>
        <w:ind w:firstLine="709"/>
        <w:jc w:val="both"/>
        <w:rPr>
          <w:i/>
          <w:sz w:val="18"/>
          <w:szCs w:val="18"/>
        </w:rPr>
      </w:pPr>
      <w:r w:rsidRPr="00B61EE1">
        <w:rPr>
          <w:sz w:val="18"/>
          <w:szCs w:val="18"/>
        </w:rPr>
        <w:t>1. Настоящий Порядок увольнения (освобождения от должности) лиц, замещающих муниципальные должности в связи с утратой доверия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муниципальном образовании поселок Большая Ирба.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2. Лицами, замещающими муниципальные должности в муниципальном образовании поселок Большая Ирба являются: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- Глава поселка;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- депутаты Большеирбинского поселкового Совета депутатов.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lastRenderedPageBreak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4) осуществления лицом предпринимательской деятельности;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61EE1">
        <w:rPr>
          <w:sz w:val="18"/>
          <w:szCs w:val="18"/>
        </w:rPr>
        <w:t>6)</w:t>
      </w:r>
      <w:r w:rsidRPr="00B61EE1">
        <w:rPr>
          <w:iCs/>
          <w:sz w:val="18"/>
          <w:szCs w:val="18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61EE1">
        <w:rPr>
          <w:sz w:val="18"/>
          <w:szCs w:val="18"/>
        </w:rPr>
        <w:t xml:space="preserve">3.1. Глава поселка, депутаты Большеирбинского поселкового Совета депутатов 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B61EE1">
        <w:rPr>
          <w:iCs/>
          <w:sz w:val="18"/>
          <w:szCs w:val="18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 «О противодействии коррупции».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4.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Большеирбинским поселковым Советом депутатов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муниципального образования поселок Большая Ирба (далее по тексту - Комиссия), принятого в соответствии с Положением о Комиссии.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5.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Большеирбинским поселковым Советом депутатов на основании поступившего в Большеирбинский поселковый Совет депутатов заявления Губернатора Красноярского края о досрочном прекращении полномочий лица, замещающего </w:t>
      </w:r>
      <w:r w:rsidRPr="00B61EE1">
        <w:rPr>
          <w:sz w:val="18"/>
          <w:szCs w:val="18"/>
        </w:rPr>
        <w:lastRenderedPageBreak/>
        <w:t>муниципальную должность, направленного в соответствии с требованиями действующего законодательства Российской Федерации и Красноярского края.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6. 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Большеирбинским поселковым Советом депутатов на основании поступивших в Большеирбинский поселковый Совет депутатов</w:t>
      </w:r>
      <w:r w:rsidRPr="00B61EE1">
        <w:rPr>
          <w:i/>
          <w:sz w:val="18"/>
          <w:szCs w:val="18"/>
        </w:rPr>
        <w:t xml:space="preserve"> </w:t>
      </w:r>
      <w:r w:rsidRPr="00B61EE1">
        <w:rPr>
          <w:sz w:val="18"/>
          <w:szCs w:val="18"/>
        </w:rPr>
        <w:t>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6.1. Решение о прекращении полномочий Главы поселка в связи с утратой доверия по основанию, предусмотренному пунктом 3.1 настоящего Порядка, принимается Большеирбинским поселковым Советом депутатов с учетом результатов проверки, проведенной Комиссией на основании информации представленной в письменной форме: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3) Общественной палатой Российской Федерации;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4) общероссийскими средствами массовой информации.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7. Решение об увольнении (освобождении от должности) в связи с утратой доверия лиц, замещающих муниципальные должности, принимается Большеирбинским поселковым Советом депутатов.</w:t>
      </w:r>
    </w:p>
    <w:p w:rsidR="00B61EE1" w:rsidRPr="00B61EE1" w:rsidRDefault="00B61EE1" w:rsidP="00B61EE1">
      <w:pPr>
        <w:ind w:left="57"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Вышеуказанное Решение Большеирбинского поселкового Совета депутатов считается принятым, если за него проголосовало не менее двух третей от установленной численности депутатов Большеирбинского поселкового Совета депутатов. </w:t>
      </w:r>
    </w:p>
    <w:p w:rsidR="00B61EE1" w:rsidRPr="00B61EE1" w:rsidRDefault="00B61EE1" w:rsidP="00B61EE1">
      <w:pPr>
        <w:ind w:left="57"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Решение об увольнении в связи с утратой доверия подписывается председателем Большеирбинского поселкового Совета депутатов.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8. При рассмотрении и принятии решения об увольнении (освобождении от должности) в связи с утратой доверия: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lastRenderedPageBreak/>
        <w:t>1) должны быть обеспечены: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- заблаговременное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2) должны учитываться: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9.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Большеирбинского поселкового Совета депутатов, - не позднее чем через три месяца со дня появления такого основания.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Большеирбинского поселкового Совета депутатов днем появления основания для досрочного прекращения полномочий является день поступления в Большеирбинский поселковый Совет депутатов данного заявления.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10.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B61EE1" w:rsidRP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 xml:space="preserve">11. Копия решения об увольнении в связи с утратой доверия лица, замещающего </w:t>
      </w:r>
      <w:r w:rsidRPr="00B61EE1">
        <w:rPr>
          <w:sz w:val="18"/>
          <w:szCs w:val="18"/>
        </w:rPr>
        <w:lastRenderedPageBreak/>
        <w:t>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61EE1" w:rsidRPr="00B61EE1" w:rsidRDefault="00B61EE1" w:rsidP="00B61E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12. 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B61EE1" w:rsidRDefault="00B61EE1" w:rsidP="00B61EE1">
      <w:pPr>
        <w:ind w:firstLine="709"/>
        <w:jc w:val="both"/>
        <w:rPr>
          <w:sz w:val="18"/>
          <w:szCs w:val="18"/>
        </w:rPr>
      </w:pPr>
      <w:r w:rsidRPr="00B61EE1">
        <w:rPr>
          <w:sz w:val="18"/>
          <w:szCs w:val="18"/>
        </w:rPr>
        <w:t>13. 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707E49" w:rsidRPr="00B61EE1" w:rsidRDefault="00707E49" w:rsidP="00B61EE1">
      <w:pPr>
        <w:ind w:firstLine="709"/>
        <w:jc w:val="both"/>
        <w:rPr>
          <w:sz w:val="18"/>
          <w:szCs w:val="18"/>
        </w:rPr>
      </w:pP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БОЛЬШЕИРБИНСКИЙ ПОСЕЛКОВЫЙ СОВЕТ ДЕПУТАТОВ</w:t>
      </w: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КУРАГИНСКОГО РАЙОНА</w:t>
      </w: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КРАСНОЯРСКОГО КРАЯ</w:t>
      </w:r>
    </w:p>
    <w:p w:rsidR="00707E49" w:rsidRPr="00707E49" w:rsidRDefault="00707E49" w:rsidP="00707E49">
      <w:pPr>
        <w:jc w:val="center"/>
        <w:rPr>
          <w:sz w:val="18"/>
          <w:szCs w:val="18"/>
        </w:rPr>
      </w:pP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Р Е Ш Е Н И Е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05.06.2020     пгт Большая Ирба      № 47-194 р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Об отмене нормативно-правового акта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В связи с отклонением вопроса Курагинским районным Советом депутатов о принятии осуществления части полномочий по проведению земельного контроля за использованием земель на территории муниципального образования поселок Большая Ирба на 2020 год, Большеирбинский поселковый Совет депутатов РЕШИЛ: </w:t>
      </w:r>
    </w:p>
    <w:p w:rsidR="00707E49" w:rsidRPr="00707E49" w:rsidRDefault="00707E49" w:rsidP="00707E49">
      <w:pPr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 Решение от 26.11.2019 № 42-176 р «О передачи осуществления части полномочий муниципальному образованию Курагинский район по земельному контролю на территории муниципального образования поселок Большая Ирба на 2020 год» считать утратившим силу.</w:t>
      </w:r>
    </w:p>
    <w:p w:rsidR="00707E49" w:rsidRPr="00707E49" w:rsidRDefault="00707E49" w:rsidP="00707E49">
      <w:pPr>
        <w:ind w:firstLine="715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 Контроль за исполнением настоящего решения возложить на председателя постоянной комиссии по экономической политике и финансам (Бугаева Т.И.)</w:t>
      </w: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3.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</w:p>
    <w:p w:rsidR="00707E49" w:rsidRPr="00707E49" w:rsidRDefault="00707E49" w:rsidP="00707E49">
      <w:pPr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Председатель Совета депутатов                  Исполняющий обязанности   Главы поселка     </w:t>
      </w:r>
    </w:p>
    <w:p w:rsidR="00707E49" w:rsidRPr="00707E49" w:rsidRDefault="00707E49" w:rsidP="00707E49">
      <w:pPr>
        <w:jc w:val="both"/>
        <w:rPr>
          <w:sz w:val="18"/>
          <w:szCs w:val="18"/>
        </w:rPr>
      </w:pPr>
    </w:p>
    <w:p w:rsidR="00707E49" w:rsidRPr="00707E49" w:rsidRDefault="00707E49" w:rsidP="00707E49">
      <w:pPr>
        <w:jc w:val="both"/>
        <w:rPr>
          <w:sz w:val="18"/>
          <w:szCs w:val="18"/>
        </w:rPr>
      </w:pPr>
      <w:r>
        <w:rPr>
          <w:sz w:val="18"/>
          <w:szCs w:val="18"/>
        </w:rPr>
        <w:t>______</w:t>
      </w:r>
      <w:r w:rsidRPr="00707E49">
        <w:rPr>
          <w:sz w:val="18"/>
          <w:szCs w:val="18"/>
        </w:rPr>
        <w:t>В.И. Дмитриева</w:t>
      </w:r>
      <w:r>
        <w:rPr>
          <w:sz w:val="18"/>
          <w:szCs w:val="18"/>
        </w:rPr>
        <w:t xml:space="preserve"> </w:t>
      </w:r>
      <w:r w:rsidRPr="00707E49">
        <w:rPr>
          <w:sz w:val="18"/>
          <w:szCs w:val="18"/>
        </w:rPr>
        <w:t>_____ М.В</w:t>
      </w:r>
      <w:r>
        <w:rPr>
          <w:sz w:val="18"/>
          <w:szCs w:val="18"/>
        </w:rPr>
        <w:t>.</w:t>
      </w:r>
      <w:r w:rsidRPr="00707E49">
        <w:rPr>
          <w:sz w:val="18"/>
          <w:szCs w:val="18"/>
        </w:rPr>
        <w:t>Конюхова</w:t>
      </w: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  <w:r w:rsidRPr="00707E49">
        <w:rPr>
          <w:bCs/>
          <w:sz w:val="18"/>
          <w:szCs w:val="18"/>
        </w:rPr>
        <w:t>БОЛЬШЕИРБИНСКИЙ ПОСЕЛКОВЫЙ СОВЕТ ДЕПУТАТОВ</w:t>
      </w: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  <w:r w:rsidRPr="00707E49">
        <w:rPr>
          <w:bCs/>
          <w:sz w:val="18"/>
          <w:szCs w:val="18"/>
        </w:rPr>
        <w:t>КУРАГИНСКОГО РАЙОНА</w:t>
      </w: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  <w:r w:rsidRPr="00707E49">
        <w:rPr>
          <w:bCs/>
          <w:sz w:val="18"/>
          <w:szCs w:val="18"/>
        </w:rPr>
        <w:t>КРАСНОЯРСКОГО КРАЯ</w:t>
      </w: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  <w:r w:rsidRPr="00707E49">
        <w:rPr>
          <w:bCs/>
          <w:sz w:val="18"/>
          <w:szCs w:val="18"/>
        </w:rPr>
        <w:t>РЕШЕНИЕ</w:t>
      </w:r>
    </w:p>
    <w:p w:rsidR="00707E49" w:rsidRPr="00707E49" w:rsidRDefault="00707E49" w:rsidP="00707E49">
      <w:pPr>
        <w:jc w:val="center"/>
        <w:rPr>
          <w:b/>
          <w:sz w:val="18"/>
          <w:szCs w:val="18"/>
        </w:rPr>
      </w:pPr>
    </w:p>
    <w:p w:rsidR="00707E49" w:rsidRPr="00707E49" w:rsidRDefault="00707E49" w:rsidP="00707E49">
      <w:pPr>
        <w:jc w:val="both"/>
        <w:rPr>
          <w:sz w:val="18"/>
          <w:szCs w:val="18"/>
        </w:rPr>
      </w:pPr>
      <w:r w:rsidRPr="00707E49">
        <w:rPr>
          <w:sz w:val="18"/>
          <w:szCs w:val="18"/>
        </w:rPr>
        <w:t>05.06.2020</w:t>
      </w:r>
      <w:r>
        <w:rPr>
          <w:sz w:val="18"/>
          <w:szCs w:val="18"/>
        </w:rPr>
        <w:t xml:space="preserve">   </w:t>
      </w:r>
      <w:r w:rsidRPr="00707E49">
        <w:rPr>
          <w:sz w:val="18"/>
          <w:szCs w:val="18"/>
        </w:rPr>
        <w:t xml:space="preserve">   пгт Большая Ирба     № 47-202 р</w:t>
      </w:r>
    </w:p>
    <w:p w:rsidR="00707E49" w:rsidRPr="00707E49" w:rsidRDefault="00707E49" w:rsidP="00707E49">
      <w:pPr>
        <w:jc w:val="both"/>
        <w:rPr>
          <w:sz w:val="18"/>
          <w:szCs w:val="18"/>
        </w:rPr>
      </w:pPr>
    </w:p>
    <w:p w:rsidR="00707E49" w:rsidRPr="00707E49" w:rsidRDefault="00707E49" w:rsidP="00707E49">
      <w:pPr>
        <w:pStyle w:val="25"/>
        <w:spacing w:after="0" w:line="240" w:lineRule="auto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Об освобождении Шаховой Н.И. от обязанностей члена избирательной комиссии муниципального образования поселок Большая Ирба Курагинского района Красноярского края с правом решающего голоса</w:t>
      </w:r>
    </w:p>
    <w:p w:rsidR="00707E49" w:rsidRPr="00707E49" w:rsidRDefault="00707E49" w:rsidP="00707E49">
      <w:pPr>
        <w:jc w:val="both"/>
        <w:rPr>
          <w:sz w:val="18"/>
          <w:szCs w:val="18"/>
        </w:rPr>
      </w:pPr>
    </w:p>
    <w:p w:rsidR="00707E49" w:rsidRPr="00707E49" w:rsidRDefault="00707E49" w:rsidP="00707E49">
      <w:pPr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В соответствии с пунктом 6 статьи 29 Федерального закона от 12.06.2002 № 67 – ФЗ «Об основных гарантиях избирательных прав и права на участие в референдуме граждан Российской Федерации» и на основании письменного заявления члена избирательной комиссии поселок Большая Ирба Курагинского района Красноярского края с правом решающего голоса о сложении своих полномочий, Большеирбинский поселковый Совет депутатов РЕШИЛ:</w:t>
      </w:r>
    </w:p>
    <w:p w:rsidR="00707E49" w:rsidRPr="00707E49" w:rsidRDefault="00707E49" w:rsidP="00707E49">
      <w:pPr>
        <w:jc w:val="both"/>
        <w:rPr>
          <w:sz w:val="18"/>
          <w:szCs w:val="18"/>
        </w:rPr>
      </w:pP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 Освободить от обязанностей члена избирательной комиссии муниципального образования поселок Большая Ирба Курагинского района Красноярского края с правом решающего голоса Шахову Надежду Ивановну.</w:t>
      </w: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 Направить настоящее решение в Избирательную комиссию Красноярского края и территориальную избирательную комиссию Курагинского района Красноярского края.</w:t>
      </w:r>
    </w:p>
    <w:p w:rsidR="00707E49" w:rsidRPr="00707E49" w:rsidRDefault="00707E49" w:rsidP="00707E49">
      <w:pPr>
        <w:jc w:val="both"/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Председатель Большеирбинского                    Исполняющий обязанности </w:t>
      </w: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поселкового Совета депутатов                         Главы поселка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В.И. Дмитриева          М.В. Конюхова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  <w:r w:rsidRPr="00707E49">
        <w:rPr>
          <w:bCs/>
          <w:sz w:val="18"/>
          <w:szCs w:val="18"/>
        </w:rPr>
        <w:t>БОЛЬШЕИРБИНСКИЙ ПОСЕЛКОВЫЙ СОВЕТ ДЕПУТАТОВ</w:t>
      </w: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  <w:r w:rsidRPr="00707E49">
        <w:rPr>
          <w:bCs/>
          <w:sz w:val="18"/>
          <w:szCs w:val="18"/>
        </w:rPr>
        <w:t>КУРАГИНСКОГО РАЙОНА</w:t>
      </w: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  <w:r w:rsidRPr="00707E49">
        <w:rPr>
          <w:bCs/>
          <w:sz w:val="18"/>
          <w:szCs w:val="18"/>
        </w:rPr>
        <w:t>КРАСНОЯРСКОГО КРАЯ</w:t>
      </w: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  <w:r w:rsidRPr="00707E49">
        <w:rPr>
          <w:bCs/>
          <w:sz w:val="18"/>
          <w:szCs w:val="18"/>
        </w:rPr>
        <w:t>РЕШЕНИЕ</w:t>
      </w:r>
    </w:p>
    <w:p w:rsidR="00707E49" w:rsidRPr="00707E49" w:rsidRDefault="00707E49" w:rsidP="00707E49">
      <w:pPr>
        <w:jc w:val="center"/>
        <w:rPr>
          <w:bCs/>
          <w:sz w:val="18"/>
          <w:szCs w:val="18"/>
        </w:rPr>
      </w:pPr>
    </w:p>
    <w:p w:rsidR="00707E49" w:rsidRPr="00707E49" w:rsidRDefault="00707E49" w:rsidP="00707E49">
      <w:pPr>
        <w:jc w:val="both"/>
        <w:rPr>
          <w:sz w:val="18"/>
          <w:szCs w:val="18"/>
        </w:rPr>
      </w:pPr>
      <w:r w:rsidRPr="00707E49">
        <w:rPr>
          <w:sz w:val="18"/>
          <w:szCs w:val="18"/>
        </w:rPr>
        <w:t>05.06.2020      пгт Большая Ирба      № 47-203 р</w:t>
      </w:r>
    </w:p>
    <w:p w:rsidR="00707E49" w:rsidRPr="00707E49" w:rsidRDefault="00707E49" w:rsidP="00707E49">
      <w:pPr>
        <w:jc w:val="both"/>
        <w:rPr>
          <w:sz w:val="18"/>
          <w:szCs w:val="18"/>
        </w:rPr>
      </w:pPr>
    </w:p>
    <w:p w:rsidR="00707E49" w:rsidRPr="00707E49" w:rsidRDefault="00707E49" w:rsidP="00707E49">
      <w:pPr>
        <w:pStyle w:val="25"/>
        <w:spacing w:after="0" w:line="240" w:lineRule="auto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О назначении Сидьковой Н.В. членом избирательной комиссии муниципального образования поселок Большая Ирба Курагинского района Красноярского края с правом решающего голоса</w:t>
      </w:r>
    </w:p>
    <w:p w:rsidR="00707E49" w:rsidRPr="00707E49" w:rsidRDefault="00707E49" w:rsidP="00707E49">
      <w:pPr>
        <w:pStyle w:val="25"/>
        <w:spacing w:after="0" w:line="240" w:lineRule="auto"/>
        <w:rPr>
          <w:sz w:val="18"/>
          <w:szCs w:val="18"/>
        </w:rPr>
      </w:pPr>
      <w:r w:rsidRPr="00707E49">
        <w:rPr>
          <w:sz w:val="18"/>
          <w:szCs w:val="18"/>
        </w:rPr>
        <w:t xml:space="preserve"> </w:t>
      </w: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lastRenderedPageBreak/>
        <w:t>В соответствии с пунктом 11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ЦИК от 17.02.2010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Большеирбинский поселковый Совет депутатов РЕШИЛ:</w:t>
      </w: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 Назначить членом избирательной комиссии муниципального образования поселок Большая Ирба Курагинского района Красноярского края с правом решающего голоса:</w:t>
      </w: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Сидькову Наталью Васильевну, </w:t>
      </w:r>
      <w:r w:rsidRPr="00707E49">
        <w:rPr>
          <w:bCs/>
          <w:iCs/>
          <w:sz w:val="18"/>
          <w:szCs w:val="18"/>
        </w:rPr>
        <w:t>27.08.1959</w:t>
      </w:r>
      <w:r w:rsidRPr="00707E49">
        <w:rPr>
          <w:b/>
          <w:bCs/>
          <w:i/>
          <w:iCs/>
          <w:sz w:val="18"/>
          <w:szCs w:val="18"/>
        </w:rPr>
        <w:t xml:space="preserve"> </w:t>
      </w:r>
      <w:r w:rsidRPr="00707E49">
        <w:rPr>
          <w:iCs/>
          <w:sz w:val="18"/>
          <w:szCs w:val="18"/>
        </w:rPr>
        <w:t>года</w:t>
      </w:r>
      <w:r w:rsidRPr="00707E49">
        <w:rPr>
          <w:b/>
          <w:iCs/>
          <w:sz w:val="18"/>
          <w:szCs w:val="18"/>
        </w:rPr>
        <w:t xml:space="preserve"> </w:t>
      </w:r>
      <w:r w:rsidRPr="00707E49">
        <w:rPr>
          <w:sz w:val="18"/>
          <w:szCs w:val="18"/>
        </w:rPr>
        <w:t>рождения, имеющую средне специальное образование, пенсионерку, предложенную для назначения в состав избирательной комиссии избирателями администрации поселка Большая Ирба.</w:t>
      </w:r>
    </w:p>
    <w:p w:rsidR="00707E49" w:rsidRPr="00707E49" w:rsidRDefault="00707E49" w:rsidP="00707E49">
      <w:pPr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 Направить копию настоящего решения в Избирательную комиссию Красноярского края и территориальную избирательную комиссию Курагинского района.</w:t>
      </w:r>
    </w:p>
    <w:p w:rsidR="00707E49" w:rsidRPr="00707E49" w:rsidRDefault="00707E49" w:rsidP="00707E49">
      <w:pPr>
        <w:jc w:val="both"/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Председатель Большеирбинского                    Исполняющий обязанности </w:t>
      </w: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поселкового Совета депутатов                         Главы поселка</w:t>
      </w:r>
    </w:p>
    <w:p w:rsid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          В.И. Дмитриева     </w:t>
      </w:r>
      <w:r>
        <w:rPr>
          <w:sz w:val="18"/>
          <w:szCs w:val="18"/>
        </w:rPr>
        <w:t xml:space="preserve">          М.В. Конюхова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БОЛЬШЕИРБИНСКИЙ ПОСЕЛКОВЫЙ СОВЕТ ДЕПУТАТОВ</w:t>
      </w: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КУРАГИНСКОГО РАЙОНА</w:t>
      </w: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КРАСНОЯРСКОГО КРАЯ</w:t>
      </w:r>
    </w:p>
    <w:p w:rsidR="00707E49" w:rsidRPr="00707E49" w:rsidRDefault="00707E49" w:rsidP="00707E49">
      <w:pPr>
        <w:jc w:val="center"/>
        <w:rPr>
          <w:b/>
          <w:sz w:val="18"/>
          <w:szCs w:val="18"/>
        </w:rPr>
      </w:pP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Р Е Ш Е Н И Е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05.06.2020        пгт Большая Ирба    № 47-204 р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Об утверждении Порядка предоставления </w:t>
      </w: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муниципальных гарантий муниципального </w:t>
      </w: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образования поселок Большая Ирба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В соответствии с </w:t>
      </w:r>
      <w:hyperlink r:id="rId11" w:history="1">
        <w:r w:rsidRPr="00707E49">
          <w:rPr>
            <w:rStyle w:val="a5"/>
            <w:sz w:val="18"/>
            <w:szCs w:val="18"/>
          </w:rPr>
          <w:t>Бюджетным кодексом Российской Федерации</w:t>
        </w:r>
      </w:hyperlink>
      <w:r w:rsidRPr="00707E49">
        <w:rPr>
          <w:sz w:val="18"/>
          <w:szCs w:val="18"/>
        </w:rPr>
        <w:t xml:space="preserve"> (в редакции от 22.04.2020 № 120-ФЗ), Решением Большеирбинского поселкового Совета депутатов о</w:t>
      </w:r>
      <w:r w:rsidRPr="00707E49">
        <w:rPr>
          <w:color w:val="000000"/>
          <w:sz w:val="18"/>
          <w:szCs w:val="18"/>
        </w:rPr>
        <w:t>т 17.10.2013 № 44-204 р</w:t>
      </w:r>
      <w:r w:rsidRPr="00707E49">
        <w:rPr>
          <w:sz w:val="18"/>
          <w:szCs w:val="18"/>
        </w:rPr>
        <w:t xml:space="preserve"> «Об утверждении </w:t>
      </w:r>
      <w:r w:rsidRPr="00707E49">
        <w:rPr>
          <w:color w:val="000000"/>
          <w:sz w:val="18"/>
          <w:szCs w:val="18"/>
        </w:rPr>
        <w:t xml:space="preserve">Положения о бюджетном процессе в муниципальном образовании поселок Большая Ирба, </w:t>
      </w:r>
      <w:r w:rsidRPr="00707E49">
        <w:rPr>
          <w:sz w:val="18"/>
          <w:szCs w:val="18"/>
        </w:rPr>
        <w:t xml:space="preserve">руководствуясь статьей 22 </w:t>
      </w:r>
      <w:hyperlink r:id="rId12" w:history="1">
        <w:r w:rsidRPr="00707E49">
          <w:rPr>
            <w:rStyle w:val="a5"/>
            <w:sz w:val="18"/>
            <w:szCs w:val="18"/>
          </w:rPr>
          <w:t>Устава муниципального образования поселок Большая Ирба</w:t>
        </w:r>
      </w:hyperlink>
      <w:r w:rsidRPr="00707E49">
        <w:rPr>
          <w:sz w:val="18"/>
          <w:szCs w:val="18"/>
        </w:rPr>
        <w:t>, Большеирбинский поселковый Совет депутатов решил:</w:t>
      </w:r>
    </w:p>
    <w:p w:rsidR="00707E49" w:rsidRPr="00707E49" w:rsidRDefault="00707E49" w:rsidP="00707E49">
      <w:pPr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 Утвердить Порядок предоставления муниципальных гарантий муниципального образования поселок Большая Ирба согласно приложению к настоящему Решению.</w:t>
      </w:r>
    </w:p>
    <w:p w:rsidR="00707E49" w:rsidRPr="00707E49" w:rsidRDefault="00707E49" w:rsidP="00707E49">
      <w:pPr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2. Контроль за исполнением настоящего Решения возложить на </w:t>
      </w:r>
      <w:r w:rsidRPr="00707E49">
        <w:rPr>
          <w:sz w:val="18"/>
          <w:szCs w:val="18"/>
        </w:rPr>
        <w:lastRenderedPageBreak/>
        <w:t>постоянную комиссию по экономической политике и финансам (Бугаева).</w:t>
      </w:r>
    </w:p>
    <w:p w:rsidR="00707E49" w:rsidRPr="00707E49" w:rsidRDefault="00707E49" w:rsidP="00707E49">
      <w:pPr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3. Настоящее Решение вступает в силу с момента подписания и действует на правоотношения возникшие с 1 января 2020 года.</w:t>
      </w:r>
    </w:p>
    <w:p w:rsidR="00707E49" w:rsidRPr="00707E49" w:rsidRDefault="00707E49" w:rsidP="00707E49">
      <w:pPr>
        <w:shd w:val="clear" w:color="auto" w:fill="FFFFFF"/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Председатель Большеирбинского                    Исполняющий обязанности </w:t>
      </w: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поселкового Совета депутатов                         Главы поселка</w:t>
      </w: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В.И. Дмитриева        </w:t>
      </w:r>
      <w:r>
        <w:rPr>
          <w:sz w:val="18"/>
          <w:szCs w:val="18"/>
        </w:rPr>
        <w:t xml:space="preserve">     М.В. Конюхова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jc w:val="right"/>
        <w:rPr>
          <w:sz w:val="18"/>
          <w:szCs w:val="18"/>
        </w:rPr>
      </w:pPr>
      <w:r w:rsidRPr="00707E49">
        <w:rPr>
          <w:sz w:val="18"/>
          <w:szCs w:val="18"/>
        </w:rPr>
        <w:t xml:space="preserve">Приложение к Решению 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jc w:val="right"/>
        <w:rPr>
          <w:sz w:val="18"/>
          <w:szCs w:val="18"/>
        </w:rPr>
      </w:pPr>
      <w:r w:rsidRPr="00707E49">
        <w:rPr>
          <w:sz w:val="18"/>
          <w:szCs w:val="18"/>
        </w:rPr>
        <w:t xml:space="preserve">Большеирбинского поселкового 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jc w:val="right"/>
        <w:rPr>
          <w:sz w:val="18"/>
          <w:szCs w:val="18"/>
        </w:rPr>
      </w:pPr>
      <w:r w:rsidRPr="00707E49">
        <w:rPr>
          <w:sz w:val="18"/>
          <w:szCs w:val="18"/>
        </w:rPr>
        <w:t xml:space="preserve">Совета депутатов 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jc w:val="right"/>
        <w:rPr>
          <w:sz w:val="18"/>
          <w:szCs w:val="18"/>
        </w:rPr>
      </w:pPr>
      <w:r w:rsidRPr="00707E49">
        <w:rPr>
          <w:sz w:val="18"/>
          <w:szCs w:val="18"/>
        </w:rPr>
        <w:t>от 05.06.2020 № 47-204 р</w:t>
      </w:r>
    </w:p>
    <w:p w:rsidR="00707E49" w:rsidRPr="00707E49" w:rsidRDefault="00707E49" w:rsidP="00707E49">
      <w:pPr>
        <w:pStyle w:val="formattext"/>
        <w:jc w:val="center"/>
        <w:rPr>
          <w:sz w:val="18"/>
          <w:szCs w:val="18"/>
        </w:rPr>
      </w:pPr>
      <w:r w:rsidRPr="00707E49">
        <w:rPr>
          <w:b/>
          <w:sz w:val="18"/>
          <w:szCs w:val="18"/>
        </w:rPr>
        <w:t>Порядок предоставления муниципальных гарантий муниципального образования поселок Большая Ирба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jc w:val="center"/>
        <w:rPr>
          <w:b/>
          <w:sz w:val="18"/>
          <w:szCs w:val="18"/>
        </w:rPr>
      </w:pPr>
      <w:r w:rsidRPr="00707E49">
        <w:rPr>
          <w:b/>
          <w:sz w:val="18"/>
          <w:szCs w:val="18"/>
        </w:rPr>
        <w:t>1. Общие положения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707E49" w:rsidRPr="00707E49" w:rsidRDefault="00707E49" w:rsidP="00707E49">
      <w:pPr>
        <w:pStyle w:val="af9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sz w:val="18"/>
          <w:szCs w:val="18"/>
        </w:rPr>
        <w:t>1.1. Настоящий Порядок предоставления муниципальных гарантий муниципального образования поселок Большая Ирба (далее - Порядок) определяет порядок и условия предоставления муниципальных гарантий муниципального образования поселок Большая Ирба (далее - гарантии).</w:t>
      </w:r>
      <w:r w:rsidRPr="00707E49">
        <w:rPr>
          <w:rFonts w:ascii="Roboto Condensed" w:hAnsi="Roboto Condensed"/>
          <w:color w:val="000000"/>
          <w:sz w:val="18"/>
          <w:szCs w:val="18"/>
        </w:rPr>
        <w:t xml:space="preserve"> 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В соответствии с действующим бюджетным законодательством участниками данных правоотношений являются: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Гарант – лицо, которое предоставляет гарантию (в данном случае – это муниципальное образование);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Принципал – лицо, чьи обязательства перед бенефициаром обеспечиваются гарантией;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Бенефициар – лицо, чьи права по отношению к принципалу обеспечиваются гарантией.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1.2. В настоящем Порядке под гарантией понимается вид долгового обязательства, в силу которого муниципальное образование поселок Большая Ирба (далее - 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(далее - бюджет поселка)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1.3. От имени гаранта гарантии предоставляются администрацией поселка Большая Ирба (далее - администрация поселка) в пределах общей суммы предоставляемых гарантий, указанной в решении Большеирбинского поселкового Совета депутатов о бюджете муниципального образования поселок Большая Ирба на очередной финансовый год и плановый период (далее - решение о местном бюджете), в </w:t>
      </w:r>
      <w:r w:rsidRPr="00707E49">
        <w:rPr>
          <w:sz w:val="18"/>
          <w:szCs w:val="18"/>
        </w:rPr>
        <w:lastRenderedPageBreak/>
        <w:t xml:space="preserve">соответствии с требованиями </w:t>
      </w:r>
      <w:hyperlink r:id="rId13" w:history="1">
        <w:r w:rsidRPr="00707E49">
          <w:rPr>
            <w:rStyle w:val="a5"/>
            <w:sz w:val="18"/>
            <w:szCs w:val="18"/>
          </w:rPr>
          <w:t>Бюджетного кодекса Российской Федерации</w:t>
        </w:r>
      </w:hyperlink>
      <w:r w:rsidRPr="00707E49">
        <w:rPr>
          <w:sz w:val="18"/>
          <w:szCs w:val="18"/>
        </w:rPr>
        <w:t xml:space="preserve"> и в порядке, установленном настоящим Порядком.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1.4. Гарантии предоставляются юридическим лицам (далее - принципал), за исключением юридических лиц, которым в соответствии с </w:t>
      </w:r>
      <w:hyperlink r:id="rId14" w:history="1">
        <w:r w:rsidRPr="00707E49">
          <w:rPr>
            <w:rStyle w:val="a5"/>
            <w:sz w:val="18"/>
            <w:szCs w:val="18"/>
          </w:rPr>
          <w:t>Бюджетным кодексом Российской Федерации</w:t>
        </w:r>
      </w:hyperlink>
      <w:r w:rsidRPr="00707E49">
        <w:rPr>
          <w:sz w:val="18"/>
          <w:szCs w:val="18"/>
        </w:rPr>
        <w:t xml:space="preserve"> не допускается предоставление гарантий, в целях обеспечения исполнения их обязательств по кредитным договорам в валюте Российской Федерации, заключенным с российскими кредитными организациями.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1.5. Гарантии предоставляются на основании решения о местном бюджете, постановления администрации поселка о предоставлении гарантии, а также договора о предоставлении гарантии.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1.6. Гарантия обеспечивает надлежащее исполнение принципалом его денежных обязательств перед бенефициаром, возникших из кредитных договоров, указанных в пункте 1.4 настоящего Порядка (основного обязательства).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пункте 4 статьи 115.1 Бюджетного кодекса Российской Федерации)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пункте 8 статьи 116 Бюджетного кодекса Российской Федерации).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Гарантией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собственности муниципального образования (гаранта).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1.7. Гарантия предоставляется в валюте, в которой выражена сумма основного обязательства.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sz w:val="18"/>
          <w:szCs w:val="18"/>
        </w:rPr>
        <w:t>1.8. Гарант по гарантии несет субсидиарную</w:t>
      </w:r>
      <w:r w:rsidRPr="00707E49">
        <w:rPr>
          <w:rFonts w:ascii="Roboto Condensed" w:hAnsi="Roboto Condensed"/>
          <w:color w:val="000000"/>
          <w:sz w:val="18"/>
          <w:szCs w:val="18"/>
        </w:rPr>
        <w:t xml:space="preserve"> или солидарную</w:t>
      </w:r>
      <w:r w:rsidRPr="00707E49">
        <w:rPr>
          <w:sz w:val="18"/>
          <w:szCs w:val="18"/>
        </w:rPr>
        <w:t xml:space="preserve"> ответственность по обеспеченному им обязательству принципала в пределах суммы гарантии.</w:t>
      </w:r>
      <w:r w:rsidRPr="00707E49">
        <w:rPr>
          <w:rFonts w:ascii="Roboto Condensed" w:hAnsi="Roboto Condensed"/>
          <w:color w:val="000000"/>
          <w:sz w:val="18"/>
          <w:szCs w:val="18"/>
        </w:rPr>
        <w:t xml:space="preserve"> 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1.9.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sz w:val="18"/>
          <w:szCs w:val="18"/>
        </w:rPr>
        <w:t>1.10. Письменная форма гарантии является обязательной.</w:t>
      </w:r>
      <w:r w:rsidRPr="00707E49">
        <w:rPr>
          <w:rFonts w:ascii="Roboto Condensed" w:hAnsi="Roboto Condensed"/>
          <w:color w:val="000000"/>
          <w:sz w:val="18"/>
          <w:szCs w:val="18"/>
        </w:rPr>
        <w:t xml:space="preserve"> 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1.10.1. В гарантии должны быть указаны: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наименование Гаранта и наименование органа, выдавшего гарантию от имени Гаранта;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lastRenderedPageBreak/>
        <w:t>- обязательство, в обеспечение которого выдается гарантия;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объем обязательств Гаранта по гарантии и предельная сумма гарантии;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определение гарантийного случая;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наименование Принципала;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безотзывность гарантии или условия ее отзыва;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основания для выдачи гарантии;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вступление в силу (дата выдачи) гарантии;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срок действия гарантии;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порядок исполнения Гарантом обязательств по гарантии;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707E49" w:rsidRPr="00707E49" w:rsidRDefault="00707E49" w:rsidP="00707E49">
      <w:pPr>
        <w:pStyle w:val="af9"/>
        <w:shd w:val="clear" w:color="auto" w:fill="FFFFFF"/>
        <w:spacing w:before="0" w:after="0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1.11. </w:t>
      </w:r>
      <w:r w:rsidRPr="00707E49">
        <w:rPr>
          <w:rFonts w:ascii="Roboto Condensed" w:hAnsi="Roboto Condensed"/>
          <w:color w:val="000000"/>
          <w:sz w:val="18"/>
          <w:szCs w:val="18"/>
        </w:rPr>
        <w:t>Срок муниципальной гарантии определяется сроком исполнения гарантийных обязательств</w:t>
      </w:r>
      <w:r w:rsidRPr="00707E49">
        <w:rPr>
          <w:sz w:val="18"/>
          <w:szCs w:val="18"/>
        </w:rPr>
        <w:t>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</w:p>
    <w:p w:rsidR="00707E49" w:rsidRPr="00707E49" w:rsidRDefault="00707E49" w:rsidP="00707E49">
      <w:pPr>
        <w:pStyle w:val="formattext"/>
        <w:spacing w:before="0" w:beforeAutospacing="0" w:after="0" w:afterAutospacing="0"/>
        <w:jc w:val="center"/>
        <w:rPr>
          <w:b/>
          <w:sz w:val="18"/>
          <w:szCs w:val="18"/>
        </w:rPr>
      </w:pPr>
      <w:r w:rsidRPr="00707E49">
        <w:rPr>
          <w:b/>
          <w:sz w:val="18"/>
          <w:szCs w:val="18"/>
        </w:rPr>
        <w:t>2. Порядок предоставления гарантии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2.1. Предоставление гарантии осуществляется при соблюдении следующих условий: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финансовое состояние принципала является удовлетворительным;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предоставление принципалом, третьим лицом до даты выдачи гарантии соответствующего требованиям </w:t>
      </w:r>
      <w:hyperlink r:id="rId15" w:history="1">
        <w:r w:rsidRPr="00707E49">
          <w:rPr>
            <w:rStyle w:val="a5"/>
            <w:sz w:val="18"/>
            <w:szCs w:val="18"/>
          </w:rPr>
          <w:t>Бюджетного кодекса Российской Федерации</w:t>
        </w:r>
      </w:hyperlink>
      <w:r w:rsidRPr="00707E49">
        <w:rPr>
          <w:sz w:val="18"/>
          <w:szCs w:val="18"/>
        </w:rPr>
        <w:t>, гражданского законодательства Российской Федерации и правового акта администрации поселка обеспечения исполнения обязательств принципала по удовлетворению регрессного требования гаранта к принципалу, возникающего в связи с исполнением гарантии в полном объеме или в какой-либо части гарантии;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бюджетом поселка,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принципал не находится в процессе реорганизации или ликвидации, в отношении принципала не возбуждено производство по делу </w:t>
      </w:r>
      <w:hyperlink r:id="rId16" w:history="1">
        <w:r w:rsidRPr="00707E49">
          <w:rPr>
            <w:rStyle w:val="a5"/>
            <w:sz w:val="18"/>
            <w:szCs w:val="18"/>
          </w:rPr>
          <w:t>о несостоятельности (банкротстве)</w:t>
        </w:r>
      </w:hyperlink>
      <w:r w:rsidRPr="00707E49">
        <w:rPr>
          <w:sz w:val="18"/>
          <w:szCs w:val="18"/>
        </w:rPr>
        <w:t>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2.2. Для рассмотрения вопроса о предоставлении гарантии принципал и (или) бенефициар (далее - заявитель) направляет в администрацию поселка в срок до 1 июля года, предшествующего году, в котором требуется предоставление гарантии, полный комплект документов согласно перечню, </w:t>
      </w:r>
      <w:r w:rsidRPr="00707E49">
        <w:rPr>
          <w:sz w:val="18"/>
          <w:szCs w:val="18"/>
        </w:rPr>
        <w:lastRenderedPageBreak/>
        <w:t>устанавливаемому правовым актом администрации поселка.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2.3. Анализ финансового состояния принципала, проверка достаточности, надежности и ликвидности предоставляемого обеспечения исполнения обязательств принципала (далее - предварительные анализ и проверка) и подготовка заключения о возможности предоставления гарантии (далее - предварительное положительное заключение) осуществляется Главным бухгалтером администрации поселка (далее – специалист) в срок не позднее 35 рабочих дней со дня поступления документов, указанных в пункте 2.2 настоящего Порядка.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Порядок проведения анализа финансового состояния принципала, содержащий в том числе критерии для отнесения финансового состояния принципала к удовлетворительному или неудовлетворительному состоянию, а также порядок проведения проверки достаточности, надежности и ликвидности предоставляемого обеспечения исполнения обязательств принципала устанавливаются правовым актом администрации поселка.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2.4. По результатам проведенных предварительных анализа и проверки и при отсутствии оснований для отказа в предоставлении гарантии специалист в срок не позднее 5 рабочих дней составляет проект решения о включении в решения о местном бюджете бюджетных ассигнований на возможное исполнение гарантии, а также заявителя о возможности предоставления гарантии.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sz w:val="18"/>
          <w:szCs w:val="18"/>
        </w:rPr>
        <w:t>2.5. На основании предварительного положительного заключения специалист формирует проект программы муниципальных гарантий в валюте Российской Федерации (далее - программа гарантий), являющейся приложением к решению о местном бюджете, и предусматривает в проекте решения о местном бюджете бюджетные ассигнования на возможное исполнение гарантий, по которым было подготовлено предварительное положительное заключение.</w:t>
      </w:r>
      <w:r w:rsidRPr="00707E49">
        <w:rPr>
          <w:rFonts w:ascii="Roboto Condensed" w:hAnsi="Roboto Condensed"/>
          <w:color w:val="000000"/>
          <w:sz w:val="18"/>
          <w:szCs w:val="18"/>
        </w:rPr>
        <w:t xml:space="preserve"> 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общего объема гарантий;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направления (цели) гарантирования с указанием объема гарантий по каждому направлению (цели);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 xml:space="preserve"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 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707E49">
        <w:rPr>
          <w:rFonts w:ascii="Roboto Condensed" w:hAnsi="Roboto Condensed"/>
          <w:color w:val="000000"/>
          <w:sz w:val="18"/>
          <w:szCs w:val="18"/>
        </w:rPr>
        <w:t xml:space="preserve">В программе муниципальных гарантий в валюте Российской Федерации должно быть отдельно предусмотрено каждое </w:t>
      </w:r>
      <w:r w:rsidRPr="00707E49">
        <w:rPr>
          <w:rFonts w:ascii="Roboto Condensed" w:hAnsi="Roboto Condensed"/>
          <w:color w:val="000000"/>
          <w:sz w:val="18"/>
          <w:szCs w:val="18"/>
        </w:rPr>
        <w:lastRenderedPageBreak/>
        <w:t>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2.6. При наличии оснований для отказа в предоставлении гарантии, указанных в пункте 3.1 настоящего Порядка, администрация поселка в течение 5 рабочих дней со дня выявления таких оснований, но не позднее 5 рабочих дней со дня истечения срока, установленного пунктом 2.3 настоящего Порядка, письменно уведомляет заявителя об отказе в предоставлении гарантии.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2.7. После вступления в силу решения о местном бюджете, утвердившего программу гарантий и предусматривающего бюджетные ассигнования на возможное исполнение гарантий, заявитель в срок не позднее 1 февраля текущего года представляет в администрацию поселка документы, указанные в пункте 2.2 настоящего Порядка.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На основании представленных документов специалист в срок не позднее 30 рабочих дней со дня поступления документов проводит анализ финансового состояния принципала и проверку достаточности, надежности и ликвидности предоставляемого обеспечения исполнения обязательств принципала (далее - анализ и проверка).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2.8. По результатам проведенных анализа и проверки и при отсутствии оснований для отказа в предоставлении гарантии специалист в срок не позднее 35 рабочих дней со дня поступления документов, указанных в абзаце первом пункта 2.7 настоящего Порядка, готовит заключение о возможности предоставления гарантии (далее - положительное заключение).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2.9. При наличии оснований для отказа в предоставлении гарантии, указанных в пункте 3.1 настоящего Порядка, специалист в течение 5 рабочих дней со дня выявления таких оснований, но не позднее 5 рабочих дней со дня истечения срока, установленного абзацем вторым пункта 2.7 настоящего Порядка, письменно уведомляет заявителя об отказе в предоставлении гарантии.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2.10. Решение о предоставлении гарантии принимается администрацией поселка на основании положительного заключения в пределах суммы гарантии, указанной в программе гарантий для конкретного принципала, и оформляется правовым актом администрации поселка.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2.11. На основании решения администрации поселка о предоставлении гарантии администрация поселка заключает с принципалом договоры о предоставлении гарантии и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(далее - договор об обеспечении гарантии).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lastRenderedPageBreak/>
        <w:t>Примерные формы договоров о предоставлении гарантии и об обеспечении гарантии утверждаются правовым актом администрации поселка.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2.12. Выдача гарантии осуществляется администрацией поселка в срок не позднее 15 апреля текущего финансового года после заключения договора о предоставлении гарантии и договора об обеспечении гарантии.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Примерная форма гарантии утверждается правовым актом администрации поселка в соответствии с требованиями, установленными </w:t>
      </w:r>
      <w:hyperlink r:id="rId17" w:history="1">
        <w:r w:rsidRPr="00707E49">
          <w:rPr>
            <w:rStyle w:val="a5"/>
            <w:sz w:val="18"/>
            <w:szCs w:val="18"/>
          </w:rPr>
          <w:t>Бюджетным кодексом Российской Федерации</w:t>
        </w:r>
      </w:hyperlink>
      <w:r w:rsidRPr="00707E49">
        <w:rPr>
          <w:sz w:val="18"/>
          <w:szCs w:val="18"/>
        </w:rPr>
        <w:t>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2.13. Предоставление гарантий в обеспечение исполнения обязательств, по которым бенефициарами является неопределенный круг лиц, осуществляется с учетом особенностей, установленных </w:t>
      </w:r>
      <w:hyperlink r:id="rId18" w:history="1">
        <w:r w:rsidRPr="00707E49">
          <w:rPr>
            <w:rStyle w:val="a5"/>
            <w:sz w:val="18"/>
            <w:szCs w:val="18"/>
          </w:rPr>
          <w:t>Бюджетным кодексом Российской Федерации</w:t>
        </w:r>
      </w:hyperlink>
      <w:r w:rsidRPr="00707E49">
        <w:rPr>
          <w:sz w:val="18"/>
          <w:szCs w:val="18"/>
        </w:rPr>
        <w:t>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2.14. Предоставление и исполнение гарантий осуществляются с участием агента, привлекаемого администрацией поселка в соответствии с </w:t>
      </w:r>
      <w:hyperlink r:id="rId19" w:history="1">
        <w:r w:rsidRPr="00707E49">
          <w:rPr>
            <w:rStyle w:val="a5"/>
            <w:sz w:val="18"/>
            <w:szCs w:val="18"/>
          </w:rPr>
          <w:t>Бюджетным кодексом Российской Федерации</w:t>
        </w:r>
      </w:hyperlink>
      <w:r w:rsidRPr="00707E49">
        <w:rPr>
          <w:sz w:val="18"/>
          <w:szCs w:val="18"/>
        </w:rPr>
        <w:t>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2.15.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2.16.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707E49" w:rsidRPr="00707E49" w:rsidRDefault="00707E49" w:rsidP="00707E49">
      <w:pPr>
        <w:pStyle w:val="formattext"/>
        <w:spacing w:before="0" w:beforeAutospacing="0" w:after="0" w:afterAutospacing="0"/>
        <w:jc w:val="center"/>
        <w:rPr>
          <w:b/>
          <w:sz w:val="18"/>
          <w:szCs w:val="18"/>
        </w:rPr>
      </w:pPr>
      <w:r w:rsidRPr="00707E49">
        <w:rPr>
          <w:b/>
          <w:sz w:val="18"/>
          <w:szCs w:val="18"/>
        </w:rPr>
        <w:t>3. Отказ в предоставлении гарантии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3.1. Основаниями для отказа в предоставлении гарантии являются: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неудовлетворительное финансовое состояние принципала;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несоответствие предоставляемого принципалом, третьим лицом до даты выдачи гарантии обеспечения исполнения обязательств принципала по удовлетворению регрессного требования гаранта к принципалу, возникающего в связи с исполнением гарантии </w:t>
      </w:r>
      <w:r w:rsidRPr="00707E49">
        <w:rPr>
          <w:sz w:val="18"/>
          <w:szCs w:val="18"/>
        </w:rPr>
        <w:lastRenderedPageBreak/>
        <w:t xml:space="preserve">в полном объеме или в какой-либо части гарантии требованиям </w:t>
      </w:r>
      <w:hyperlink r:id="rId20" w:history="1">
        <w:r w:rsidRPr="00707E49">
          <w:rPr>
            <w:rStyle w:val="a5"/>
            <w:sz w:val="18"/>
            <w:szCs w:val="18"/>
          </w:rPr>
          <w:t>Бюджетного кодекса Российской Федерации</w:t>
        </w:r>
      </w:hyperlink>
      <w:r w:rsidRPr="00707E49">
        <w:rPr>
          <w:sz w:val="18"/>
          <w:szCs w:val="18"/>
        </w:rPr>
        <w:t>, гражданского законодательства Российской Федерации и правового акта администрации поселка;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наличие у принципала, его поручителей (гарантов) просроченной (неурегулированной) задолженности по денежным обязательствам перед бюджетами всех уровней </w:t>
      </w:r>
      <w:r w:rsidRPr="00707E49">
        <w:rPr>
          <w:rFonts w:ascii="Roboto Condensed" w:hAnsi="Roboto Condensed"/>
          <w:color w:val="000000"/>
          <w:sz w:val="18"/>
          <w:szCs w:val="18"/>
        </w:rPr>
        <w:t>Российской Федерации, Красноярским краем, Курагинским районом, муниципальным образованием поселок Большая Ирба,</w:t>
      </w:r>
      <w:r w:rsidRPr="00707E49">
        <w:rPr>
          <w:sz w:val="18"/>
          <w:szCs w:val="1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принципал находится в процессе реорганизации или ликвидации, в отношении принципала возбуждено производство по делу </w:t>
      </w:r>
      <w:hyperlink r:id="rId21" w:history="1">
        <w:r w:rsidRPr="00707E49">
          <w:rPr>
            <w:rStyle w:val="a5"/>
            <w:sz w:val="18"/>
            <w:szCs w:val="18"/>
          </w:rPr>
          <w:t>о несостоятельности (банкротстве)</w:t>
        </w:r>
      </w:hyperlink>
      <w:r w:rsidRPr="00707E49">
        <w:rPr>
          <w:sz w:val="18"/>
          <w:szCs w:val="18"/>
        </w:rPr>
        <w:t>;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представление документов не в полном объеме.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jc w:val="both"/>
        <w:rPr>
          <w:sz w:val="18"/>
          <w:szCs w:val="18"/>
        </w:rPr>
      </w:pPr>
    </w:p>
    <w:p w:rsidR="00707E49" w:rsidRPr="00707E49" w:rsidRDefault="00707E49" w:rsidP="00707E49">
      <w:pPr>
        <w:pStyle w:val="formattext"/>
        <w:spacing w:before="0" w:beforeAutospacing="0" w:after="0" w:afterAutospacing="0"/>
        <w:jc w:val="center"/>
        <w:rPr>
          <w:b/>
          <w:sz w:val="18"/>
          <w:szCs w:val="18"/>
        </w:rPr>
      </w:pPr>
      <w:r w:rsidRPr="00707E49">
        <w:rPr>
          <w:b/>
          <w:sz w:val="18"/>
          <w:szCs w:val="18"/>
        </w:rPr>
        <w:t>4. Порядок учета гарантий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4.1. Обязательства, вытекающие из гарантии, включаются в состав муниципального долга.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4.2. Предоставление и исполнение гарантии подлежит отражению в муниципальной долговой книге.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4.3. Финансовый орган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гарантиями.</w:t>
      </w:r>
    </w:p>
    <w:p w:rsidR="00707E49" w:rsidRPr="00707E49" w:rsidRDefault="00707E49" w:rsidP="00707E49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4.4. Обязательство гаранта перед бенефициаром по гарантии прекращается в случаях, установленных </w:t>
      </w:r>
      <w:hyperlink r:id="rId22" w:history="1">
        <w:r w:rsidRPr="00707E49">
          <w:rPr>
            <w:rStyle w:val="a5"/>
            <w:sz w:val="18"/>
            <w:szCs w:val="18"/>
          </w:rPr>
          <w:t>Бюджетным кодексом Российской Федерации</w:t>
        </w:r>
      </w:hyperlink>
      <w:r w:rsidRPr="00707E49">
        <w:rPr>
          <w:sz w:val="18"/>
          <w:szCs w:val="18"/>
        </w:rPr>
        <w:t>.</w:t>
      </w:r>
    </w:p>
    <w:p w:rsidR="00707E49" w:rsidRPr="00707E49" w:rsidRDefault="00707E49" w:rsidP="00707E49">
      <w:pPr>
        <w:ind w:left="57" w:firstLine="709"/>
        <w:jc w:val="both"/>
        <w:rPr>
          <w:sz w:val="18"/>
          <w:szCs w:val="18"/>
        </w:rPr>
      </w:pP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БОЛЬШЕИРБИНСКИЙ ПОСЕЛКОВЫЙ СОВЕТ ДЕПУТАТОВ</w:t>
      </w: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КУРАГИНСКОГО РАЙОНА</w:t>
      </w: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КРАСНОЯРСКОГО КРАЯ</w:t>
      </w:r>
    </w:p>
    <w:p w:rsidR="00707E49" w:rsidRPr="00707E49" w:rsidRDefault="00707E49" w:rsidP="00707E49">
      <w:pPr>
        <w:jc w:val="center"/>
        <w:rPr>
          <w:b/>
          <w:sz w:val="18"/>
          <w:szCs w:val="18"/>
        </w:rPr>
      </w:pPr>
    </w:p>
    <w:p w:rsidR="00707E49" w:rsidRPr="00707E49" w:rsidRDefault="00707E49" w:rsidP="00707E49">
      <w:pPr>
        <w:jc w:val="center"/>
        <w:rPr>
          <w:sz w:val="18"/>
          <w:szCs w:val="18"/>
        </w:rPr>
      </w:pPr>
      <w:r w:rsidRPr="00707E49">
        <w:rPr>
          <w:sz w:val="18"/>
          <w:szCs w:val="18"/>
        </w:rPr>
        <w:t>Р Е Ш Е Н И Е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05.06.2020       пгт Большая Ирба    № 47-205 р</w:t>
      </w:r>
    </w:p>
    <w:p w:rsidR="00707E49" w:rsidRPr="00707E49" w:rsidRDefault="00707E49" w:rsidP="00707E49">
      <w:pPr>
        <w:widowControl w:val="0"/>
        <w:tabs>
          <w:tab w:val="left" w:pos="4253"/>
        </w:tabs>
        <w:jc w:val="both"/>
        <w:rPr>
          <w:sz w:val="18"/>
          <w:szCs w:val="18"/>
        </w:rPr>
      </w:pPr>
    </w:p>
    <w:p w:rsidR="00707E49" w:rsidRPr="00707E49" w:rsidRDefault="00707E49" w:rsidP="00707E49">
      <w:pPr>
        <w:widowControl w:val="0"/>
        <w:tabs>
          <w:tab w:val="left" w:pos="5387"/>
          <w:tab w:val="left" w:pos="9356"/>
        </w:tabs>
        <w:jc w:val="both"/>
        <w:rPr>
          <w:sz w:val="18"/>
          <w:szCs w:val="18"/>
        </w:rPr>
      </w:pPr>
      <w:r w:rsidRPr="00707E49">
        <w:rPr>
          <w:sz w:val="18"/>
          <w:szCs w:val="18"/>
        </w:rPr>
        <w:t>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поселок Большая Ирба</w:t>
      </w:r>
    </w:p>
    <w:p w:rsidR="00707E49" w:rsidRPr="00707E49" w:rsidRDefault="00707E49" w:rsidP="00707E49">
      <w:pPr>
        <w:widowControl w:val="0"/>
        <w:tabs>
          <w:tab w:val="left" w:pos="5387"/>
        </w:tabs>
        <w:jc w:val="both"/>
        <w:rPr>
          <w:b/>
          <w:sz w:val="18"/>
          <w:szCs w:val="18"/>
        </w:rPr>
      </w:pPr>
    </w:p>
    <w:p w:rsidR="00707E49" w:rsidRPr="00707E49" w:rsidRDefault="00707E49" w:rsidP="00707E4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t xml:space="preserve">В соответствии с Федеральными </w:t>
      </w:r>
      <w:r w:rsidRPr="00707E49">
        <w:rPr>
          <w:sz w:val="18"/>
          <w:szCs w:val="18"/>
        </w:rPr>
        <w:lastRenderedPageBreak/>
        <w:t xml:space="preserve">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Красноярского края </w:t>
      </w:r>
      <w:r w:rsidRPr="00707E49">
        <w:rPr>
          <w:rStyle w:val="doccaption"/>
          <w:sz w:val="18"/>
          <w:szCs w:val="18"/>
        </w:rPr>
        <w:t>от 19.12.2019 № 8-3530 "О внесении изменений в Закон края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</w:t>
      </w:r>
      <w:r w:rsidRPr="00707E49">
        <w:rPr>
          <w:sz w:val="18"/>
          <w:szCs w:val="18"/>
        </w:rPr>
        <w:t>, Уставом муниципального образования поселок Большая Ирба Курагинского района, Большеирбинский поселковый Совет депутатов РЕШИЛ:</w:t>
      </w:r>
    </w:p>
    <w:p w:rsidR="00707E49" w:rsidRPr="00707E49" w:rsidRDefault="00707E49" w:rsidP="00707E49">
      <w:pPr>
        <w:widowControl w:val="0"/>
        <w:tabs>
          <w:tab w:val="left" w:pos="9356"/>
        </w:tabs>
        <w:ind w:firstLine="708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1. Утвердить Порядок принятия решения о применении к депутату, главе поселка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поселок Большая Ирба Курагинского района.</w:t>
      </w:r>
    </w:p>
    <w:p w:rsidR="00707E49" w:rsidRPr="00707E49" w:rsidRDefault="00707E49" w:rsidP="00707E49">
      <w:pPr>
        <w:shd w:val="clear" w:color="auto" w:fill="FFFFFF"/>
        <w:ind w:left="57" w:firstLine="709"/>
        <w:jc w:val="both"/>
        <w:rPr>
          <w:i/>
          <w:sz w:val="18"/>
          <w:szCs w:val="18"/>
        </w:rPr>
      </w:pPr>
      <w:r w:rsidRPr="00707E49">
        <w:rPr>
          <w:sz w:val="18"/>
          <w:szCs w:val="18"/>
        </w:rPr>
        <w:t xml:space="preserve">2. Контроль за исполнением настоящего решения возложить на </w:t>
      </w:r>
      <w:r w:rsidRPr="00707E49">
        <w:rPr>
          <w:iCs/>
          <w:sz w:val="18"/>
          <w:szCs w:val="18"/>
        </w:rPr>
        <w:t>комиссию по законности и правопорядку (Литвинова Г.Н.)</w:t>
      </w:r>
    </w:p>
    <w:p w:rsidR="00707E49" w:rsidRPr="00707E49" w:rsidRDefault="00707E49" w:rsidP="00707E49">
      <w:pPr>
        <w:shd w:val="clear" w:color="auto" w:fill="FFFFFF"/>
        <w:ind w:left="57" w:firstLine="709"/>
        <w:jc w:val="both"/>
        <w:rPr>
          <w:sz w:val="18"/>
          <w:szCs w:val="18"/>
        </w:rPr>
      </w:pPr>
      <w:r w:rsidRPr="00707E49">
        <w:rPr>
          <w:sz w:val="18"/>
          <w:szCs w:val="18"/>
        </w:rPr>
        <w:t>3. Решение вступает в силу в день, следующий за днем его официального опубликования в газете «Ирбинский вестник».</w:t>
      </w:r>
    </w:p>
    <w:p w:rsidR="00707E49" w:rsidRPr="00707E49" w:rsidRDefault="00707E49" w:rsidP="00707E49">
      <w:pPr>
        <w:widowControl w:val="0"/>
        <w:rPr>
          <w:sz w:val="18"/>
          <w:szCs w:val="18"/>
        </w:rPr>
      </w:pP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Председатель Большеирбинского                    Исполняющий обязанности </w:t>
      </w:r>
    </w:p>
    <w:p w:rsidR="00707E49" w:rsidRP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>поселкового Совета депутатов                         Главы поселка</w:t>
      </w:r>
    </w:p>
    <w:p w:rsidR="00707E49" w:rsidRPr="00707E49" w:rsidRDefault="00707E49" w:rsidP="00707E49">
      <w:pPr>
        <w:rPr>
          <w:sz w:val="18"/>
          <w:szCs w:val="18"/>
        </w:rPr>
      </w:pPr>
    </w:p>
    <w:p w:rsidR="00707E49" w:rsidRDefault="00707E49" w:rsidP="00707E49">
      <w:pPr>
        <w:rPr>
          <w:sz w:val="18"/>
          <w:szCs w:val="18"/>
        </w:rPr>
      </w:pPr>
      <w:r w:rsidRPr="00707E49">
        <w:rPr>
          <w:sz w:val="18"/>
          <w:szCs w:val="18"/>
        </w:rPr>
        <w:t xml:space="preserve">              В.И. Дмитриева            М.В. Конюхова</w:t>
      </w:r>
    </w:p>
    <w:p w:rsidR="00C721BA" w:rsidRPr="00707E49" w:rsidRDefault="00C721BA" w:rsidP="00707E49">
      <w:pPr>
        <w:rPr>
          <w:sz w:val="18"/>
          <w:szCs w:val="18"/>
        </w:rPr>
      </w:pPr>
    </w:p>
    <w:p w:rsidR="00C721BA" w:rsidRPr="00C721BA" w:rsidRDefault="00C721BA" w:rsidP="00C721BA">
      <w:pPr>
        <w:pStyle w:val="9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721BA">
        <w:rPr>
          <w:rFonts w:ascii="Times New Roman" w:hAnsi="Times New Roman" w:cs="Times New Roman"/>
          <w:sz w:val="18"/>
          <w:szCs w:val="18"/>
        </w:rPr>
        <w:t>АДМИНИСТРАЦИЯ ПОСЕЛКА БОЛЬШАЯ ИРБА</w:t>
      </w:r>
    </w:p>
    <w:p w:rsidR="00C721BA" w:rsidRPr="00C721BA" w:rsidRDefault="00C721BA" w:rsidP="00C721B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721BA">
        <w:rPr>
          <w:rFonts w:ascii="Times New Roman" w:hAnsi="Times New Roman" w:cs="Times New Roman"/>
          <w:b w:val="0"/>
          <w:sz w:val="18"/>
          <w:szCs w:val="18"/>
        </w:rPr>
        <w:t>КУРАГИНСКОГО РАЙОНА</w:t>
      </w:r>
    </w:p>
    <w:p w:rsidR="00C721BA" w:rsidRPr="00C721BA" w:rsidRDefault="00C721BA" w:rsidP="00C721B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721BA">
        <w:rPr>
          <w:rFonts w:ascii="Times New Roman" w:hAnsi="Times New Roman" w:cs="Times New Roman"/>
          <w:b w:val="0"/>
          <w:sz w:val="18"/>
          <w:szCs w:val="18"/>
        </w:rPr>
        <w:t>КРАСНОЯРСКОГО КРАЯ</w:t>
      </w:r>
    </w:p>
    <w:p w:rsidR="00C721BA" w:rsidRPr="00C721BA" w:rsidRDefault="00C721BA" w:rsidP="00C721BA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C721BA" w:rsidRPr="00C721BA" w:rsidRDefault="00C721BA" w:rsidP="00C721BA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721BA">
        <w:rPr>
          <w:rFonts w:ascii="Times New Roman" w:hAnsi="Times New Roman" w:cs="Times New Roman"/>
          <w:b w:val="0"/>
          <w:sz w:val="18"/>
          <w:szCs w:val="18"/>
        </w:rPr>
        <w:t>ПОСТАНОВЛЕНИЕ</w:t>
      </w:r>
    </w:p>
    <w:p w:rsidR="00C721BA" w:rsidRPr="00C721BA" w:rsidRDefault="00C721BA" w:rsidP="00C721BA">
      <w:pPr>
        <w:pStyle w:val="ConsPlusTitle"/>
        <w:jc w:val="center"/>
        <w:rPr>
          <w:b w:val="0"/>
          <w:sz w:val="18"/>
          <w:szCs w:val="18"/>
        </w:rPr>
      </w:pPr>
    </w:p>
    <w:p w:rsidR="00C721BA" w:rsidRPr="00C721BA" w:rsidRDefault="00C721BA" w:rsidP="00C721BA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  <w:r w:rsidRPr="00C721BA">
        <w:rPr>
          <w:sz w:val="18"/>
          <w:szCs w:val="18"/>
        </w:rPr>
        <w:t>04.06.2020</w:t>
      </w:r>
      <w:r>
        <w:rPr>
          <w:sz w:val="18"/>
          <w:szCs w:val="18"/>
        </w:rPr>
        <w:t xml:space="preserve">        </w:t>
      </w:r>
      <w:r w:rsidRPr="00C721BA">
        <w:rPr>
          <w:sz w:val="18"/>
          <w:szCs w:val="18"/>
        </w:rPr>
        <w:t>пгт Большая Ирба           № 39-п</w:t>
      </w:r>
    </w:p>
    <w:p w:rsidR="00C721BA" w:rsidRPr="00C721BA" w:rsidRDefault="00C721BA" w:rsidP="00C721BA">
      <w:pPr>
        <w:rPr>
          <w:sz w:val="18"/>
          <w:szCs w:val="18"/>
        </w:rPr>
      </w:pPr>
    </w:p>
    <w:p w:rsidR="00C721BA" w:rsidRPr="00C721BA" w:rsidRDefault="00C721BA" w:rsidP="00C721BA">
      <w:pPr>
        <w:jc w:val="both"/>
        <w:rPr>
          <w:sz w:val="18"/>
          <w:szCs w:val="18"/>
        </w:rPr>
      </w:pPr>
      <w:r w:rsidRPr="00C721BA">
        <w:rPr>
          <w:sz w:val="18"/>
          <w:szCs w:val="18"/>
        </w:rPr>
        <w:t>О внесении изменений в постановление от 13.01.2014 № 4-п «Об утверждении административного регламента предоставления муниципальной услуги по выдаче документа – выписки из домовой книги»</w:t>
      </w:r>
    </w:p>
    <w:p w:rsidR="00C721BA" w:rsidRPr="00C721BA" w:rsidRDefault="00C721BA" w:rsidP="00C721BA">
      <w:pPr>
        <w:jc w:val="both"/>
        <w:rPr>
          <w:sz w:val="18"/>
          <w:szCs w:val="18"/>
        </w:rPr>
      </w:pPr>
    </w:p>
    <w:p w:rsidR="00C721BA" w:rsidRDefault="00C721BA" w:rsidP="00C721BA">
      <w:pPr>
        <w:jc w:val="both"/>
        <w:rPr>
          <w:sz w:val="18"/>
          <w:szCs w:val="18"/>
        </w:rPr>
      </w:pPr>
      <w:r w:rsidRPr="00C721BA">
        <w:rPr>
          <w:sz w:val="18"/>
          <w:szCs w:val="18"/>
        </w:rPr>
        <w:t xml:space="preserve">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поселок Большая Ирба </w:t>
      </w:r>
      <w:r w:rsidRPr="00C721BA">
        <w:rPr>
          <w:sz w:val="18"/>
          <w:szCs w:val="18"/>
        </w:rPr>
        <w:lastRenderedPageBreak/>
        <w:t>Курагинского района Красноярского края, ПОСТАНОВЛЯЮ:</w:t>
      </w:r>
    </w:p>
    <w:p w:rsidR="00C721BA" w:rsidRPr="00C721BA" w:rsidRDefault="00C721BA" w:rsidP="00C721BA">
      <w:pPr>
        <w:ind w:firstLine="709"/>
        <w:jc w:val="both"/>
        <w:rPr>
          <w:sz w:val="18"/>
          <w:szCs w:val="18"/>
        </w:rPr>
      </w:pPr>
      <w:r w:rsidRPr="00C721BA">
        <w:rPr>
          <w:sz w:val="18"/>
          <w:szCs w:val="18"/>
        </w:rPr>
        <w:t>1. Внести в приложение к постановлению от 13.01.2014 № 4-п «Об утверждении административного регламента предоставления муниципальной услуги по выдаче документа – выписки из домовой книги» следующие изменения:</w:t>
      </w:r>
    </w:p>
    <w:p w:rsidR="00C721BA" w:rsidRPr="00C721BA" w:rsidRDefault="00C721BA" w:rsidP="00C721BA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C721BA">
        <w:rPr>
          <w:sz w:val="18"/>
          <w:szCs w:val="18"/>
        </w:rPr>
        <w:t>1.1. в наименовании документа, по тексту постановления, административного регламента и приложений №1, №2 к нему слова «выписка из домовой книги» в соответствующих падежах заменить словами: «информация о заявителе и (или) лицах, проживающих совместно с заявителем,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Федерации».</w:t>
      </w:r>
    </w:p>
    <w:p w:rsidR="00C721BA" w:rsidRPr="00C721BA" w:rsidRDefault="00C721BA" w:rsidP="00C721BA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C721BA">
        <w:rPr>
          <w:sz w:val="18"/>
          <w:szCs w:val="18"/>
        </w:rPr>
        <w:t xml:space="preserve">1.2. пункт </w:t>
      </w:r>
      <w:r w:rsidRPr="00C721BA">
        <w:rPr>
          <w:bCs/>
          <w:sz w:val="18"/>
          <w:szCs w:val="18"/>
        </w:rPr>
        <w:t>2.8.</w:t>
      </w:r>
      <w:r w:rsidRPr="00C721BA">
        <w:rPr>
          <w:sz w:val="18"/>
          <w:szCs w:val="18"/>
        </w:rPr>
        <w:t xml:space="preserve"> изложить в новой редакции: «2.8. В случае если информация, указанная в </w:t>
      </w:r>
      <w:hyperlink r:id="rId23" w:history="1">
        <w:r w:rsidRPr="00C721BA">
          <w:rPr>
            <w:sz w:val="18"/>
            <w:szCs w:val="18"/>
          </w:rPr>
          <w:t>абзаце третьем</w:t>
        </w:r>
      </w:hyperlink>
      <w:r w:rsidRPr="00C721BA">
        <w:rPr>
          <w:sz w:val="18"/>
          <w:szCs w:val="18"/>
        </w:rPr>
        <w:t xml:space="preserve"> пункта 2.7</w:t>
      </w:r>
      <w:r w:rsidRPr="00C721BA">
        <w:rPr>
          <w:i/>
          <w:sz w:val="18"/>
          <w:szCs w:val="18"/>
        </w:rPr>
        <w:t>.</w:t>
      </w:r>
      <w:r w:rsidRPr="00C721BA">
        <w:rPr>
          <w:sz w:val="18"/>
          <w:szCs w:val="18"/>
        </w:rPr>
        <w:t>, не была предоставлена заявителем по собственной инициативе, орган местного самоуправления запрашивает её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дел.».</w:t>
      </w:r>
    </w:p>
    <w:p w:rsidR="00C721BA" w:rsidRPr="00C721BA" w:rsidRDefault="00C721BA" w:rsidP="00C721BA">
      <w:pPr>
        <w:ind w:firstLine="709"/>
        <w:jc w:val="both"/>
        <w:rPr>
          <w:sz w:val="18"/>
          <w:szCs w:val="18"/>
        </w:rPr>
      </w:pPr>
      <w:r w:rsidRPr="00C721BA">
        <w:rPr>
          <w:sz w:val="18"/>
          <w:szCs w:val="18"/>
        </w:rPr>
        <w:t>2. Контроль за исполнением настоящего постановления оставляю за собой.</w:t>
      </w:r>
    </w:p>
    <w:p w:rsidR="00C721BA" w:rsidRPr="00C721BA" w:rsidRDefault="00C721BA" w:rsidP="00C721BA">
      <w:pPr>
        <w:ind w:firstLine="709"/>
        <w:jc w:val="both"/>
        <w:rPr>
          <w:sz w:val="18"/>
          <w:szCs w:val="18"/>
        </w:rPr>
      </w:pPr>
      <w:r w:rsidRPr="00C721BA">
        <w:rPr>
          <w:sz w:val="18"/>
          <w:szCs w:val="18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C721BA" w:rsidRPr="00C721BA" w:rsidRDefault="00C721BA" w:rsidP="00C721BA">
      <w:pPr>
        <w:jc w:val="both"/>
        <w:rPr>
          <w:sz w:val="18"/>
          <w:szCs w:val="18"/>
        </w:rPr>
      </w:pPr>
    </w:p>
    <w:p w:rsidR="00C721BA" w:rsidRPr="00C721BA" w:rsidRDefault="00C721BA" w:rsidP="00C721BA">
      <w:pPr>
        <w:jc w:val="both"/>
        <w:rPr>
          <w:sz w:val="18"/>
          <w:szCs w:val="18"/>
        </w:rPr>
      </w:pPr>
      <w:r w:rsidRPr="00C721BA">
        <w:rPr>
          <w:sz w:val="18"/>
          <w:szCs w:val="18"/>
        </w:rPr>
        <w:t xml:space="preserve">Исполняющий обязанности </w:t>
      </w:r>
    </w:p>
    <w:p w:rsidR="00C721BA" w:rsidRPr="00C721BA" w:rsidRDefault="00C721BA" w:rsidP="00C721BA">
      <w:pPr>
        <w:jc w:val="both"/>
        <w:rPr>
          <w:iCs/>
          <w:sz w:val="18"/>
          <w:szCs w:val="18"/>
        </w:rPr>
      </w:pPr>
      <w:r w:rsidRPr="00C721BA">
        <w:rPr>
          <w:sz w:val="18"/>
          <w:szCs w:val="18"/>
        </w:rPr>
        <w:t xml:space="preserve">Главы поселка     </w:t>
      </w:r>
      <w:r>
        <w:rPr>
          <w:sz w:val="18"/>
          <w:szCs w:val="18"/>
        </w:rPr>
        <w:t xml:space="preserve">                  </w:t>
      </w:r>
      <w:r w:rsidRPr="00C721BA">
        <w:rPr>
          <w:sz w:val="18"/>
          <w:szCs w:val="18"/>
        </w:rPr>
        <w:t xml:space="preserve">     М.В. Конюхова</w:t>
      </w:r>
    </w:p>
    <w:p w:rsidR="005C6315" w:rsidRPr="000F6D2C" w:rsidRDefault="005C6315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5C6315" w:rsidRPr="000F6D2C" w:rsidSect="008113D4">
          <w:headerReference w:type="default" r:id="rId24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233A9C">
              <w:rPr>
                <w:rFonts w:ascii="Times New Roman" w:hAnsi="Times New Roman" w:cs="Times New Roman"/>
              </w:rPr>
              <w:t xml:space="preserve"> 11.06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233A9C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233A9C">
              <w:rPr>
                <w:sz w:val="20"/>
                <w:szCs w:val="20"/>
              </w:rPr>
              <w:t>11.06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C1330C" w:rsidRDefault="00C1330C" w:rsidP="006C43E0"/>
    <w:p w:rsidR="005C6315" w:rsidRDefault="005C6315" w:rsidP="005C6315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  <w:sectPr w:rsidR="005C6315" w:rsidSect="00531B86">
          <w:pgSz w:w="16838" w:h="11906" w:orient="landscape"/>
          <w:pgMar w:top="1418" w:right="567" w:bottom="907" w:left="1418" w:header="709" w:footer="709" w:gutter="0"/>
          <w:cols w:space="708"/>
          <w:docGrid w:linePitch="360"/>
        </w:sectPr>
      </w:pPr>
    </w:p>
    <w:tbl>
      <w:tblPr>
        <w:tblW w:w="10221" w:type="dxa"/>
        <w:tblInd w:w="93" w:type="dxa"/>
        <w:tblLayout w:type="fixed"/>
        <w:tblLook w:val="04A0"/>
      </w:tblPr>
      <w:tblGrid>
        <w:gridCol w:w="960"/>
        <w:gridCol w:w="2316"/>
        <w:gridCol w:w="2551"/>
        <w:gridCol w:w="1560"/>
        <w:gridCol w:w="1417"/>
        <w:gridCol w:w="1417"/>
      </w:tblGrid>
      <w:tr w:rsidR="004C3D54" w:rsidRPr="00707E49" w:rsidTr="007F6DA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Приложение № 1</w:t>
            </w:r>
          </w:p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к решению поселкового</w:t>
            </w:r>
          </w:p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Совета депутатов</w:t>
            </w:r>
          </w:p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от 05.06.2020 № 47-195 р</w:t>
            </w:r>
          </w:p>
        </w:tc>
      </w:tr>
      <w:tr w:rsidR="004C3D54" w:rsidRPr="00707E49" w:rsidTr="007F6DA7">
        <w:trPr>
          <w:trHeight w:val="7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Приложение № 1</w:t>
            </w:r>
          </w:p>
        </w:tc>
      </w:tr>
      <w:tr w:rsidR="004C3D54" w:rsidRPr="00707E49" w:rsidTr="007F6DA7">
        <w:trPr>
          <w:trHeight w:val="4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к решению поселкового</w:t>
            </w:r>
          </w:p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 Совета депутатов </w:t>
            </w:r>
          </w:p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 от 24.12.2019   №43-181 р</w:t>
            </w:r>
          </w:p>
        </w:tc>
      </w:tr>
      <w:tr w:rsidR="004C3D54" w:rsidRPr="00707E49" w:rsidTr="007F6DA7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</w:tr>
      <w:tr w:rsidR="004C3D54" w:rsidRPr="00707E49" w:rsidTr="007F6DA7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дефицита местного бюджета на 2020 год и плановый период  2021-2022 годов</w:t>
            </w:r>
          </w:p>
        </w:tc>
      </w:tr>
      <w:tr w:rsidR="004C3D54" w:rsidRPr="00707E49" w:rsidTr="007F6D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№ строки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Сумма                    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Сумма           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Сумма                    на 2022 год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  <w:r w:rsidRPr="00707E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552 01 05 00 00 00 0000 000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1 524,55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20,00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552 01 05 02 00 00 0000 500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-22 067,33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-18 542,17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-18 691,87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552 01 05 02 01 00 0000 510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Увеличение прочих остатков 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-22 067,33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-18 542,17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-18 691,87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552 01 05 02 01 13 0000 510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-22 067,33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-18 542,17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-18 691,87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552 01 05 02 00 00 0000 600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23 591,87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18 562,17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18 711,87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552 01 05 02 01 00 0000 610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23 591,87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18 562,17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18 711,87</w:t>
            </w:r>
          </w:p>
        </w:tc>
      </w:tr>
      <w:tr w:rsidR="004C3D54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552 01 05 02 01 13 0000 610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23 591,87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18 562,17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18 711,87</w:t>
            </w:r>
          </w:p>
        </w:tc>
      </w:tr>
      <w:tr w:rsidR="004C3D54" w:rsidRPr="00707E49" w:rsidTr="007F6DA7">
        <w:trPr>
          <w:trHeight w:val="2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1 524,55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ind w:hanging="44"/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20,00</w:t>
            </w:r>
          </w:p>
        </w:tc>
      </w:tr>
    </w:tbl>
    <w:p w:rsidR="004C3D54" w:rsidRPr="00707E49" w:rsidRDefault="004C3D54" w:rsidP="004C3D54">
      <w:pPr>
        <w:ind w:firstLine="709"/>
        <w:jc w:val="both"/>
        <w:rPr>
          <w:color w:val="000000"/>
          <w:sz w:val="20"/>
          <w:szCs w:val="20"/>
          <w:lang w:val="en-US"/>
        </w:rPr>
      </w:pPr>
    </w:p>
    <w:p w:rsidR="004C3D54" w:rsidRPr="00707E49" w:rsidRDefault="004C3D54" w:rsidP="004C3D54">
      <w:pPr>
        <w:rPr>
          <w:rFonts w:ascii="Arial CYR" w:hAnsi="Arial CYR" w:cs="Arial CYR"/>
          <w:sz w:val="20"/>
          <w:szCs w:val="20"/>
        </w:rPr>
        <w:sectPr w:rsidR="004C3D54" w:rsidRPr="00707E49" w:rsidSect="007F6DA7">
          <w:footerReference w:type="even" r:id="rId25"/>
          <w:footerReference w:type="default" r:id="rId26"/>
          <w:pgSz w:w="11906" w:h="16838"/>
          <w:pgMar w:top="851" w:right="567" w:bottom="312" w:left="1134" w:header="709" w:footer="709" w:gutter="0"/>
          <w:cols w:space="708"/>
          <w:docGrid w:linePitch="360"/>
        </w:sectPr>
      </w:pPr>
    </w:p>
    <w:tbl>
      <w:tblPr>
        <w:tblW w:w="15742" w:type="dxa"/>
        <w:tblInd w:w="93" w:type="dxa"/>
        <w:tblLook w:val="04A0"/>
      </w:tblPr>
      <w:tblGrid>
        <w:gridCol w:w="1125"/>
        <w:gridCol w:w="4702"/>
        <w:gridCol w:w="700"/>
        <w:gridCol w:w="1600"/>
        <w:gridCol w:w="560"/>
        <w:gridCol w:w="916"/>
        <w:gridCol w:w="1100"/>
        <w:gridCol w:w="1920"/>
        <w:gridCol w:w="1560"/>
        <w:gridCol w:w="1559"/>
      </w:tblGrid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Приложение № 2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к  решению поселкового 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Совета депутатов 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от 05.06.2020  № 47-195 р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Приложение № 4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 к  решению поселкового 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Совета депутатов 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 от 24.12.2019  № 43-181 р</w:t>
            </w:r>
          </w:p>
        </w:tc>
      </w:tr>
      <w:tr w:rsidR="004C3D54" w:rsidRPr="00707E49" w:rsidTr="007F6DA7">
        <w:trPr>
          <w:trHeight w:val="20"/>
        </w:trPr>
        <w:tc>
          <w:tcPr>
            <w:tcW w:w="15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местного бюджета на 2020 год и плановый период 2021-2022 годов</w:t>
            </w:r>
          </w:p>
        </w:tc>
      </w:tr>
      <w:tr w:rsidR="004C3D54" w:rsidRPr="00707E49" w:rsidTr="007F6DA7">
        <w:trPr>
          <w:trHeight w:val="20"/>
        </w:trPr>
        <w:tc>
          <w:tcPr>
            <w:tcW w:w="157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(тыс.рублей )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№   п/п</w:t>
            </w:r>
          </w:p>
        </w:tc>
        <w:tc>
          <w:tcPr>
            <w:tcW w:w="957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Показатели бюджетной классификации по доходам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Сумма                на 2020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Сумма на 2021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Сумма на 2022 год</w:t>
            </w:r>
          </w:p>
        </w:tc>
      </w:tr>
      <w:tr w:rsidR="004C3D54" w:rsidRPr="00707E49" w:rsidTr="007F6DA7">
        <w:trPr>
          <w:trHeight w:val="322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17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322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9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ВСЕГО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22067,33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18542,17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18691,87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5 586,34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5 680,72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5 804,32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3 315,00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3 315,00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3 300,00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3 300,00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 на доходы физических лиц 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 в соответствии со статьей 227 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319,10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344,00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319,10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344,00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146,20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158,30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0,80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</w:t>
            </w:r>
            <w:r w:rsidRPr="00707E49"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205,00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               18,90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         21,10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        20,10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70,00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70,00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70,00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522,00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522,00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114,00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92,00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92,00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72,30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72,30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72,30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1 368,54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1 352,02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1 352,02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1 352,02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1 352,02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1 352,02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605,56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605,56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746,46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746,46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746,46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746,46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746,46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746,46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16 480,99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12 861,45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12 887,55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16 480,99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12 861,45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12 887,55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4 897,80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3 918,20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3 918,20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4 897,80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3 918,20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3 918,20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4 897,80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3 918,20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3 918,20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47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3 125,69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2 543,85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2 561,45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47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20225299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48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2 278,52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2 543,85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2 561,45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Субсидии бюджетам городских  поселений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255,35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357,48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357,48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Субсидия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801,17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-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Субсидии бюджетам городских 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1 728,30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1 728,30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439,90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457,50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Субсидии бюджетам городских поселений на организацию и проведение акарицидных обработок </w:t>
            </w:r>
            <w:r w:rsidRPr="00707E49">
              <w:rPr>
                <w:sz w:val="20"/>
                <w:szCs w:val="20"/>
              </w:rPr>
              <w:lastRenderedPageBreak/>
              <w:t>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7555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18,17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367,40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378,90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20,50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20,50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358,40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358,40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8 090,10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6 029,00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8 090,10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6 029,00</w:t>
            </w:r>
          </w:p>
        </w:tc>
      </w:tr>
      <w:tr w:rsidR="004C3D54" w:rsidRPr="00707E49" w:rsidTr="007F6DA7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8 090,10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6 029,00</w:t>
            </w:r>
          </w:p>
        </w:tc>
      </w:tr>
      <w:tr w:rsidR="004C3D54" w:rsidRPr="00707E49" w:rsidTr="007F6DA7">
        <w:trPr>
          <w:trHeight w:val="20"/>
        </w:trPr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22 067,33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18 542,17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18 691,87</w:t>
            </w:r>
          </w:p>
        </w:tc>
      </w:tr>
    </w:tbl>
    <w:p w:rsidR="004C3D54" w:rsidRPr="00707E49" w:rsidRDefault="004C3D54" w:rsidP="004C3D54">
      <w:pPr>
        <w:ind w:firstLine="709"/>
        <w:jc w:val="both"/>
        <w:rPr>
          <w:color w:val="000000"/>
          <w:sz w:val="20"/>
          <w:szCs w:val="20"/>
          <w:lang w:val="en-US"/>
        </w:rPr>
        <w:sectPr w:rsidR="004C3D54" w:rsidRPr="00707E49" w:rsidSect="007F6DA7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0362" w:type="dxa"/>
        <w:tblInd w:w="93" w:type="dxa"/>
        <w:tblLook w:val="04A0"/>
      </w:tblPr>
      <w:tblGrid>
        <w:gridCol w:w="1029"/>
        <w:gridCol w:w="5223"/>
        <w:gridCol w:w="1340"/>
        <w:gridCol w:w="1340"/>
        <w:gridCol w:w="1430"/>
      </w:tblGrid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Приложение № 3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к решению поселкового </w:t>
            </w:r>
          </w:p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Совета депутатов 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от  05.06.2020 № 47-195 р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Приложение № 5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к решению поселкового </w:t>
            </w:r>
          </w:p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Совета депутатов 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от 24.12.2019 № 43-181 р</w:t>
            </w:r>
          </w:p>
        </w:tc>
      </w:tr>
      <w:tr w:rsidR="004C3D54" w:rsidRPr="00707E49" w:rsidTr="00465CB7">
        <w:trPr>
          <w:trHeight w:val="20"/>
        </w:trPr>
        <w:tc>
          <w:tcPr>
            <w:tcW w:w="10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 на 2020 год и  плановый период 2021-2022 годов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№ строки 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2021 год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2022 год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 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1173,90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939,10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939,10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3723,90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2979,10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2979,10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20,50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7536,30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6029,00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6029,00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349,90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358,40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6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Субсидии бюджетам городских поселений на организацию и проведение акарицидных обработок мест массового отдыха населения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18,17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18,17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79,70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0,00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0,00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Субсидии бюджетам городских поселений на 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255,35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357,48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357,48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Субсидии бюджетам городских поселений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1582,00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1728,30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1728,30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439,90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457,50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Субсидия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801,17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0,00</w:t>
            </w:r>
          </w:p>
        </w:tc>
      </w:tr>
      <w:tr w:rsidR="004C3D54" w:rsidRPr="00707E49" w:rsidTr="00465CB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474,10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0,00</w:t>
            </w:r>
          </w:p>
        </w:tc>
      </w:tr>
      <w:tr w:rsidR="004C3D54" w:rsidRPr="00707E49" w:rsidTr="00465CB7">
        <w:trPr>
          <w:trHeight w:val="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16 480,99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12 861,45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12 887,55</w:t>
            </w:r>
          </w:p>
        </w:tc>
      </w:tr>
    </w:tbl>
    <w:p w:rsidR="004C3D54" w:rsidRPr="00707E49" w:rsidRDefault="004C3D54" w:rsidP="004C3D54">
      <w:pPr>
        <w:rPr>
          <w:rFonts w:ascii="Calibri" w:hAnsi="Calibri" w:cs="Calibri"/>
          <w:color w:val="000000"/>
          <w:sz w:val="20"/>
          <w:szCs w:val="20"/>
        </w:rPr>
        <w:sectPr w:rsidR="004C3D54" w:rsidRPr="00707E49" w:rsidSect="007F6DA7">
          <w:pgSz w:w="11906" w:h="16838"/>
          <w:pgMar w:top="851" w:right="567" w:bottom="312" w:left="1134" w:header="709" w:footer="709" w:gutter="0"/>
          <w:cols w:space="708"/>
          <w:docGrid w:linePitch="360"/>
        </w:sectPr>
      </w:pPr>
    </w:p>
    <w:tbl>
      <w:tblPr>
        <w:tblW w:w="15867" w:type="dxa"/>
        <w:tblInd w:w="93" w:type="dxa"/>
        <w:tblLayout w:type="fixed"/>
        <w:tblLook w:val="04A0"/>
      </w:tblPr>
      <w:tblGrid>
        <w:gridCol w:w="1029"/>
        <w:gridCol w:w="8058"/>
        <w:gridCol w:w="1440"/>
        <w:gridCol w:w="1660"/>
        <w:gridCol w:w="2040"/>
        <w:gridCol w:w="1640"/>
      </w:tblGrid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Приложение № 4</w:t>
            </w:r>
          </w:p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 xml:space="preserve">к решению поселкового </w:t>
            </w:r>
          </w:p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Совета депутатов </w:t>
            </w:r>
          </w:p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от 05.06.2020 № 47-195 р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Приложение № 6</w:t>
            </w:r>
          </w:p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к решению поселкового</w:t>
            </w:r>
          </w:p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Совета депутатов</w:t>
            </w:r>
          </w:p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от 24.12.2019 №  43-181 р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465CB7">
        <w:trPr>
          <w:trHeight w:val="45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Распределение бюджетных ассигнований по разделам и подразделам бюджетной классификации расходов  на 2020 год и плановый период 2021-2022 годов</w:t>
            </w:r>
          </w:p>
        </w:tc>
      </w:tr>
      <w:tr w:rsidR="004C3D54" w:rsidRPr="00707E49" w:rsidTr="007F6DA7">
        <w:trPr>
          <w:trHeight w:val="36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(тыс.рублей)</w:t>
            </w:r>
          </w:p>
        </w:tc>
      </w:tr>
      <w:tr w:rsidR="004C3D54" w:rsidRPr="00707E49" w:rsidTr="007F6DA7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8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Раздел- 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Сумма на 2020 год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Сумма на        2021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Сумма на 2022 год</w:t>
            </w:r>
          </w:p>
        </w:tc>
      </w:tr>
      <w:tr w:rsidR="004C3D54" w:rsidRPr="00707E49" w:rsidTr="007F6DA7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7 220,73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5 787,77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5 781,56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822,97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5 100,74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4 550,64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4 550,64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1 047,02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419,58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413,37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358,40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358,40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274,78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381,36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381,36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268,78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4 511,51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2 746,68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2 778,09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3 238,51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2 574,68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2 606,09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1 273,00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1 524,10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1 464,84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1 150,00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9 623,50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7 555,30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7 221,30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9 623,50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7 555,30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7 221,30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0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23 591,87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18 562,17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18 711,87</w:t>
            </w:r>
          </w:p>
        </w:tc>
      </w:tr>
    </w:tbl>
    <w:p w:rsidR="004C3D54" w:rsidRPr="00707E49" w:rsidRDefault="004C3D54" w:rsidP="004C3D54">
      <w:pPr>
        <w:ind w:firstLine="708"/>
        <w:rPr>
          <w:sz w:val="20"/>
          <w:szCs w:val="20"/>
          <w:lang w:val="en-US"/>
        </w:rPr>
        <w:sectPr w:rsidR="004C3D54" w:rsidRPr="00707E49" w:rsidSect="007F6DA7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5794" w:type="dxa"/>
        <w:tblInd w:w="93" w:type="dxa"/>
        <w:tblLayout w:type="fixed"/>
        <w:tblLook w:val="04A0"/>
      </w:tblPr>
      <w:tblGrid>
        <w:gridCol w:w="1480"/>
        <w:gridCol w:w="5020"/>
        <w:gridCol w:w="1060"/>
        <w:gridCol w:w="1257"/>
        <w:gridCol w:w="412"/>
        <w:gridCol w:w="1060"/>
        <w:gridCol w:w="74"/>
        <w:gridCol w:w="1042"/>
        <w:gridCol w:w="141"/>
        <w:gridCol w:w="1443"/>
        <w:gridCol w:w="76"/>
        <w:gridCol w:w="1069"/>
        <w:gridCol w:w="1660"/>
      </w:tblGrid>
      <w:tr w:rsidR="004C3D54" w:rsidRPr="00707E49" w:rsidTr="007F6DA7">
        <w:trPr>
          <w:gridAfter w:val="2"/>
          <w:wAfter w:w="2729" w:type="dxa"/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Приложение №  5</w:t>
            </w:r>
          </w:p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к  решению поселкового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от 05.06.2020г. № 47-195 р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Приложение №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к  решению поселкового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от 24.12.2019г. № 43-181  р</w:t>
            </w:r>
          </w:p>
        </w:tc>
      </w:tr>
      <w:tr w:rsidR="004C3D54" w:rsidRPr="00707E49" w:rsidTr="007F6DA7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СТРУКТУРА РАСХОДОВ МЕСТНОГО БЮДЖЕТА НА 2020 ГОД</w:t>
            </w:r>
          </w:p>
        </w:tc>
      </w:tr>
      <w:tr w:rsidR="004C3D54" w:rsidRPr="00707E49" w:rsidTr="007F6DA7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(тыс.рублей)</w:t>
            </w:r>
          </w:p>
        </w:tc>
      </w:tr>
      <w:tr w:rsidR="004C3D54" w:rsidRPr="00707E49" w:rsidTr="007F6DA7">
        <w:trPr>
          <w:trHeight w:val="36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КВСР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Раздел-подраздел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Целевая статья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Сумма на 2020 год</w:t>
            </w:r>
          </w:p>
        </w:tc>
      </w:tr>
      <w:tr w:rsidR="004C3D54" w:rsidRPr="00707E49" w:rsidTr="007F6DA7">
        <w:trPr>
          <w:trHeight w:val="1639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23 591,87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7 220,72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822,97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822,97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762,55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762,55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762,55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762,55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4C3D54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9320010360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60,42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9320010360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60,42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9320010360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60,42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5 100,74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5 100,74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4 687,05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9010010210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79,70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9010010210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79,70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9010010210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79,70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9010012210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156,14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9010012210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156,14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9010012210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156,14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3 749,86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2 906,99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2 906,99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833,87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833,87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701,35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701,35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701,35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9320010360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413,69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9320010360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413,69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9320010360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413,69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1 047,02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1 047,02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1 047,02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19,30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19,30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19,30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918,70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918,70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918,70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 (оценка технического состояния автомобильных дорог)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104,80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104,80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07E49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104,80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348,10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348,10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348,10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348,10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348,10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44,87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44,87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274,78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268,78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268,78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268,78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268,78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268,78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268,78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4 511,51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3 238,51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3 238,51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758,41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Субсидия на софинансирование муниципальных программ формирования современной городской (сельской)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01100S4590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758,41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01100S4590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758,41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01100S4590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758,41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2 480,10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351,02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351,02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351,02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428,08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428,08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428,08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1 601,00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1 601,00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1 601,00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1 273,00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1 273,00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9040000000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1 273,00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9040083090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1 273,00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9040083090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1 273,00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9040083090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1 273,00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1 524,10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59,26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29,26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9050000000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29,26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Передача части полномочий Поселения по вопросам капитального ремонта, находящихся в муниципальной собственности объектов коммунальной инфраструктуры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29,26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29,26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29,26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1 464,84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234,84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234,84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Субсидия на софинансирование муниципальных программ формирования современной городской (сельской)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01100S4590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67,54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01100S4590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67,54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01100S4590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67,54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01100L2990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01100L2990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01100L2990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9 623,50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9 623,50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9 548,50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9080000000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9 548,50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9 548,50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9 548,50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9 548,50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28,15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28,15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28,15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28,15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7,80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7,80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7,80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23 591,87</w:t>
            </w:r>
          </w:p>
        </w:tc>
      </w:tr>
    </w:tbl>
    <w:p w:rsidR="004C3D54" w:rsidRPr="00707E49" w:rsidRDefault="004C3D54" w:rsidP="004C3D54">
      <w:pPr>
        <w:ind w:firstLine="708"/>
        <w:rPr>
          <w:sz w:val="20"/>
          <w:szCs w:val="20"/>
          <w:lang w:val="en-US"/>
        </w:rPr>
        <w:sectPr w:rsidR="004C3D54" w:rsidRPr="00707E49" w:rsidSect="007F6DA7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5724" w:type="dxa"/>
        <w:tblInd w:w="93" w:type="dxa"/>
        <w:tblLook w:val="04A0"/>
      </w:tblPr>
      <w:tblGrid>
        <w:gridCol w:w="1480"/>
        <w:gridCol w:w="6332"/>
        <w:gridCol w:w="1060"/>
        <w:gridCol w:w="1257"/>
        <w:gridCol w:w="1430"/>
        <w:gridCol w:w="1145"/>
        <w:gridCol w:w="1460"/>
        <w:gridCol w:w="1560"/>
      </w:tblGrid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Приложение №  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к 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от 05.06.2020г. № 47-195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Приложение №  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к 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от 24.12.2019г. №  43-181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СТРУКТУРА  РАСХОДОВ МЕСТНОГО БЮДЖЕТА НА ПЛАНОВЫЙ ПЕРИОД 2021-2022 ГОДОВ</w:t>
            </w:r>
          </w:p>
        </w:tc>
      </w:tr>
      <w:tr w:rsidR="004C3D54" w:rsidRPr="00707E49" w:rsidTr="007F6DA7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sz w:val="20"/>
                <w:szCs w:val="20"/>
              </w:rPr>
            </w:pPr>
            <w:r w:rsidRPr="00707E49">
              <w:rPr>
                <w:sz w:val="20"/>
                <w:szCs w:val="20"/>
              </w:rPr>
              <w:t>(тыс.рублей)</w:t>
            </w:r>
          </w:p>
        </w:tc>
      </w:tr>
      <w:tr w:rsidR="004C3D54" w:rsidRPr="00707E49" w:rsidTr="007F6DA7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Сумма на 2021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Сумма на 2022 год</w:t>
            </w:r>
          </w:p>
        </w:tc>
      </w:tr>
      <w:tr w:rsidR="004C3D54" w:rsidRPr="00707E49" w:rsidTr="007F6DA7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E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7E49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18 562,17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18 711,87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5 787,77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5 781,56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767,55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4 550,64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4 550,64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4 550,64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3 852,29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3 852,29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2 908,99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2 908,99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707E49">
              <w:rPr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2 908,99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2 908,99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925,30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925,30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Центральный аппарат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698,35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698,35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698,35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413,37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413,37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413,37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20,50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4,27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378,08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378,08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07E49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378,08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10,51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10,51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10,51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358,40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358,40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303,23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55,17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55,17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381,36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381,36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375,36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707E49">
              <w:rPr>
                <w:color w:val="000000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2 746,68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2 778,09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2 606,09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2 606,09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2 606,09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462,99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462,99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462,99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1 749,10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1 749,10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1 749,10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344,00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172,00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Мероприятия в области коммунального хозяйства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1 150,00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Организация и содержание мест захоронения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1 080,00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1 080,00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1 030,00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7 555,30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7 221,30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7 555,30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7 221,30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 xml:space="preserve">Культурно-массовые мероприятия проводимые на территории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7 146,30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7 146,30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7 146,30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7 146,30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7 146,30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30,17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20,35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9,82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9,82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9,82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Другие воросы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C3D54" w:rsidRPr="00707E49" w:rsidTr="007F6DA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4C3D54" w:rsidRPr="00707E49" w:rsidTr="007F6DA7">
        <w:trPr>
          <w:trHeight w:val="315"/>
        </w:trPr>
        <w:tc>
          <w:tcPr>
            <w:tcW w:w="1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18 562,17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20"/>
                <w:szCs w:val="20"/>
              </w:rPr>
            </w:pPr>
            <w:r w:rsidRPr="00707E49">
              <w:rPr>
                <w:color w:val="000000"/>
                <w:sz w:val="20"/>
                <w:szCs w:val="20"/>
              </w:rPr>
              <w:t>18 711,87</w:t>
            </w:r>
          </w:p>
        </w:tc>
      </w:tr>
    </w:tbl>
    <w:p w:rsidR="004C3D54" w:rsidRPr="00707E49" w:rsidRDefault="004C3D54" w:rsidP="004C3D54">
      <w:pPr>
        <w:tabs>
          <w:tab w:val="left" w:pos="900"/>
        </w:tabs>
        <w:rPr>
          <w:sz w:val="20"/>
          <w:szCs w:val="20"/>
          <w:lang w:val="en-US"/>
        </w:rPr>
        <w:sectPr w:rsidR="004C3D54" w:rsidRPr="00707E49" w:rsidSect="007F6DA7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0604" w:type="dxa"/>
        <w:tblInd w:w="-601" w:type="dxa"/>
        <w:tblLook w:val="04A0"/>
      </w:tblPr>
      <w:tblGrid>
        <w:gridCol w:w="1654"/>
        <w:gridCol w:w="3308"/>
        <w:gridCol w:w="1460"/>
        <w:gridCol w:w="1145"/>
        <w:gridCol w:w="1257"/>
        <w:gridCol w:w="1780"/>
      </w:tblGrid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Приложение №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к  решению поселкового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от 05.06.2020г. № 47-195 р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к  решению поселкового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от 24.12.2019г. № 43-181 р</w:t>
            </w:r>
          </w:p>
        </w:tc>
      </w:tr>
      <w:tr w:rsidR="004C3D54" w:rsidRPr="00707E49" w:rsidTr="00465CB7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111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</w:t>
            </w:r>
          </w:p>
        </w:tc>
      </w:tr>
      <w:tr w:rsidR="004C3D54" w:rsidRPr="00707E49" w:rsidTr="00465CB7">
        <w:trPr>
          <w:trHeight w:val="36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(тыс.рублей )</w:t>
            </w:r>
          </w:p>
        </w:tc>
      </w:tr>
      <w:tr w:rsidR="004C3D54" w:rsidRPr="00707E49" w:rsidTr="00465CB7">
        <w:trPr>
          <w:trHeight w:val="207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Сумма на  2020 год</w:t>
            </w:r>
          </w:p>
        </w:tc>
      </w:tr>
      <w:tr w:rsidR="004C3D54" w:rsidRPr="00707E49" w:rsidTr="00465CB7">
        <w:trPr>
          <w:trHeight w:val="207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5 036,29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1 051,40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Субсидия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758,41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758,41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758,41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758,41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758,41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Субсидия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67,54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67,54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67,54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67,54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67,54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проведение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 xml:space="preserve">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Субсидии бюджетам городских поселений на обустройство и восстановление воинских захоронений, находящихся в государственной собственности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01100L2990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48,30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01100L2990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48,30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01100L2990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48,30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01100L2990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48,30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01100L2990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48,30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1 230,00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268,78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268,78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268,78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268,78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268,78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268,78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2 480,10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351,02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351,02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351,02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351,02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351,02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428,08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428,08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428,08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428,08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428,08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1 601,00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1 601,00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1 601,00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1 601,00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1 601,00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физической культуры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18 455,78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6 746,83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762,55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762,55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762,55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762,55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762,55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60,42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60,42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60,42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60,42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60,42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краевого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 xml:space="preserve">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156,14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156,14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156,14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156,14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156,14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2 906,99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2 906,99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2 906,99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2 906,99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2 906,99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833,87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833,87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833,87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833,87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833,87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701,35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701,35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701,35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701,35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701,35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413,69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</w:p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413,69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413,69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413,69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413,69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 xml:space="preserve">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918,70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918,70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918,70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918,70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918,70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(оценка технического состояния автомобильных дорог)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104,79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104,79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104,79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104,79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104,79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348,10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Осуществление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348,10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44,87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национальной 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1 273,00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1 273,00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1 273,00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1 273,00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1 273,00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1 273,00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29,26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Передача части полномочий Поселения по вопросам капитального ремонта, находящихся в муниципальной собственности объектов коммунальной инфраструктуры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29,26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29,26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29,26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29,26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29,26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9 548,50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9 548,50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9 548,50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9 548,50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9 548,50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9 548,50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315"/>
        </w:trPr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23 591,87</w:t>
            </w:r>
          </w:p>
        </w:tc>
      </w:tr>
    </w:tbl>
    <w:p w:rsidR="004C3D54" w:rsidRPr="00707E49" w:rsidRDefault="004C3D54" w:rsidP="004C3D54">
      <w:pPr>
        <w:rPr>
          <w:sz w:val="18"/>
          <w:szCs w:val="18"/>
          <w:lang w:val="en-US"/>
        </w:rPr>
      </w:pPr>
    </w:p>
    <w:p w:rsidR="004C3D54" w:rsidRPr="00707E49" w:rsidRDefault="004C3D54" w:rsidP="004C3D54">
      <w:pPr>
        <w:rPr>
          <w:sz w:val="18"/>
          <w:szCs w:val="18"/>
          <w:lang w:val="en-US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960"/>
        <w:gridCol w:w="2599"/>
        <w:gridCol w:w="1460"/>
        <w:gridCol w:w="1145"/>
        <w:gridCol w:w="1257"/>
        <w:gridCol w:w="1241"/>
        <w:gridCol w:w="1134"/>
      </w:tblGrid>
      <w:tr w:rsidR="004C3D54" w:rsidRPr="00707E49" w:rsidTr="00465CB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Приложение №  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к  решению поселкового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от 05.06.2020г. № 47-195 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Приложение № 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к  решению поселкового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>от 24.12.2019г. № 43-181 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7E49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2021-2022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(тыс.рублей )</w:t>
            </w:r>
          </w:p>
        </w:tc>
      </w:tr>
      <w:tr w:rsidR="004C3D54" w:rsidRPr="00707E49" w:rsidTr="00465CB7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Сумма на  2021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Сумма на  2022 год</w:t>
            </w:r>
          </w:p>
        </w:tc>
      </w:tr>
      <w:tr w:rsidR="004C3D54" w:rsidRPr="00707E49" w:rsidTr="00465CB7">
        <w:trPr>
          <w:trHeight w:val="61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D54" w:rsidRPr="00707E49" w:rsidRDefault="004C3D54" w:rsidP="007F6DA7">
            <w:pPr>
              <w:rPr>
                <w:sz w:val="18"/>
                <w:szCs w:val="18"/>
              </w:rPr>
            </w:pPr>
          </w:p>
        </w:tc>
      </w:tr>
      <w:tr w:rsidR="004C3D54" w:rsidRPr="00707E49" w:rsidTr="00465CB7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</w:t>
            </w:r>
          </w:p>
        </w:tc>
      </w:tr>
      <w:tr w:rsidR="004C3D54" w:rsidRPr="00707E49" w:rsidTr="00465CB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4 186,21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4 217,62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150,17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4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</w:tr>
      <w:tr w:rsidR="004C3D54" w:rsidRPr="00707E49" w:rsidTr="00465CB7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9,82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Прочие мероприятия по благоустройству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4C3D54" w:rsidRPr="00707E49" w:rsidTr="00465CB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1 080,00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1 030,00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уличного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 xml:space="preserve">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</w:tr>
      <w:tr w:rsidR="004C3D54" w:rsidRPr="00707E49" w:rsidTr="00465CB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Софинансирование на обеспечение первичных  мер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</w:tr>
      <w:tr w:rsidR="004C3D54" w:rsidRPr="00707E49" w:rsidTr="00465CB7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375,36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Профилактика терроризма и экстремизма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2 574,68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2 606,09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462,99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462,99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462,99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462,99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462,99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1 749,10</w:t>
            </w:r>
          </w:p>
        </w:tc>
      </w:tr>
      <w:tr w:rsidR="004C3D54" w:rsidRPr="00707E49" w:rsidTr="00465CB7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344,00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344,00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344,00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344,00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344,00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1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13 825,97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13 494,25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5 787,77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5 781,56</w:t>
            </w:r>
          </w:p>
        </w:tc>
      </w:tr>
      <w:tr w:rsidR="004C3D54" w:rsidRPr="00707E49" w:rsidTr="00465C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</w:tr>
      <w:tr w:rsidR="004C3D54" w:rsidRPr="00707E49" w:rsidTr="00465CB7">
        <w:trPr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</w:tr>
      <w:tr w:rsidR="004C3D54" w:rsidRPr="00707E49" w:rsidTr="00465CB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</w:tr>
      <w:tr w:rsidR="004C3D54" w:rsidRPr="00707E49" w:rsidTr="00465CB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</w:tr>
      <w:tr w:rsidR="004C3D54" w:rsidRPr="00707E49" w:rsidTr="00465CB7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767,55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3 852,29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3 852,29</w:t>
            </w:r>
          </w:p>
        </w:tc>
      </w:tr>
      <w:tr w:rsidR="004C3D54" w:rsidRPr="00707E49" w:rsidTr="00465CB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2 908,99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2 908,99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2 908,99</w:t>
            </w:r>
          </w:p>
        </w:tc>
      </w:tr>
      <w:tr w:rsidR="004C3D54" w:rsidRPr="00707E49" w:rsidTr="00465CB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2 908,99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</w:tr>
      <w:tr w:rsidR="004C3D54" w:rsidRPr="00707E49" w:rsidTr="00465CB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925,30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4C3D54" w:rsidRPr="00707E49" w:rsidTr="00465CB7">
        <w:trPr>
          <w:trHeight w:val="5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4C3D54" w:rsidRPr="00707E49" w:rsidTr="00465CB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</w:tr>
      <w:tr w:rsidR="004C3D54" w:rsidRPr="00707E49" w:rsidTr="00465CB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</w:tr>
      <w:tr w:rsidR="004C3D54" w:rsidRPr="00707E49" w:rsidTr="00465CB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698,35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Резервный фонд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4C3D54" w:rsidRPr="00707E49" w:rsidTr="00465CB7">
        <w:trPr>
          <w:trHeight w:val="5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20,50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378,08</w:t>
            </w:r>
          </w:p>
        </w:tc>
      </w:tr>
      <w:tr w:rsidR="004C3D54" w:rsidRPr="00707E49" w:rsidTr="00465CB7">
        <w:trPr>
          <w:trHeight w:val="1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10,51</w:t>
            </w:r>
          </w:p>
        </w:tc>
      </w:tr>
      <w:tr w:rsidR="004C3D54" w:rsidRPr="00707E49" w:rsidTr="00465CB7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10,51</w:t>
            </w:r>
          </w:p>
        </w:tc>
      </w:tr>
      <w:tr w:rsidR="004C3D54" w:rsidRPr="00707E49" w:rsidTr="00465CB7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10,51</w:t>
            </w:r>
          </w:p>
        </w:tc>
      </w:tr>
      <w:tr w:rsidR="004C3D54" w:rsidRPr="00707E49" w:rsidTr="00465CB7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10,51</w:t>
            </w:r>
          </w:p>
        </w:tc>
      </w:tr>
      <w:tr w:rsidR="004C3D54" w:rsidRPr="00707E49" w:rsidTr="00465CB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10,51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358,40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358,40</w:t>
            </w:r>
          </w:p>
        </w:tc>
      </w:tr>
      <w:tr w:rsidR="004C3D54" w:rsidRPr="00707E49" w:rsidTr="00465CB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303,23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55,17</w:t>
            </w:r>
          </w:p>
        </w:tc>
      </w:tr>
      <w:tr w:rsidR="004C3D54" w:rsidRPr="00707E49" w:rsidTr="00465C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55,17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55,17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55,17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Непрограммные расходы в сфере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Осуществление полномочий по муниципальному земельному контролю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7 480,30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7 146,30</w:t>
            </w:r>
          </w:p>
        </w:tc>
      </w:tr>
      <w:tr w:rsidR="004C3D54" w:rsidRPr="00707E49" w:rsidTr="00465CB7">
        <w:trPr>
          <w:trHeight w:val="1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7 480,30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7 146,30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7 480,30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7 146,30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7 480,30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7 146,30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7 480,30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7 146,30</w:t>
            </w:r>
          </w:p>
        </w:tc>
      </w:tr>
      <w:tr w:rsidR="004C3D54" w:rsidRPr="00707E49" w:rsidTr="00465C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7 480,30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7 146,30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4C3D54" w:rsidRPr="00707E49" w:rsidTr="00465C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7E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7E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4C3D54" w:rsidRPr="00707E49" w:rsidTr="00465CB7">
        <w:trPr>
          <w:trHeight w:val="315"/>
        </w:trPr>
        <w:tc>
          <w:tcPr>
            <w:tcW w:w="7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18 562,17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54" w:rsidRPr="00707E49" w:rsidRDefault="004C3D54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18 711,87</w:t>
            </w:r>
          </w:p>
        </w:tc>
      </w:tr>
    </w:tbl>
    <w:p w:rsidR="004C3D54" w:rsidRPr="00707E49" w:rsidRDefault="004C3D54" w:rsidP="004C3D54">
      <w:pPr>
        <w:rPr>
          <w:sz w:val="18"/>
          <w:szCs w:val="18"/>
          <w:lang w:val="en-US"/>
        </w:rPr>
      </w:pPr>
    </w:p>
    <w:p w:rsidR="007F6DA7" w:rsidRPr="00707E49" w:rsidRDefault="007F6DA7" w:rsidP="004C3D54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</w:pPr>
    </w:p>
    <w:p w:rsidR="007F6DA7" w:rsidRPr="00707E49" w:rsidRDefault="007F6DA7" w:rsidP="007F6DA7">
      <w:pPr>
        <w:rPr>
          <w:sz w:val="18"/>
          <w:szCs w:val="18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960"/>
        <w:gridCol w:w="2159"/>
        <w:gridCol w:w="3402"/>
        <w:gridCol w:w="1559"/>
        <w:gridCol w:w="1418"/>
        <w:gridCol w:w="1134"/>
      </w:tblGrid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Приложение № 1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к решению поселкового Совета депутатов</w:t>
            </w:r>
          </w:p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от 05.06.2020 № 47-196 р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дефицита местного бюджета на 2019 год 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(тыс.рублей)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№ строки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Сумма 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Исполнено за 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% исполнения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- 1 335,92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200,51   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-22 242,41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- 23 058,01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          103,67   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-22 242,41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- 23 058,01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          103,67   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-22 242,41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- 23 058,01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          103,67   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22 431,04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21 722,09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           96,84   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22 431,04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21 722,09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           96,84   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22 431,04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21 722,09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           96,84   </w:t>
            </w:r>
          </w:p>
        </w:tc>
      </w:tr>
      <w:tr w:rsidR="007F6DA7" w:rsidRPr="00707E49" w:rsidTr="007F6DA7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   335,92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200,51   </w:t>
            </w:r>
          </w:p>
        </w:tc>
      </w:tr>
    </w:tbl>
    <w:p w:rsidR="007F6DA7" w:rsidRPr="00707E49" w:rsidRDefault="007F6DA7" w:rsidP="007F6DA7">
      <w:pPr>
        <w:ind w:right="895"/>
        <w:jc w:val="center"/>
        <w:rPr>
          <w:color w:val="000000"/>
          <w:sz w:val="18"/>
          <w:szCs w:val="18"/>
        </w:rPr>
      </w:pPr>
    </w:p>
    <w:p w:rsidR="007F6DA7" w:rsidRPr="00707E49" w:rsidRDefault="007F6DA7" w:rsidP="007F6DA7">
      <w:pPr>
        <w:ind w:right="895"/>
        <w:jc w:val="center"/>
        <w:rPr>
          <w:color w:val="000000"/>
          <w:sz w:val="18"/>
          <w:szCs w:val="18"/>
        </w:rPr>
      </w:pPr>
    </w:p>
    <w:p w:rsidR="007F6DA7" w:rsidRPr="00707E49" w:rsidRDefault="007F6DA7" w:rsidP="007F6DA7">
      <w:pPr>
        <w:jc w:val="right"/>
        <w:rPr>
          <w:sz w:val="18"/>
          <w:szCs w:val="18"/>
        </w:rPr>
        <w:sectPr w:rsidR="007F6DA7" w:rsidRPr="00707E49" w:rsidSect="007F6DA7">
          <w:pgSz w:w="11906" w:h="16838"/>
          <w:pgMar w:top="964" w:right="851" w:bottom="907" w:left="1701" w:header="709" w:footer="709" w:gutter="0"/>
          <w:cols w:space="708"/>
          <w:docGrid w:linePitch="360"/>
        </w:sectPr>
      </w:pPr>
    </w:p>
    <w:tbl>
      <w:tblPr>
        <w:tblW w:w="15160" w:type="dxa"/>
        <w:tblInd w:w="94" w:type="dxa"/>
        <w:tblLayout w:type="fixed"/>
        <w:tblLook w:val="04A0"/>
      </w:tblPr>
      <w:tblGrid>
        <w:gridCol w:w="995"/>
        <w:gridCol w:w="4973"/>
        <w:gridCol w:w="700"/>
        <w:gridCol w:w="1284"/>
        <w:gridCol w:w="560"/>
        <w:gridCol w:w="820"/>
        <w:gridCol w:w="746"/>
        <w:gridCol w:w="1702"/>
        <w:gridCol w:w="1720"/>
        <w:gridCol w:w="1660"/>
      </w:tblGrid>
      <w:tr w:rsidR="007F6DA7" w:rsidRPr="00707E49" w:rsidTr="007F6DA7">
        <w:trPr>
          <w:trHeight w:val="20"/>
        </w:trPr>
        <w:tc>
          <w:tcPr>
            <w:tcW w:w="5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Приложение № 2</w:t>
            </w:r>
          </w:p>
        </w:tc>
      </w:tr>
      <w:tr w:rsidR="007F6DA7" w:rsidRPr="00707E49" w:rsidTr="007F6DA7">
        <w:trPr>
          <w:trHeight w:val="20"/>
        </w:trPr>
        <w:tc>
          <w:tcPr>
            <w:tcW w:w="5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к  решению поселкового </w:t>
            </w:r>
          </w:p>
        </w:tc>
      </w:tr>
      <w:tr w:rsidR="007F6DA7" w:rsidRPr="00707E49" w:rsidTr="007F6DA7">
        <w:trPr>
          <w:trHeight w:val="20"/>
        </w:trPr>
        <w:tc>
          <w:tcPr>
            <w:tcW w:w="5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от 05.06.2020  № 47-196 р</w:t>
            </w:r>
          </w:p>
        </w:tc>
      </w:tr>
      <w:tr w:rsidR="007F6DA7" w:rsidRPr="00707E49" w:rsidTr="007F6DA7">
        <w:trPr>
          <w:trHeight w:val="585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Доходы местного бюджета на 2019 год </w:t>
            </w:r>
          </w:p>
        </w:tc>
      </w:tr>
      <w:tr w:rsidR="007F6DA7" w:rsidRPr="00707E49" w:rsidTr="007F6DA7">
        <w:trPr>
          <w:trHeight w:val="405"/>
        </w:trPr>
        <w:tc>
          <w:tcPr>
            <w:tcW w:w="15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(тыс.рублей )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№   п/п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Сумма                на 2019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4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Исполнено за 2019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% исполнения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ВСЕГО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22242,41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23058,01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103,67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6 069,96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6 885,57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113,44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2 665,45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3 241,24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121,60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2 665,45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3 241,24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121,60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2 649,66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3 225,37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121,73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2 649,66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3225,37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121,73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               11,25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-11,25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707E49">
              <w:rPr>
                <w:sz w:val="18"/>
                <w:szCs w:val="18"/>
              </w:rPr>
              <w:lastRenderedPageBreak/>
              <w:t>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               11,25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-11,25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27,05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27,12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100,28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27,05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27,12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100,28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311,92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111,40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311,92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111,40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141,98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140,02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149,09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196,60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189,69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96,48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               18,70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-20,79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111,18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 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626,90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651,05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103,85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496,90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514,67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103,58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496,90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514,67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103,58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136,38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104,91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19,52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97,58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19,52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97,58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106,24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106,24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100,28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100,28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100,28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1 481,09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1 664,53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112,39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122,10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122,10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122,10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1 467,76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1 650,13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112,43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665,02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772,41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116,15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665,02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772,41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116,15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802,74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877,72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109,34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802,74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877,72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109,34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875,76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875,76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11402000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808,33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11402050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808,33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11402053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808,33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11406000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67,42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67,42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67,42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Средства самооблажения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16 172,45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16 172,45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16 172,45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16 172,45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8 116,30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8116,30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8 116,30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8116,30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54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8 116,30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8116,30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Субсидии бюджетам городских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7555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337,80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7514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320,60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320,60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7 700,16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7700,16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7 700,16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7700,16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7 700,16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7700,16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22 242,41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23 058,01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103,67</w:t>
            </w:r>
          </w:p>
        </w:tc>
      </w:tr>
    </w:tbl>
    <w:p w:rsidR="007F6DA7" w:rsidRPr="00707E49" w:rsidRDefault="007F6DA7" w:rsidP="007F6DA7">
      <w:pPr>
        <w:ind w:right="895"/>
        <w:jc w:val="center"/>
        <w:rPr>
          <w:color w:val="000000"/>
          <w:sz w:val="18"/>
          <w:szCs w:val="18"/>
        </w:rPr>
        <w:sectPr w:rsidR="007F6DA7" w:rsidRPr="00707E49" w:rsidSect="007F6DA7">
          <w:pgSz w:w="16838" w:h="11906" w:orient="landscape"/>
          <w:pgMar w:top="1701" w:right="964" w:bottom="851" w:left="907" w:header="709" w:footer="709" w:gutter="0"/>
          <w:cols w:space="708"/>
          <w:docGrid w:linePitch="360"/>
        </w:sectPr>
      </w:pPr>
    </w:p>
    <w:tbl>
      <w:tblPr>
        <w:tblW w:w="94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4934"/>
        <w:gridCol w:w="1433"/>
        <w:gridCol w:w="1202"/>
        <w:gridCol w:w="1104"/>
      </w:tblGrid>
      <w:tr w:rsidR="007F6DA7" w:rsidRPr="00707E49" w:rsidTr="007F6DA7">
        <w:trPr>
          <w:gridBefore w:val="1"/>
          <w:gridAfter w:val="1"/>
          <w:wBefore w:w="766" w:type="dxa"/>
          <w:wAfter w:w="1104" w:type="dxa"/>
          <w:trHeight w:val="278"/>
        </w:trPr>
        <w:tc>
          <w:tcPr>
            <w:tcW w:w="4934" w:type="dxa"/>
            <w:vMerge w:val="restart"/>
            <w:tcBorders>
              <w:top w:val="nil"/>
              <w:left w:val="nil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right w:val="nil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7F6DA7" w:rsidRPr="00707E49" w:rsidTr="007F6DA7">
        <w:trPr>
          <w:gridBefore w:val="1"/>
          <w:wBefore w:w="766" w:type="dxa"/>
          <w:trHeight w:val="871"/>
        </w:trPr>
        <w:tc>
          <w:tcPr>
            <w:tcW w:w="4934" w:type="dxa"/>
            <w:vMerge/>
            <w:tcBorders>
              <w:left w:val="nil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left w:val="nil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к решению поселкового Совета депутатов от 05.06.2020 № 47-196р</w:t>
            </w:r>
          </w:p>
        </w:tc>
      </w:tr>
      <w:tr w:rsidR="007F6DA7" w:rsidRPr="00707E49" w:rsidTr="007F6DA7">
        <w:trPr>
          <w:trHeight w:val="708"/>
        </w:trPr>
        <w:tc>
          <w:tcPr>
            <w:tcW w:w="9439" w:type="dxa"/>
            <w:gridSpan w:val="5"/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на 2019 год </w:t>
            </w:r>
          </w:p>
        </w:tc>
      </w:tr>
      <w:tr w:rsidR="007F6DA7" w:rsidRPr="00707E49" w:rsidTr="007F6DA7">
        <w:trPr>
          <w:trHeight w:val="238"/>
        </w:trPr>
        <w:tc>
          <w:tcPr>
            <w:tcW w:w="8335" w:type="dxa"/>
            <w:gridSpan w:val="4"/>
            <w:tcBorders>
              <w:bottom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(тыс.рублей)</w:t>
            </w:r>
          </w:p>
        </w:tc>
        <w:tc>
          <w:tcPr>
            <w:tcW w:w="1104" w:type="dxa"/>
            <w:tcBorders>
              <w:left w:val="nil"/>
              <w:bottom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№ строки 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Сумма                     на 2019 год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Исполнено за 2019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краевого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1291,80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1291,80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6824,50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6824,50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Субвенция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4680,70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4680,70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Организация, проведение оплачиваемых общественных работ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1318,20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1318,20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федерального  бюджета)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799,52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799,52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 краевого  бюджета)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42,08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42,08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 районного бюджета)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Средства на повышение с 1 октября 2019 на 4,3% заработной платы работников бюджетной сферы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46,20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повышение минимальных размеров окладов (должностных окладов), ставок заработной платы работников бюджетной сферы, которым предоставляются региональная выплата, в связи с повышением размеров из оплаты труда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7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16172,45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16172,45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A7" w:rsidRPr="00707E49" w:rsidRDefault="007F6DA7" w:rsidP="007F6D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</w:tbl>
    <w:p w:rsidR="007F6DA7" w:rsidRPr="00707E49" w:rsidRDefault="007F6DA7" w:rsidP="007F6DA7">
      <w:pPr>
        <w:tabs>
          <w:tab w:val="left" w:pos="3422"/>
        </w:tabs>
        <w:rPr>
          <w:sz w:val="18"/>
          <w:szCs w:val="18"/>
        </w:rPr>
      </w:pPr>
      <w:r w:rsidRPr="00707E49">
        <w:rPr>
          <w:sz w:val="18"/>
          <w:szCs w:val="18"/>
        </w:rPr>
        <w:tab/>
      </w:r>
    </w:p>
    <w:p w:rsidR="007F6DA7" w:rsidRPr="00707E49" w:rsidRDefault="007F6DA7" w:rsidP="007F6DA7">
      <w:pPr>
        <w:rPr>
          <w:color w:val="000000"/>
          <w:sz w:val="18"/>
          <w:szCs w:val="18"/>
        </w:rPr>
        <w:sectPr w:rsidR="007F6DA7" w:rsidRPr="00707E49" w:rsidSect="007F6DA7">
          <w:pgSz w:w="11906" w:h="16838"/>
          <w:pgMar w:top="964" w:right="851" w:bottom="907" w:left="1701" w:header="709" w:footer="709" w:gutter="0"/>
          <w:cols w:space="708"/>
          <w:docGrid w:linePitch="360"/>
        </w:sectPr>
      </w:pPr>
    </w:p>
    <w:tbl>
      <w:tblPr>
        <w:tblW w:w="15300" w:type="dxa"/>
        <w:tblInd w:w="94" w:type="dxa"/>
        <w:tblLook w:val="04A0"/>
      </w:tblPr>
      <w:tblGrid>
        <w:gridCol w:w="1007"/>
        <w:gridCol w:w="3969"/>
        <w:gridCol w:w="992"/>
        <w:gridCol w:w="1257"/>
        <w:gridCol w:w="1430"/>
        <w:gridCol w:w="1145"/>
        <w:gridCol w:w="1660"/>
        <w:gridCol w:w="2180"/>
        <w:gridCol w:w="1660"/>
      </w:tblGrid>
      <w:tr w:rsidR="007F6DA7" w:rsidRPr="00707E49" w:rsidTr="007F6DA7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Приложение № 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к  решению поселкового</w:t>
            </w:r>
          </w:p>
        </w:tc>
      </w:tr>
      <w:tr w:rsidR="007F6DA7" w:rsidRPr="00707E49" w:rsidTr="007F6DA7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от 05.06.2020 № 47-196 р</w:t>
            </w:r>
          </w:p>
        </w:tc>
      </w:tr>
      <w:tr w:rsidR="007F6DA7" w:rsidRPr="00707E49" w:rsidTr="007F6DA7">
        <w:trPr>
          <w:trHeight w:val="282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31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ВЕДОМСТВЕННАЯ СТРУКТУРА  РАСХОДОВ МЕСТНОГО БЮДЖЕТА НА 2019 ГОД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(тыс.рублей)</w:t>
            </w:r>
          </w:p>
        </w:tc>
      </w:tr>
      <w:tr w:rsidR="007F6DA7" w:rsidRPr="00707E49" w:rsidTr="007F6DA7">
        <w:trPr>
          <w:trHeight w:val="36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Исполнено за 2019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% исполнения</w:t>
            </w:r>
          </w:p>
        </w:tc>
      </w:tr>
      <w:tr w:rsidR="007F6DA7" w:rsidRPr="00707E49" w:rsidTr="00707E49">
        <w:trPr>
          <w:trHeight w:val="577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22 431,04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21 722,09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96,84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6 877,45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6 488,45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94,34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744,20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744,20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744,20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734,36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734,36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734,36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Средства на повышение с 1 октября 2019 на 4,3% заработной платы работников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4 991,08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4 656,09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93,29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4 991,08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4 656,09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93,29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4 991,08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4 656,09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93,29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3 845,64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3 745,39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97,39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2 798,60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2 764,37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98,78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2 798,60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2 764,37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98,78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Расходы на повышение минимальных размеров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окладов (должностных окладов), ставок заработной платы работников бюджетной сферы, которым предоставляются региональная выплата, в связи с повышением размеров из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Средства на повышение с 1 октября 2019 на 4,3% заработной платы работников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94,10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94,10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92,23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92,23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848,80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72,34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848,80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72,34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848,80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72,34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1 092,17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1 090,17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1 092,17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1 090,17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1 092,17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1 090,17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1 070,69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1 070,69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1 070,69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166,87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Муниципальная программа "Обеспечение жизнедеятельности, улучшения качества жизни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3 433,56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3 333,65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97,09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3 212,56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3 112,65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96,89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Организация дорожного движения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3 112,66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3 012,75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96,79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3 112,66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3 012,75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96,79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50,02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50,02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50,02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Софинансирование на капитальный ремонт 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на капитальный ремонт 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2 092,64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1 872,59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89,48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Муниципальная программа "Обеспечение жизнедеятельности, улучшения качества жизни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1 873,09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1 679,19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89,65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567,80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567,80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567,80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567,80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Организация, проведения оплачиваемых общественных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1 305,29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1 111,39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85,15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1 305,29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1 111,39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85,15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81,56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81,56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81,56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9 449,80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9 449,80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9 449,80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9 449,80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Непрограммные расходы в сфере пенсионного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формировании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31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37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22 431,04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21 722,09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96,84</w:t>
            </w:r>
          </w:p>
        </w:tc>
      </w:tr>
    </w:tbl>
    <w:p w:rsidR="007F6DA7" w:rsidRPr="00707E49" w:rsidRDefault="007F6DA7" w:rsidP="007F6DA7">
      <w:pPr>
        <w:rPr>
          <w:sz w:val="18"/>
          <w:szCs w:val="18"/>
        </w:rPr>
        <w:sectPr w:rsidR="007F6DA7" w:rsidRPr="00707E49" w:rsidSect="007F6DA7">
          <w:pgSz w:w="16838" w:h="11906" w:orient="landscape"/>
          <w:pgMar w:top="1701" w:right="964" w:bottom="851" w:left="907" w:header="709" w:footer="709" w:gutter="0"/>
          <w:cols w:space="708"/>
          <w:docGrid w:linePitch="360"/>
        </w:sectPr>
      </w:pPr>
    </w:p>
    <w:tbl>
      <w:tblPr>
        <w:tblW w:w="15422" w:type="dxa"/>
        <w:tblInd w:w="94" w:type="dxa"/>
        <w:tblLook w:val="04A0"/>
      </w:tblPr>
      <w:tblGrid>
        <w:gridCol w:w="960"/>
        <w:gridCol w:w="5800"/>
        <w:gridCol w:w="1460"/>
        <w:gridCol w:w="1145"/>
        <w:gridCol w:w="1257"/>
        <w:gridCol w:w="1780"/>
        <w:gridCol w:w="1540"/>
        <w:gridCol w:w="1480"/>
      </w:tblGrid>
      <w:tr w:rsidR="007F6DA7" w:rsidRPr="00707E49" w:rsidTr="007F6D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Приложение №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к  решению поселкового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от 05.06.2020  № 47-196 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1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2019 год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(тыс.рублей )</w:t>
            </w:r>
          </w:p>
        </w:tc>
      </w:tr>
      <w:tr w:rsidR="007F6DA7" w:rsidRPr="00707E49" w:rsidTr="007F6DA7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Сумма на  2019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Исполнено за 2019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% исполнения</w:t>
            </w:r>
          </w:p>
        </w:tc>
      </w:tr>
      <w:tr w:rsidR="007F6DA7" w:rsidRPr="00707E49" w:rsidTr="007F6DA7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5 559,04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5 239,09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94,24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1 720,50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1 694,35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98,48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88,09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Организация, проведения оплачиваемых общественных работ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Организации дорожного движения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1 305,29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1 111,39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85,15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81,56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81,56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81,56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81,56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81,56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Профилактика терроризма и экстримизма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2 266,49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2 166,58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95,59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Субсидия B121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50,02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50,02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50,02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50,02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50,02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Софинансирование на капитальный ремонт 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физической культуры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16 807,00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16 418,01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97,69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6 828,00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6 439,00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94,30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Средства на повышение с 1 октября 2019 на 4,3% заработной платы </w:t>
            </w:r>
            <w:r w:rsidRPr="00707E49">
              <w:rPr>
                <w:color w:val="000000"/>
                <w:sz w:val="18"/>
                <w:szCs w:val="18"/>
              </w:rPr>
              <w:lastRenderedPageBreak/>
              <w:t>работников бюджетной сферы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98,78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98,78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98,78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98,78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98,78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Расходы на повышение минимальных размеров окладов (должностных окладов), ставок заработной платы работников бюджетной сферы, которым предоставляются региональная выплата, в связи с повышением размеров из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Средства на повышение с 1 октября 2019 на 4,3% заработной платы работников бюджетной сферы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94,10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94,10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94,10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94,10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94,10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92,23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92,23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92,23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92,23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92,23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72,34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72,34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72,34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72,34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72,34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национальной 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Непрограммные расходы в сфере национальной 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Прочие межбюджетные трансферты общего характера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center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F6DA7" w:rsidRPr="00707E49" w:rsidTr="007F6DA7">
        <w:trPr>
          <w:trHeight w:val="20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22 431,04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21 722,09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DA7" w:rsidRPr="00707E49" w:rsidRDefault="007F6DA7" w:rsidP="007F6DA7">
            <w:pPr>
              <w:jc w:val="right"/>
              <w:rPr>
                <w:color w:val="000000"/>
                <w:sz w:val="18"/>
                <w:szCs w:val="18"/>
              </w:rPr>
            </w:pPr>
            <w:r w:rsidRPr="00707E49">
              <w:rPr>
                <w:color w:val="000000"/>
                <w:sz w:val="18"/>
                <w:szCs w:val="18"/>
              </w:rPr>
              <w:t>96,84</w:t>
            </w:r>
          </w:p>
        </w:tc>
      </w:tr>
    </w:tbl>
    <w:p w:rsidR="007F6DA7" w:rsidRPr="00707E49" w:rsidRDefault="007F6DA7" w:rsidP="007F6DA7">
      <w:pPr>
        <w:rPr>
          <w:sz w:val="18"/>
          <w:szCs w:val="18"/>
        </w:rPr>
        <w:sectPr w:rsidR="007F6DA7" w:rsidRPr="00707E49" w:rsidSect="007F6DA7">
          <w:pgSz w:w="16838" w:h="11906" w:orient="landscape"/>
          <w:pgMar w:top="1701" w:right="964" w:bottom="851" w:left="907" w:header="709" w:footer="709" w:gutter="0"/>
          <w:cols w:space="708"/>
          <w:docGrid w:linePitch="360"/>
        </w:sectPr>
      </w:pPr>
    </w:p>
    <w:tbl>
      <w:tblPr>
        <w:tblW w:w="12061" w:type="dxa"/>
        <w:tblInd w:w="91" w:type="dxa"/>
        <w:tblLook w:val="04A0"/>
      </w:tblPr>
      <w:tblGrid>
        <w:gridCol w:w="660"/>
        <w:gridCol w:w="347"/>
        <w:gridCol w:w="960"/>
        <w:gridCol w:w="960"/>
        <w:gridCol w:w="960"/>
        <w:gridCol w:w="380"/>
        <w:gridCol w:w="580"/>
        <w:gridCol w:w="1546"/>
        <w:gridCol w:w="236"/>
        <w:gridCol w:w="1465"/>
        <w:gridCol w:w="1436"/>
        <w:gridCol w:w="2531"/>
      </w:tblGrid>
      <w:tr w:rsidR="007F6DA7" w:rsidRPr="00707E49" w:rsidTr="00B61EE1">
        <w:trPr>
          <w:gridAfter w:val="1"/>
          <w:wAfter w:w="253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Приложение № 6</w:t>
            </w:r>
          </w:p>
        </w:tc>
      </w:tr>
      <w:tr w:rsidR="007F6DA7" w:rsidRPr="00707E49" w:rsidTr="00B61EE1">
        <w:trPr>
          <w:gridAfter w:val="1"/>
          <w:wAfter w:w="253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к решению поселкового Совета</w:t>
            </w:r>
          </w:p>
        </w:tc>
      </w:tr>
      <w:tr w:rsidR="007F6DA7" w:rsidRPr="00707E49" w:rsidTr="00B61EE1">
        <w:trPr>
          <w:gridAfter w:val="1"/>
          <w:wAfter w:w="253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депутатов от 05.06.2020 № 47-196 р</w:t>
            </w:r>
          </w:p>
        </w:tc>
      </w:tr>
      <w:tr w:rsidR="007F6DA7" w:rsidRPr="00707E49" w:rsidTr="00B61EE1">
        <w:trPr>
          <w:gridAfter w:val="1"/>
          <w:wAfter w:w="2531" w:type="dxa"/>
          <w:trHeight w:val="322"/>
        </w:trPr>
        <w:tc>
          <w:tcPr>
            <w:tcW w:w="95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7F6DA7" w:rsidRPr="00707E49" w:rsidTr="00B61EE1">
        <w:trPr>
          <w:gridAfter w:val="1"/>
          <w:wAfter w:w="2531" w:type="dxa"/>
          <w:trHeight w:val="322"/>
        </w:trPr>
        <w:tc>
          <w:tcPr>
            <w:tcW w:w="95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</w:tr>
      <w:tr w:rsidR="007F6DA7" w:rsidRPr="00707E49" w:rsidTr="00B61EE1">
        <w:trPr>
          <w:gridAfter w:val="1"/>
          <w:wAfter w:w="2531" w:type="dxa"/>
          <w:trHeight w:val="322"/>
        </w:trPr>
        <w:tc>
          <w:tcPr>
            <w:tcW w:w="95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</w:tr>
      <w:tr w:rsidR="007F6DA7" w:rsidRPr="00707E49" w:rsidTr="00B61EE1">
        <w:trPr>
          <w:gridAfter w:val="1"/>
          <w:wAfter w:w="2531" w:type="dxa"/>
          <w:trHeight w:val="660"/>
        </w:trPr>
        <w:tc>
          <w:tcPr>
            <w:tcW w:w="95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</w:tr>
      <w:tr w:rsidR="007F6DA7" w:rsidRPr="00707E49" w:rsidTr="00B61EE1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</w:p>
        </w:tc>
        <w:tc>
          <w:tcPr>
            <w:tcW w:w="5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right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(тыс.рублей)</w:t>
            </w:r>
          </w:p>
        </w:tc>
      </w:tr>
      <w:tr w:rsidR="007F6DA7" w:rsidRPr="00707E49" w:rsidTr="00707E49">
        <w:trPr>
          <w:gridAfter w:val="1"/>
          <w:wAfter w:w="2531" w:type="dxa"/>
          <w:trHeight w:val="2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№</w:t>
            </w:r>
            <w:r w:rsidRPr="00707E49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Наименование передаваемых полномочий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Исполнено за 2019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% исполнения</w:t>
            </w:r>
          </w:p>
        </w:tc>
      </w:tr>
      <w:tr w:rsidR="007F6DA7" w:rsidRPr="00707E49" w:rsidTr="00707E49">
        <w:trPr>
          <w:gridAfter w:val="1"/>
          <w:wAfter w:w="2531" w:type="dxa"/>
          <w:trHeight w:val="2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4</w:t>
            </w:r>
          </w:p>
        </w:tc>
      </w:tr>
      <w:tr w:rsidR="007F6DA7" w:rsidRPr="00707E49" w:rsidTr="00707E49">
        <w:trPr>
          <w:gridAfter w:val="1"/>
          <w:wAfter w:w="2531" w:type="dxa"/>
          <w:trHeight w:val="2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172,00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gridAfter w:val="1"/>
          <w:wAfter w:w="2531" w:type="dxa"/>
          <w:trHeight w:val="2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9 399,80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9 399,80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gridAfter w:val="1"/>
          <w:wAfter w:w="2531" w:type="dxa"/>
          <w:trHeight w:val="2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DA7" w:rsidRPr="00707E49" w:rsidRDefault="007F6DA7" w:rsidP="007F6DA7">
            <w:pPr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8,42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  <w:tr w:rsidR="007F6DA7" w:rsidRPr="00707E49" w:rsidTr="00707E49">
        <w:trPr>
          <w:gridAfter w:val="1"/>
          <w:wAfter w:w="2531" w:type="dxa"/>
          <w:trHeight w:val="2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9 580,22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9 580,22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DA7" w:rsidRPr="00707E49" w:rsidRDefault="007F6DA7" w:rsidP="007F6DA7">
            <w:pPr>
              <w:jc w:val="center"/>
              <w:rPr>
                <w:sz w:val="18"/>
                <w:szCs w:val="18"/>
              </w:rPr>
            </w:pPr>
            <w:r w:rsidRPr="00707E49">
              <w:rPr>
                <w:sz w:val="18"/>
                <w:szCs w:val="18"/>
              </w:rPr>
              <w:t>100,00</w:t>
            </w:r>
          </w:p>
        </w:tc>
      </w:tr>
    </w:tbl>
    <w:p w:rsidR="00B61EE1" w:rsidRPr="00707E49" w:rsidRDefault="00B61EE1" w:rsidP="00B61EE1">
      <w:pPr>
        <w:jc w:val="center"/>
        <w:rPr>
          <w:rFonts w:ascii="Arial" w:hAnsi="Arial" w:cs="Arial"/>
          <w:b/>
          <w:bCs/>
          <w:sz w:val="18"/>
          <w:szCs w:val="18"/>
        </w:rPr>
        <w:sectPr w:rsidR="00B61EE1" w:rsidRPr="00707E49" w:rsidSect="007F6DA7">
          <w:pgSz w:w="11906" w:h="16838"/>
          <w:pgMar w:top="851" w:right="567" w:bottom="312" w:left="1134" w:header="709" w:footer="709" w:gutter="0"/>
          <w:cols w:space="708"/>
          <w:docGrid w:linePitch="360"/>
        </w:sectPr>
      </w:pPr>
    </w:p>
    <w:tbl>
      <w:tblPr>
        <w:tblW w:w="16661" w:type="dxa"/>
        <w:tblInd w:w="91" w:type="dxa"/>
        <w:tblLayout w:type="fixed"/>
        <w:tblLook w:val="04A0"/>
      </w:tblPr>
      <w:tblGrid>
        <w:gridCol w:w="2691"/>
        <w:gridCol w:w="559"/>
        <w:gridCol w:w="215"/>
        <w:gridCol w:w="236"/>
        <w:gridCol w:w="215"/>
        <w:gridCol w:w="215"/>
        <w:gridCol w:w="216"/>
        <w:gridCol w:w="216"/>
        <w:gridCol w:w="23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366"/>
        <w:gridCol w:w="366"/>
        <w:gridCol w:w="600"/>
        <w:gridCol w:w="342"/>
        <w:gridCol w:w="342"/>
        <w:gridCol w:w="594"/>
        <w:gridCol w:w="235"/>
        <w:gridCol w:w="260"/>
        <w:gridCol w:w="763"/>
        <w:gridCol w:w="235"/>
        <w:gridCol w:w="260"/>
        <w:gridCol w:w="762"/>
        <w:gridCol w:w="235"/>
        <w:gridCol w:w="260"/>
        <w:gridCol w:w="763"/>
        <w:gridCol w:w="235"/>
        <w:gridCol w:w="260"/>
        <w:gridCol w:w="828"/>
        <w:gridCol w:w="230"/>
        <w:gridCol w:w="254"/>
      </w:tblGrid>
      <w:tr w:rsidR="00B61EE1" w:rsidRPr="00707E49" w:rsidTr="00707E49">
        <w:trPr>
          <w:gridAfter w:val="2"/>
          <w:wAfter w:w="484" w:type="dxa"/>
          <w:trHeight w:val="240"/>
        </w:trPr>
        <w:tc>
          <w:tcPr>
            <w:tcW w:w="148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EE1" w:rsidRPr="00707E49" w:rsidTr="00707E49">
        <w:trPr>
          <w:gridAfter w:val="2"/>
          <w:wAfter w:w="484" w:type="dxa"/>
          <w:trHeight w:val="240"/>
        </w:trPr>
        <w:tc>
          <w:tcPr>
            <w:tcW w:w="148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3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EE1" w:rsidRPr="00707E49" w:rsidTr="00707E49">
        <w:trPr>
          <w:gridAfter w:val="2"/>
          <w:wAfter w:w="484" w:type="dxa"/>
          <w:trHeight w:val="240"/>
        </w:trPr>
        <w:tc>
          <w:tcPr>
            <w:tcW w:w="148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EE1" w:rsidRPr="00707E49" w:rsidTr="00707E49">
        <w:trPr>
          <w:gridAfter w:val="2"/>
          <w:wAfter w:w="484" w:type="dxa"/>
          <w:trHeight w:val="240"/>
        </w:trPr>
        <w:tc>
          <w:tcPr>
            <w:tcW w:w="148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B61EE1" w:rsidRPr="00707E49" w:rsidTr="00707E49">
        <w:trPr>
          <w:gridAfter w:val="2"/>
          <w:wAfter w:w="484" w:type="dxa"/>
          <w:trHeight w:val="225"/>
        </w:trPr>
        <w:tc>
          <w:tcPr>
            <w:tcW w:w="1359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Форма по ОКУД   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0503127</w:t>
            </w:r>
          </w:p>
        </w:tc>
      </w:tr>
      <w:tr w:rsidR="00B61EE1" w:rsidRPr="00707E49" w:rsidTr="00707E49">
        <w:trPr>
          <w:gridAfter w:val="2"/>
          <w:wAfter w:w="484" w:type="dxa"/>
          <w:trHeight w:val="2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на 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апреля 2020 г.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Дата   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01.04.2020</w:t>
            </w:r>
          </w:p>
        </w:tc>
      </w:tr>
      <w:tr w:rsidR="00B61EE1" w:rsidRPr="00707E49" w:rsidTr="00707E49">
        <w:trPr>
          <w:trHeight w:val="2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E1" w:rsidRPr="00707E49" w:rsidRDefault="00B61EE1" w:rsidP="00707E49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1EE1" w:rsidRPr="00707E49" w:rsidTr="00707E49">
        <w:trPr>
          <w:gridAfter w:val="2"/>
          <w:wAfter w:w="484" w:type="dxa"/>
          <w:trHeight w:val="435"/>
        </w:trPr>
        <w:tc>
          <w:tcPr>
            <w:tcW w:w="78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777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по ОКПО  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02280363</w:t>
            </w:r>
          </w:p>
        </w:tc>
      </w:tr>
      <w:tr w:rsidR="00B61EE1" w:rsidRPr="00707E49" w:rsidTr="00707E49">
        <w:trPr>
          <w:gridAfter w:val="2"/>
          <w:wAfter w:w="484" w:type="dxa"/>
          <w:trHeight w:val="435"/>
        </w:trPr>
        <w:tc>
          <w:tcPr>
            <w:tcW w:w="78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главный администратор, администратор источников финансирования 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дефицита бюджета</w:t>
            </w:r>
          </w:p>
        </w:tc>
        <w:tc>
          <w:tcPr>
            <w:tcW w:w="5777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Глава по БК  </w:t>
            </w:r>
          </w:p>
        </w:tc>
        <w:tc>
          <w:tcPr>
            <w:tcW w:w="13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</w:tr>
      <w:tr w:rsidR="00B61EE1" w:rsidRPr="00707E49" w:rsidTr="00707E49">
        <w:trPr>
          <w:gridAfter w:val="2"/>
          <w:wAfter w:w="484" w:type="dxa"/>
          <w:trHeight w:val="2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Бюджет муниципального образования поселок Большая Ирба Курагинского района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по ОКТМО  </w:t>
            </w:r>
          </w:p>
        </w:tc>
        <w:tc>
          <w:tcPr>
            <w:tcW w:w="13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04630152</w:t>
            </w:r>
          </w:p>
        </w:tc>
      </w:tr>
      <w:tr w:rsidR="00B61EE1" w:rsidRPr="00707E49" w:rsidTr="00707E49">
        <w:trPr>
          <w:gridAfter w:val="2"/>
          <w:wAfter w:w="484" w:type="dxa"/>
          <w:trHeight w:val="225"/>
        </w:trPr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Периодичность: месячная, квартальная, годовая</w:t>
            </w:r>
          </w:p>
        </w:tc>
        <w:tc>
          <w:tcPr>
            <w:tcW w:w="3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61EE1" w:rsidRPr="00707E49" w:rsidTr="00707E49">
        <w:trPr>
          <w:gridAfter w:val="1"/>
          <w:wAfter w:w="254" w:type="dxa"/>
          <w:trHeight w:val="2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Единица измерения: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по ОКЕИ  </w:t>
            </w:r>
          </w:p>
        </w:tc>
        <w:tc>
          <w:tcPr>
            <w:tcW w:w="13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B61EE1" w:rsidRPr="00707E49" w:rsidTr="00707E49">
        <w:trPr>
          <w:gridAfter w:val="2"/>
          <w:wAfter w:w="484" w:type="dxa"/>
          <w:trHeight w:val="2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707E49">
        <w:trPr>
          <w:gridAfter w:val="2"/>
          <w:wAfter w:w="484" w:type="dxa"/>
          <w:trHeight w:val="255"/>
        </w:trPr>
        <w:tc>
          <w:tcPr>
            <w:tcW w:w="1617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B61EE1" w:rsidRPr="00707E49" w:rsidTr="00707E49">
        <w:trPr>
          <w:trHeight w:val="2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707E49">
        <w:trPr>
          <w:gridAfter w:val="2"/>
          <w:wAfter w:w="484" w:type="dxa"/>
          <w:trHeight w:val="22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Код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стро-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455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Код дохода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50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Неисполненные</w:t>
            </w:r>
          </w:p>
        </w:tc>
      </w:tr>
      <w:tr w:rsidR="00B61EE1" w:rsidRPr="00707E49" w:rsidTr="00707E49">
        <w:trPr>
          <w:gridAfter w:val="2"/>
          <w:wAfter w:w="484" w:type="dxa"/>
          <w:trHeight w:val="43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через финансовые органы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некассовые операции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назначения</w:t>
            </w:r>
          </w:p>
        </w:tc>
      </w:tr>
      <w:tr w:rsidR="00B61EE1" w:rsidRPr="00707E49" w:rsidTr="00707E49">
        <w:trPr>
          <w:gridAfter w:val="2"/>
          <w:wAfter w:w="484" w:type="dxa"/>
          <w:trHeight w:val="2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61EE1" w:rsidRPr="00707E49" w:rsidTr="00707E49">
        <w:trPr>
          <w:gridAfter w:val="2"/>
          <w:wAfter w:w="484" w:type="dxa"/>
          <w:trHeight w:val="2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556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21 575 006,00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3 692 385,58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3 692 385,58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B61EE1" w:rsidRPr="00707E49" w:rsidTr="00707E49">
        <w:trPr>
          <w:gridAfter w:val="2"/>
          <w:wAfter w:w="484" w:type="dxa"/>
          <w:trHeight w:val="22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707E49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1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1030223101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146 200,00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31 514,95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31 514,95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114 685,05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моторные масла для дизельных и (или)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1030224101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205,44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205,44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594,56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1030225101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191 000,00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44 232,90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44 232,90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146 767,10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1030226101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-18 900,00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-6 509,64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-6 509,64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-12 390,36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платежу, в том числе по отмененному)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1010201001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3 100 000,00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519 060,50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519 060,50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2 580 939,50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1010201001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727,66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727,66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1010201001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8 595,56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8 595,56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1010202001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1010203001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309,70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309,70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9 690,30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1010203001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1010203001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1050301001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68 000,00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68 000,00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Налог на имущество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1060103013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507 000,00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75 623,31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75 623,31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431 376,69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1060103013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5 119,55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5 119,55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1060603313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22 000,00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4 590,00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4 590,00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17 410,00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1060604313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87 000,00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9 161,25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9 161,25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77 838,75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1060604313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552,77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552,77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1080402001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20 800,00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20 800,00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63 900,00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1110501313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605 560,00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94 104,41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94 104,41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511 455,59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1110503513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746 460,00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106 021,98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106 021,98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640 438,02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1140601313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1 410,42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1 410,42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13 589,58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2021500113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4 897 800,00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1 076 216,87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1 076 216,87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3 821 583,13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2022522913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46 000,00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46 000,00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Субсидия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2022999913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7459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801 170,00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801 170,00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2022999913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7508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423 000,00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423 000,00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2022999913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7509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1 582 000,00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1 582 000,00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Субсидии бюджетам городских поселений на обеспечение первичных  мер пожарной безопасности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2022999913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255 345,00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255 345,00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Субсидии бюджетам городских поселений на организацию и проведение акарицидных обработок мест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 xml:space="preserve">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 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2022999913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7555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18 171,00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18 171,00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2023002413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17 600,00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4 400,00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4 400,00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13 200,00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2023511813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348 100,00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87 002,95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87 002,95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261 097,05</w:t>
            </w:r>
          </w:p>
        </w:tc>
      </w:tr>
      <w:tr w:rsidR="00B61EE1" w:rsidRPr="00707E49" w:rsidTr="00707E49">
        <w:trPr>
          <w:gridAfter w:val="2"/>
          <w:wAfter w:w="484" w:type="dxa"/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2024999913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7 616 000,00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1 609 190,10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1 609 190,10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6 006 809,90</w:t>
            </w:r>
          </w:p>
        </w:tc>
      </w:tr>
    </w:tbl>
    <w:p w:rsidR="00B61EE1" w:rsidRPr="00707E49" w:rsidRDefault="00B61EE1" w:rsidP="00B61EE1">
      <w:pPr>
        <w:ind w:firstLine="708"/>
        <w:rPr>
          <w:sz w:val="18"/>
          <w:szCs w:val="18"/>
        </w:rPr>
      </w:pPr>
    </w:p>
    <w:tbl>
      <w:tblPr>
        <w:tblW w:w="15916" w:type="dxa"/>
        <w:tblInd w:w="91" w:type="dxa"/>
        <w:tblLayout w:type="fixed"/>
        <w:tblLook w:val="04A0"/>
      </w:tblPr>
      <w:tblGrid>
        <w:gridCol w:w="2285"/>
        <w:gridCol w:w="601"/>
        <w:gridCol w:w="585"/>
        <w:gridCol w:w="674"/>
        <w:gridCol w:w="763"/>
        <w:gridCol w:w="679"/>
        <w:gridCol w:w="585"/>
        <w:gridCol w:w="1075"/>
        <w:gridCol w:w="1026"/>
        <w:gridCol w:w="1075"/>
        <w:gridCol w:w="933"/>
        <w:gridCol w:w="992"/>
        <w:gridCol w:w="1644"/>
        <w:gridCol w:w="1339"/>
        <w:gridCol w:w="1660"/>
      </w:tblGrid>
      <w:tr w:rsidR="00B61EE1" w:rsidRPr="00707E49" w:rsidTr="00707E49">
        <w:trPr>
          <w:trHeight w:val="240"/>
        </w:trPr>
        <w:tc>
          <w:tcPr>
            <w:tcW w:w="129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707E49">
        <w:trPr>
          <w:trHeight w:val="22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707E49">
        <w:trPr>
          <w:trHeight w:val="22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Код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стро-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32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Код расхода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Неисполненные назначения</w:t>
            </w:r>
          </w:p>
        </w:tc>
      </w:tr>
      <w:tr w:rsidR="00B61EE1" w:rsidRPr="00707E49" w:rsidTr="00707E49">
        <w:trPr>
          <w:trHeight w:val="64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через финансовые органы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некассовые операции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по ассигнованиям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по лимитам бюджетных обязательств</w:t>
            </w:r>
          </w:p>
        </w:tc>
      </w:tr>
      <w:tr w:rsidR="00B61EE1" w:rsidRPr="00707E49" w:rsidTr="00707E49">
        <w:trPr>
          <w:trHeight w:val="22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23 099 553,62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23 099 553,62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4 686 486,53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4 686 486,53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18 413 067,09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18 413 067,09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707E49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Фонд оплаты труда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8025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584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140,00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 xml:space="preserve">584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140,00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80 423,48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80 423,48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503 716,52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503 716,52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Иные выплаты персоналу государственных (муниципальных органов, за исключением  фонда оплаты труда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1 600,00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176 410,00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176 410,00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39 647,33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39 647,33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136 762,67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136 762,67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10490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61 215,00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61 215,00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11 256,84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11 256,84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49 958,16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49 958,16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10490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18 485,00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18 485,00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2 493,56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2 493,56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15 991,44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15 991,44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66 160,00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66 160,00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30 975,48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30 975,48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35 184,52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35 184,52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19 980,00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19 980,00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9 354,65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9 354,65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10 625,35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10 625,35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2 221 190,00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2 221 190,00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400 567,98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400 567,98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1 820 622,02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1 820 622,02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Иные выплаты персоналу государственных (муниципальных органов, за исключением  фонда оплаты труда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5 198,40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5 198,40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9 801,60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9 801,60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670 800,00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670 800,00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101 002,76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101 002,76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569 797,24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569 797,24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797 015,42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797 015,42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323 528,84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323 528,84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473 486,58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473 486,58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539 370,00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539 370,00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104 068,13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104 068,13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435 301,87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435 301,87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161 980,00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161 980,00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24 311,70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24 311,70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137 668,30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137 668,30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17 600,00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17 600,00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17 600,00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4 229,00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4 229,00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4 229,00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4 229,00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918 700,39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918 700,39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333 118,50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333 118,50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585 581,89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585 581,89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3 481,04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3 481,04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3 481,04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3 481,04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80870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232 896,00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232 896,00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47 316,00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47 316,00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185 580,00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185 580,00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70 334,00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70 334,00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11 691,38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11 691,38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58 642,62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58 642,62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44 870,00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44 870,00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44 870,00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S4120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268 113,00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268 113,00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268 113,00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268 113,00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82050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82060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74590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743 239,84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743 239,84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743 239,84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743 239,84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351 023,81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351 023,81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79 008,39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79 008,39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272 015,42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272 015,42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82030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99 909,00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99 909,00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91,00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S5080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428 076,00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428 076,00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428 076,00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428 076,00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S5090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1 601 000,00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1 601 000,00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1 601 000,00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1 601 000,00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180 100,00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180 100,00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180 100,00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180 100,00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83090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1 273 000,00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1 273 000,00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1 273 000,00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1 273 000,00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19 706,00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19 706,00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10 294,00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10 294,00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74590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66 193,12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66 193,12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66 193,12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66 193,12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52 000,00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52 000,00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16 948,73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16 948,73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35 051,27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35 051,27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L2990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48 300,00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48 300,00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48 300,00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48 300,00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1 100 000,00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1 100 000,00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279 042,38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279 042,38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820 957,62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820 957,62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130 000,00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130 000,00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27 674,00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27 674,00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102 326,00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102 326,00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02100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90800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9 548 500,00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9 548 500,00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2 623 729,00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2 623 729,00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6 924 771,00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6 924 771,00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85550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S5550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20 352,00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20 352,00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20 352,00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20 352,00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91000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02200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80810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1 885,00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1 885,00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23 115,00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23 115,00</w:t>
            </w:r>
          </w:p>
        </w:tc>
      </w:tr>
      <w:tr w:rsidR="00B61EE1" w:rsidRPr="00707E49" w:rsidTr="00707E49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-1524547,62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-1524547,62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-994 100,95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-994 100,95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</w:tbl>
    <w:p w:rsidR="00B61EE1" w:rsidRPr="00707E49" w:rsidRDefault="00B61EE1" w:rsidP="00B61EE1">
      <w:pPr>
        <w:ind w:firstLine="708"/>
        <w:rPr>
          <w:sz w:val="18"/>
          <w:szCs w:val="18"/>
        </w:rPr>
      </w:pPr>
    </w:p>
    <w:tbl>
      <w:tblPr>
        <w:tblW w:w="15273" w:type="dxa"/>
        <w:tblInd w:w="91" w:type="dxa"/>
        <w:tblLook w:val="04A0"/>
      </w:tblPr>
      <w:tblGrid>
        <w:gridCol w:w="3972"/>
        <w:gridCol w:w="323"/>
        <w:gridCol w:w="222"/>
        <w:gridCol w:w="1018"/>
        <w:gridCol w:w="209"/>
        <w:gridCol w:w="453"/>
        <w:gridCol w:w="445"/>
        <w:gridCol w:w="438"/>
        <w:gridCol w:w="309"/>
        <w:gridCol w:w="98"/>
        <w:gridCol w:w="331"/>
        <w:gridCol w:w="40"/>
        <w:gridCol w:w="262"/>
        <w:gridCol w:w="91"/>
        <w:gridCol w:w="156"/>
        <w:gridCol w:w="182"/>
        <w:gridCol w:w="247"/>
        <w:gridCol w:w="58"/>
        <w:gridCol w:w="409"/>
        <w:gridCol w:w="522"/>
        <w:gridCol w:w="409"/>
        <w:gridCol w:w="216"/>
        <w:gridCol w:w="409"/>
        <w:gridCol w:w="522"/>
        <w:gridCol w:w="343"/>
        <w:gridCol w:w="68"/>
        <w:gridCol w:w="343"/>
        <w:gridCol w:w="522"/>
        <w:gridCol w:w="343"/>
        <w:gridCol w:w="68"/>
        <w:gridCol w:w="343"/>
        <w:gridCol w:w="522"/>
        <w:gridCol w:w="343"/>
        <w:gridCol w:w="74"/>
        <w:gridCol w:w="379"/>
        <w:gridCol w:w="577"/>
        <w:gridCol w:w="452"/>
        <w:gridCol w:w="82"/>
      </w:tblGrid>
      <w:tr w:rsidR="00B61EE1" w:rsidRPr="00707E49" w:rsidTr="00B61EE1">
        <w:trPr>
          <w:trHeight w:val="240"/>
        </w:trPr>
        <w:tc>
          <w:tcPr>
            <w:tcW w:w="138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2"/>
          <w:wAfter w:w="484" w:type="dxa"/>
          <w:trHeight w:val="22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trHeight w:val="225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Код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стро-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14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Код источника финансирования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3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Неисполненные</w:t>
            </w:r>
          </w:p>
        </w:tc>
      </w:tr>
      <w:tr w:rsidR="00B61EE1" w:rsidRPr="00707E49" w:rsidTr="00B61EE1">
        <w:trPr>
          <w:trHeight w:val="435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через финансовые органы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некассовые операции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назначения</w:t>
            </w:r>
          </w:p>
        </w:tc>
      </w:tr>
      <w:tr w:rsidR="00B61EE1" w:rsidRPr="00707E49" w:rsidTr="00B61EE1">
        <w:trPr>
          <w:trHeight w:val="22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1524547,62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994 100,95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994 100,95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707E49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1EE1" w:rsidRPr="00707E49" w:rsidRDefault="00B61EE1" w:rsidP="00B61EE1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B61EE1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Изменение остатков по расчетам (стр. 810 + стр. 820)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1 524 547,62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994 100,95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994 100,95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400" w:firstLine="72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изменение остатков по расчетам с органами, организующими исполнение бюджета</w:t>
            </w:r>
            <w:r w:rsidRPr="00707E49">
              <w:rPr>
                <w:rFonts w:ascii="Arial" w:hAnsi="Arial" w:cs="Arial"/>
                <w:sz w:val="18"/>
                <w:szCs w:val="18"/>
              </w:rPr>
              <w:br/>
              <w:t>(стр. 811 + стр. 812)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1 524 547,62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994 100,95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994 100,95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600" w:firstLine="108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600" w:firstLine="108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увеличение счетов расчетов (дебетовый остаток счета 1 210 02 000)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-21 575 006,00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-3 692 385,58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-3 692 385,58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600" w:firstLine="108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уменьшение счетов расчетов (кредитовый остаток счета 1 304 05 000)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23 099 553,62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4 686 486,53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4 686 486,53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400" w:firstLine="72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Изменение остатков по внутренним расчетам (стр. 821 + стр. 822)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820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600" w:firstLine="108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600" w:firstLine="108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увеличение остатков по внутренним расчетам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821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B61EE1" w:rsidRPr="00707E49" w:rsidTr="00B61EE1">
        <w:trPr>
          <w:trHeight w:val="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1" w:rsidRPr="00707E49" w:rsidRDefault="00B61EE1" w:rsidP="00707E49">
            <w:pPr>
              <w:ind w:firstLineChars="600" w:firstLine="1080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уменьшение остатков по внутренним расчетам </w:t>
            </w:r>
          </w:p>
        </w:tc>
        <w:tc>
          <w:tcPr>
            <w:tcW w:w="15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822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B61EE1" w:rsidRPr="00707E49" w:rsidTr="00B61EE1">
        <w:trPr>
          <w:trHeight w:val="225"/>
        </w:trPr>
        <w:tc>
          <w:tcPr>
            <w:tcW w:w="1527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1"/>
          <w:wAfter w:w="74" w:type="dxa"/>
          <w:trHeight w:val="24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Г.Г. Кузик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1"/>
          <w:wAfter w:w="74" w:type="dxa"/>
          <w:trHeight w:val="22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4"/>
          <w:wAfter w:w="1350" w:type="dxa"/>
          <w:trHeight w:val="22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61EE1" w:rsidRPr="00707E49" w:rsidTr="00B61EE1">
        <w:trPr>
          <w:gridAfter w:val="1"/>
          <w:wAfter w:w="74" w:type="dxa"/>
          <w:trHeight w:val="240"/>
        </w:trPr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С.Р. Бланк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1"/>
          <w:wAfter w:w="74" w:type="dxa"/>
          <w:trHeight w:val="22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1"/>
          <w:wAfter w:w="74" w:type="dxa"/>
          <w:trHeight w:val="22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27"/>
          <w:wAfter w:w="7791" w:type="dxa"/>
          <w:trHeight w:val="24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07E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</w:tr>
      <w:tr w:rsidR="00B61EE1" w:rsidRPr="00707E49" w:rsidTr="00B61EE1">
        <w:trPr>
          <w:gridAfter w:val="27"/>
          <w:wAfter w:w="7791" w:type="dxa"/>
          <w:trHeight w:val="22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3"/>
          <w:wAfter w:w="1007" w:type="dxa"/>
          <w:trHeight w:val="24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3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3"/>
          <w:wAfter w:w="1007" w:type="dxa"/>
          <w:trHeight w:val="24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42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1"/>
          <w:wAfter w:w="74" w:type="dxa"/>
          <w:trHeight w:val="22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  <w:tr w:rsidR="00B61EE1" w:rsidRPr="00707E49" w:rsidTr="00B61EE1">
        <w:trPr>
          <w:gridAfter w:val="1"/>
          <w:wAfter w:w="74" w:type="dxa"/>
          <w:trHeight w:val="22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2"/>
          <w:wAfter w:w="484" w:type="dxa"/>
          <w:trHeight w:val="24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 xml:space="preserve">Исполнитель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2"/>
          <w:wAfter w:w="484" w:type="dxa"/>
          <w:trHeight w:val="22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E1" w:rsidRPr="00707E49" w:rsidTr="00B61EE1">
        <w:trPr>
          <w:gridAfter w:val="2"/>
          <w:wAfter w:w="484" w:type="dxa"/>
          <w:trHeight w:val="22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E1" w:rsidRPr="00707E49" w:rsidRDefault="00B61EE1" w:rsidP="00B61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E49">
              <w:rPr>
                <w:rFonts w:ascii="Arial" w:hAnsi="Arial" w:cs="Arial"/>
                <w:sz w:val="18"/>
                <w:szCs w:val="18"/>
              </w:rPr>
              <w:t>1 апреля 2020 г.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E1" w:rsidRPr="00707E49" w:rsidRDefault="00B61EE1" w:rsidP="00B61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1EE1" w:rsidRPr="00707E49" w:rsidRDefault="00B61EE1" w:rsidP="007F6DA7">
      <w:pPr>
        <w:rPr>
          <w:sz w:val="18"/>
          <w:szCs w:val="18"/>
        </w:rPr>
        <w:sectPr w:rsidR="00B61EE1" w:rsidRPr="00707E49" w:rsidSect="00B61EE1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p w:rsidR="007F6DA7" w:rsidRPr="00707E49" w:rsidRDefault="007F6DA7" w:rsidP="007F6DA7">
      <w:pPr>
        <w:rPr>
          <w:sz w:val="18"/>
          <w:szCs w:val="18"/>
        </w:rPr>
      </w:pPr>
    </w:p>
    <w:p w:rsidR="00C1330C" w:rsidRPr="00707E49" w:rsidRDefault="00C1330C" w:rsidP="007F6DA7">
      <w:pPr>
        <w:rPr>
          <w:sz w:val="18"/>
          <w:szCs w:val="18"/>
        </w:rPr>
      </w:pPr>
    </w:p>
    <w:sectPr w:rsidR="00C1330C" w:rsidRPr="00707E49" w:rsidSect="007F6DA7">
      <w:pgSz w:w="11906" w:h="16838"/>
      <w:pgMar w:top="851" w:right="567" w:bottom="31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CF" w:rsidRDefault="00BE7ACF">
      <w:r>
        <w:separator/>
      </w:r>
    </w:p>
  </w:endnote>
  <w:endnote w:type="continuationSeparator" w:id="1">
    <w:p w:rsidR="00BE7ACF" w:rsidRDefault="00BE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49" w:rsidRDefault="00471D8D" w:rsidP="007F6DA7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707E49"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707E49" w:rsidRDefault="00707E49" w:rsidP="007F6DA7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49" w:rsidRDefault="00471D8D" w:rsidP="007F6DA7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707E49"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CF620C">
      <w:rPr>
        <w:rStyle w:val="afff"/>
        <w:noProof/>
      </w:rPr>
      <w:t>100</w:t>
    </w:r>
    <w:r>
      <w:rPr>
        <w:rStyle w:val="afff"/>
      </w:rPr>
      <w:fldChar w:fldCharType="end"/>
    </w:r>
  </w:p>
  <w:p w:rsidR="00707E49" w:rsidRDefault="00707E49" w:rsidP="007F6DA7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CF" w:rsidRDefault="00BE7ACF">
      <w:r>
        <w:separator/>
      </w:r>
    </w:p>
  </w:footnote>
  <w:footnote w:type="continuationSeparator" w:id="1">
    <w:p w:rsidR="00BE7ACF" w:rsidRDefault="00BE7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707E49" w:rsidRDefault="00471D8D">
        <w:pPr>
          <w:pStyle w:val="aff"/>
          <w:jc w:val="center"/>
        </w:pPr>
        <w:fldSimple w:instr=" PAGE   \* MERGEFORMAT ">
          <w:r w:rsidR="00CF620C">
            <w:rPr>
              <w:noProof/>
            </w:rPr>
            <w:t>100</w:t>
          </w:r>
        </w:fldSimple>
      </w:p>
    </w:sdtContent>
  </w:sdt>
  <w:p w:rsidR="00707E49" w:rsidRDefault="00707E49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142CE"/>
    <w:multiLevelType w:val="hybridMultilevel"/>
    <w:tmpl w:val="B14C1CAC"/>
    <w:lvl w:ilvl="0" w:tplc="A63839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1"/>
  </w:num>
  <w:num w:numId="7">
    <w:abstractNumId w:val="28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7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30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977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8B5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4184"/>
    <w:rsid w:val="000F6D2C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1717A"/>
    <w:rsid w:val="002217BA"/>
    <w:rsid w:val="00227131"/>
    <w:rsid w:val="00227F6F"/>
    <w:rsid w:val="0023333A"/>
    <w:rsid w:val="002335FB"/>
    <w:rsid w:val="00233A9C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1DA1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032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0097"/>
    <w:rsid w:val="00451061"/>
    <w:rsid w:val="004524BC"/>
    <w:rsid w:val="00453F93"/>
    <w:rsid w:val="004549A7"/>
    <w:rsid w:val="00456FDF"/>
    <w:rsid w:val="00465C75"/>
    <w:rsid w:val="00465CB7"/>
    <w:rsid w:val="00465D31"/>
    <w:rsid w:val="0046619A"/>
    <w:rsid w:val="00466D9C"/>
    <w:rsid w:val="00471D8D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A719B"/>
    <w:rsid w:val="004A7837"/>
    <w:rsid w:val="004B1F5B"/>
    <w:rsid w:val="004B6980"/>
    <w:rsid w:val="004C17DE"/>
    <w:rsid w:val="004C365C"/>
    <w:rsid w:val="004C3D54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32C7"/>
    <w:rsid w:val="005162B0"/>
    <w:rsid w:val="005210B4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6315"/>
    <w:rsid w:val="005D139D"/>
    <w:rsid w:val="005D15BD"/>
    <w:rsid w:val="005D41FB"/>
    <w:rsid w:val="005D5301"/>
    <w:rsid w:val="005D5B65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568"/>
    <w:rsid w:val="00643756"/>
    <w:rsid w:val="00643860"/>
    <w:rsid w:val="0064601A"/>
    <w:rsid w:val="0064745C"/>
    <w:rsid w:val="0065135F"/>
    <w:rsid w:val="006554E6"/>
    <w:rsid w:val="00655DA0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701D21"/>
    <w:rsid w:val="00702B4B"/>
    <w:rsid w:val="007075BB"/>
    <w:rsid w:val="00707E49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7F6DA7"/>
    <w:rsid w:val="00800BB3"/>
    <w:rsid w:val="00800F8F"/>
    <w:rsid w:val="00805585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9F2"/>
    <w:rsid w:val="00874F99"/>
    <w:rsid w:val="008772F2"/>
    <w:rsid w:val="00877811"/>
    <w:rsid w:val="0087789B"/>
    <w:rsid w:val="00881AA9"/>
    <w:rsid w:val="008865EF"/>
    <w:rsid w:val="008928CE"/>
    <w:rsid w:val="00894C40"/>
    <w:rsid w:val="00896EE0"/>
    <w:rsid w:val="008A256E"/>
    <w:rsid w:val="008A27E6"/>
    <w:rsid w:val="008A3EEA"/>
    <w:rsid w:val="008B187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04E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090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15AC"/>
    <w:rsid w:val="00AF4D0A"/>
    <w:rsid w:val="00AF51F7"/>
    <w:rsid w:val="00B00DAB"/>
    <w:rsid w:val="00B04372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1EE1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ACF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180A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21BA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4A31"/>
    <w:rsid w:val="00CE5FA7"/>
    <w:rsid w:val="00CE7089"/>
    <w:rsid w:val="00CE7AEE"/>
    <w:rsid w:val="00CF0B69"/>
    <w:rsid w:val="00CF2526"/>
    <w:rsid w:val="00CF620C"/>
    <w:rsid w:val="00D10240"/>
    <w:rsid w:val="00D113AF"/>
    <w:rsid w:val="00D1376E"/>
    <w:rsid w:val="00D1544D"/>
    <w:rsid w:val="00D16EAF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0C75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  <w:style w:type="character" w:customStyle="1" w:styleId="doccaption">
    <w:name w:val="doccaption"/>
    <w:basedOn w:val="a0"/>
    <w:rsid w:val="00707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1714433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31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2916449" TargetMode="External"/><Relationship Id="rId17" Type="http://schemas.openxmlformats.org/officeDocument/2006/relationships/hyperlink" Target="http://docs.cntd.ru/document/90171443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31019" TargetMode="External"/><Relationship Id="rId20" Type="http://schemas.openxmlformats.org/officeDocument/2006/relationships/hyperlink" Target="http://docs.cntd.ru/document/9017144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23" Type="http://schemas.openxmlformats.org/officeDocument/2006/relationships/hyperlink" Target="consultantplus://offline/ref=0664028F5A59A265E807C7D73A84D2053340DA83A110889968E7F0B30468AD27FCA49C1AD76A003E95F93CPFJ7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se.garant.ru/10900200/6795316ac0dd229eb3693dfbee22ca0e/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" TargetMode="External"/><Relationship Id="rId14" Type="http://schemas.openxmlformats.org/officeDocument/2006/relationships/hyperlink" Target="http://docs.cntd.ru/document/901714433" TargetMode="External"/><Relationship Id="rId22" Type="http://schemas.openxmlformats.org/officeDocument/2006/relationships/hyperlink" Target="http://docs.cntd.ru/document/9017144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BD8A-0A7C-4741-B4DE-1F21DDD9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100</Pages>
  <Words>36189</Words>
  <Characters>206281</Characters>
  <Application>Microsoft Office Word</Application>
  <DocSecurity>0</DocSecurity>
  <Lines>1719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241987</CharactersWithSpaces>
  <SharedDoc>false</SharedDoc>
  <HLinks>
    <vt:vector size="90" baseType="variant"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7078010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http://docs.cntd.ru/document/901831019</vt:lpwstr>
      </vt:variant>
      <vt:variant>
        <vt:lpwstr/>
      </vt:variant>
      <vt:variant>
        <vt:i4>6291570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7078010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http://docs.cntd.ru/document/901831019</vt:lpwstr>
      </vt:variant>
      <vt:variant>
        <vt:lpwstr/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http://docs.cntd.ru/document/432916449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4259936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http://base.garant.ru/10900200/6795316ac0dd229eb3693dfbee22ca0e/</vt:lpwstr>
      </vt:variant>
      <vt:variant>
        <vt:lpwstr>block_40622</vt:lpwstr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http://www.anticorruption.life/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1</cp:revision>
  <cp:lastPrinted>2020-08-28T02:56:00Z</cp:lastPrinted>
  <dcterms:created xsi:type="dcterms:W3CDTF">2020-06-16T02:19:00Z</dcterms:created>
  <dcterms:modified xsi:type="dcterms:W3CDTF">2020-10-22T09:19:00Z</dcterms:modified>
</cp:coreProperties>
</file>