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060317">
                  <w:pPr>
                    <w:jc w:val="center"/>
                    <w:rPr>
                      <w:sz w:val="28"/>
                      <w:szCs w:val="28"/>
                    </w:rPr>
                  </w:pPr>
                  <w:r w:rsidRPr="00060317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E67B57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67B57">
                    <w:rPr>
                      <w:sz w:val="28"/>
                      <w:szCs w:val="28"/>
                    </w:rPr>
                    <w:t>4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E67B57">
                    <w:rPr>
                      <w:sz w:val="28"/>
                      <w:szCs w:val="28"/>
                    </w:rPr>
                    <w:t xml:space="preserve">13 марта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5B762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5B762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lastRenderedPageBreak/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 Внести в решение Большеирбинского поселкового Совета депутатов от 24.12.2019  №  43-181 р «О бюджете муниципального образования поселок Большая Ирба на 2020 год и плановый период 2021-2022 годов»,  следующие изменения: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1.1. В подпункте 1.1. пункта 1 цифры «20 272,92» заменить цифрами «20 773,84 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1.2. В подпункте 1.2. пункта 1 цифры «20 459,56» заменить цифрами «22 298,38 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1.3.В подпункте 1.3. пункта 1 цифры «186,64» заменить цифрами «1 524,55»;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1.4.В подпункте 1.4. пункта 1 цифры «186,64» заменить цифрами «1 524,55»;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1.5</w:t>
      </w:r>
      <w:r w:rsidR="0040515A" w:rsidRPr="006145B1">
        <w:rPr>
          <w:color w:val="FF0000"/>
          <w:sz w:val="18"/>
          <w:szCs w:val="18"/>
        </w:rPr>
        <w:t>.</w:t>
      </w:r>
      <w:r w:rsidRPr="006145B1">
        <w:rPr>
          <w:color w:val="FF0000"/>
          <w:sz w:val="18"/>
          <w:szCs w:val="18"/>
        </w:rPr>
        <w:t xml:space="preserve"> В подпункте 2.1. пункта 2 цифры «18 069,07», «17 873,07» заменить цифрами «18 539,27», «18 688,97»;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1.6. В подпункте 2.2. пункта 2 цифры «18 089,07», «17 893,07» заменить цифрами «18 559,27», «18 708,97»;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 xml:space="preserve">1.7.Пункт 17 изложить в следующей редакции: «Установить в составе расходов долевое финансирование за счёт средств местного бюджета на 2020 год 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а) по организации и проведению акарицидных обработок мест массового отдыха населения в сумме 2,18 тыс. рублей;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  <w:lang w:eastAsia="en-US"/>
        </w:rPr>
      </w:pPr>
      <w:r w:rsidRPr="006145B1">
        <w:rPr>
          <w:color w:val="FF0000"/>
          <w:sz w:val="18"/>
          <w:szCs w:val="18"/>
        </w:rPr>
        <w:t>б)</w:t>
      </w:r>
      <w:r w:rsidRPr="006145B1">
        <w:rPr>
          <w:color w:val="FF0000"/>
          <w:sz w:val="18"/>
          <w:szCs w:val="18"/>
          <w:lang w:eastAsia="en-US"/>
        </w:rPr>
        <w:t xml:space="preserve"> на обеспечение первичных  мер пожарной безопасности в сумме 12,77тыс. рублей;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  <w:lang w:eastAsia="en-US"/>
        </w:rPr>
      </w:pPr>
      <w:r w:rsidRPr="006145B1">
        <w:rPr>
          <w:color w:val="FF0000"/>
          <w:sz w:val="18"/>
          <w:szCs w:val="18"/>
          <w:lang w:eastAsia="en-US"/>
        </w:rPr>
        <w:t>в) на капитальный ремонт и ремонт автомобильных дорог общего пользования местного значения за счет средств местного в сумме 19,00 тыс. рублей;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г) на содержание автомобильных дорог общего пользования местного значения за счет местного бюджета в сумме 5,08тыс. рублей;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д) на обустройство и восстановление воинских захоронений в сумме 2,30тыс. рублей».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 xml:space="preserve">1.8.Пункта 18 изложить в следующей редакции: «Установить в составе расходов долевое финансирование за счёт средств </w:t>
      </w:r>
      <w:r w:rsidRPr="006145B1">
        <w:rPr>
          <w:color w:val="FF0000"/>
          <w:sz w:val="18"/>
          <w:szCs w:val="18"/>
        </w:rPr>
        <w:lastRenderedPageBreak/>
        <w:t>местного бюджета на плановый период 2021-2022 годов: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а) по организации и проведению акарицидных обработок мест массового отдыха населения в сумме 2,18 тыс. рублей ежегодно;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б) на обеспечение первичных  мер пожарной безопасности в сумме 17,88тыс. рублей ежегодно;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в) на капитальный ремонт и ремонт автомобильных дорог общего пользования местного значения за счет средств местного в сумме 20,80 тыс. рублей ежегодно;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г) на содержание автомобильных дорог общего пользования местного значения за счет местного бюджета на 2021 год в сумме 5,28тыс. рублей, на 2022 год в сумме 5,49 тыс. рублей».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 xml:space="preserve"> «1.9.В пункте 22 цифры «2 020,10», «2 129,50», «2 143,10»  заменить цифрами «2 480,10», «2 574,68», «2 606,09».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2.0. Приложения № 1, 2, 4, 5, 6, 7, 8, 9, 10 к решению изложить в новой редакции согласно приложениям № 1, 2, 3, 4, 5, 6, 7, 8, 9 к настоящему решению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CB0370" w:rsidRPr="006145B1" w:rsidRDefault="00CB0370" w:rsidP="00CB0370">
      <w:pPr>
        <w:ind w:firstLine="709"/>
        <w:jc w:val="both"/>
        <w:rPr>
          <w:color w:val="FF0000"/>
          <w:sz w:val="18"/>
          <w:szCs w:val="18"/>
        </w:rPr>
      </w:pPr>
    </w:p>
    <w:p w:rsidR="00CB0370" w:rsidRPr="006145B1" w:rsidRDefault="00CB0370" w:rsidP="00CB0370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Председатель Совета депутатов    Исполняющий обязанности</w:t>
      </w:r>
    </w:p>
    <w:p w:rsidR="00CB0370" w:rsidRPr="006145B1" w:rsidRDefault="00CB0370" w:rsidP="00CB0370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Главы поселка</w:t>
      </w:r>
    </w:p>
    <w:p w:rsidR="00E1166A" w:rsidRPr="006145B1" w:rsidRDefault="00CB0370" w:rsidP="0040515A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 xml:space="preserve">   В. И. Дмитриева</w:t>
      </w:r>
      <w:r w:rsidR="0040515A" w:rsidRPr="006145B1">
        <w:rPr>
          <w:color w:val="FF0000"/>
          <w:sz w:val="18"/>
          <w:szCs w:val="18"/>
        </w:rPr>
        <w:t xml:space="preserve">                       М.</w:t>
      </w:r>
      <w:r w:rsidRPr="006145B1">
        <w:rPr>
          <w:color w:val="FF0000"/>
          <w:sz w:val="18"/>
          <w:szCs w:val="18"/>
        </w:rPr>
        <w:t>В. Конюхова</w:t>
      </w: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БОЛЬШЕИРБИНСКИЙ ПОСЕЛКОВЫЙ СОВЕТ ДЕПУТАТОВ</w:t>
      </w: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КУРАГИНСКИЙ РАЙОН</w:t>
      </w: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КРАСНОЯРСКИЙ КРАЙ</w:t>
      </w: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</w:p>
    <w:p w:rsidR="00000765" w:rsidRPr="006145B1" w:rsidRDefault="00000765" w:rsidP="00000765">
      <w:pPr>
        <w:jc w:val="center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Р Е Ш Е Н И Е</w:t>
      </w:r>
    </w:p>
    <w:p w:rsidR="00000765" w:rsidRPr="006145B1" w:rsidRDefault="00000765" w:rsidP="00000765">
      <w:pPr>
        <w:rPr>
          <w:color w:val="FF0000"/>
          <w:sz w:val="18"/>
          <w:szCs w:val="18"/>
        </w:rPr>
      </w:pPr>
    </w:p>
    <w:p w:rsidR="00000765" w:rsidRPr="006145B1" w:rsidRDefault="00000765" w:rsidP="00000765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18.02.2020        пгт Большая Ирба     № 45-190 р</w:t>
      </w:r>
    </w:p>
    <w:p w:rsidR="00000765" w:rsidRPr="006145B1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color w:val="FF0000"/>
          <w:sz w:val="18"/>
          <w:szCs w:val="18"/>
        </w:rPr>
      </w:pPr>
    </w:p>
    <w:p w:rsidR="00000765" w:rsidRPr="006145B1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color w:val="FF0000"/>
          <w:sz w:val="18"/>
          <w:szCs w:val="18"/>
        </w:rPr>
      </w:pPr>
    </w:p>
    <w:p w:rsidR="00000765" w:rsidRPr="006145B1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color w:val="FF0000"/>
          <w:sz w:val="18"/>
          <w:szCs w:val="18"/>
        </w:rPr>
      </w:pP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t xml:space="preserve">О передачи осуществления части полномочий </w:t>
      </w:r>
    </w:p>
    <w:p w:rsidR="00000765" w:rsidRPr="006145B1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color w:val="FF0000"/>
          <w:sz w:val="18"/>
          <w:szCs w:val="18"/>
        </w:rPr>
      </w:pP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t>муниципальному образованию Курагинский район полномочий контрольно-счетного органа</w:t>
      </w:r>
    </w:p>
    <w:p w:rsidR="00000765" w:rsidRPr="006145B1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color w:val="FF0000"/>
          <w:sz w:val="18"/>
          <w:szCs w:val="18"/>
        </w:rPr>
      </w:pP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t>по осуществлению внешнего муниципального финансового контроля</w:t>
      </w:r>
    </w:p>
    <w:p w:rsidR="00000765" w:rsidRPr="006145B1" w:rsidRDefault="00000765" w:rsidP="00000765">
      <w:pPr>
        <w:pStyle w:val="1"/>
        <w:spacing w:before="0" w:after="0"/>
        <w:ind w:left="0"/>
        <w:jc w:val="both"/>
        <w:rPr>
          <w:rFonts w:ascii="Times New Roman" w:hAnsi="Times New Roman" w:cs="Times New Roman"/>
          <w:b w:val="0"/>
          <w:color w:val="FF0000"/>
          <w:sz w:val="18"/>
          <w:szCs w:val="18"/>
        </w:rPr>
      </w:pPr>
    </w:p>
    <w:p w:rsidR="00000765" w:rsidRPr="006145B1" w:rsidRDefault="00000765" w:rsidP="00000765">
      <w:pPr>
        <w:pStyle w:val="1"/>
        <w:spacing w:before="0" w:after="0"/>
        <w:ind w:left="0" w:firstLine="715"/>
        <w:jc w:val="both"/>
        <w:rPr>
          <w:rFonts w:ascii="Times New Roman" w:hAnsi="Times New Roman" w:cs="Times New Roman"/>
          <w:b w:val="0"/>
          <w:color w:val="FF0000"/>
          <w:sz w:val="18"/>
          <w:szCs w:val="18"/>
        </w:rPr>
      </w:pP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t xml:space="preserve">В соответствии с пунктом 4 статьи 15 Федерального закона от 06.10.2003 № 131 «Об общих принципах организации местного самоуправления в Российской Федерации», </w:t>
      </w: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lastRenderedPageBreak/>
        <w:t>Большеирбинский поселковый Совет депутатов РЕШИЛ:</w:t>
      </w:r>
    </w:p>
    <w:p w:rsidR="00000765" w:rsidRPr="006145B1" w:rsidRDefault="00000765" w:rsidP="00000765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FF0000"/>
          <w:sz w:val="18"/>
          <w:szCs w:val="18"/>
        </w:rPr>
      </w:pPr>
      <w:r w:rsidRPr="006145B1">
        <w:rPr>
          <w:rFonts w:ascii="Times New Roman" w:hAnsi="Times New Roman" w:cs="Times New Roman"/>
          <w:b w:val="0"/>
          <w:color w:val="FF0000"/>
          <w:sz w:val="18"/>
          <w:szCs w:val="18"/>
        </w:rPr>
        <w:t>1. Передать осуществление части полномочий муниципальному образованию Курагинский район полномочий контрольно-счетного органа по осуществлению внешнего муниципального финансового контроля</w:t>
      </w:r>
    </w:p>
    <w:p w:rsidR="00000765" w:rsidRPr="006145B1" w:rsidRDefault="00000765" w:rsidP="00000765">
      <w:pPr>
        <w:ind w:firstLine="708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2. Поручить администрации поселка Большая Ирба заключить соглашение о передачи части полномочий с администрацией Курагинского района.</w:t>
      </w:r>
    </w:p>
    <w:p w:rsidR="00000765" w:rsidRPr="006145B1" w:rsidRDefault="00000765" w:rsidP="00000765">
      <w:pPr>
        <w:ind w:firstLine="708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3. Контроль за исполнением настоящего решения возложить на председателя постоянной комиссии по экономической политике и финансам (Попова О.С.)</w:t>
      </w:r>
    </w:p>
    <w:p w:rsidR="00000765" w:rsidRPr="006145B1" w:rsidRDefault="00000765" w:rsidP="00000765">
      <w:pPr>
        <w:ind w:firstLine="708"/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4.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000765" w:rsidRPr="006145B1" w:rsidRDefault="00000765" w:rsidP="00000765">
      <w:pPr>
        <w:ind w:firstLine="708"/>
        <w:jc w:val="both"/>
        <w:rPr>
          <w:color w:val="FF0000"/>
          <w:sz w:val="18"/>
          <w:szCs w:val="18"/>
        </w:rPr>
      </w:pPr>
    </w:p>
    <w:p w:rsidR="00000765" w:rsidRPr="006145B1" w:rsidRDefault="00000765" w:rsidP="00000765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>Председатель Совета депутатов   Глава поселка</w:t>
      </w:r>
    </w:p>
    <w:p w:rsidR="00000765" w:rsidRPr="006145B1" w:rsidRDefault="00000765" w:rsidP="00000765">
      <w:pPr>
        <w:jc w:val="both"/>
        <w:rPr>
          <w:color w:val="FF0000"/>
          <w:sz w:val="18"/>
          <w:szCs w:val="18"/>
        </w:rPr>
      </w:pPr>
    </w:p>
    <w:p w:rsidR="00000765" w:rsidRPr="006145B1" w:rsidRDefault="00000765" w:rsidP="00000765">
      <w:pPr>
        <w:jc w:val="both"/>
        <w:rPr>
          <w:color w:val="FF0000"/>
          <w:sz w:val="18"/>
          <w:szCs w:val="18"/>
        </w:rPr>
      </w:pPr>
      <w:r w:rsidRPr="006145B1">
        <w:rPr>
          <w:color w:val="FF0000"/>
          <w:sz w:val="18"/>
          <w:szCs w:val="18"/>
        </w:rPr>
        <w:t xml:space="preserve">               В.И. Дмитриева                      Г.Г.Кузик</w:t>
      </w:r>
    </w:p>
    <w:p w:rsidR="0091072A" w:rsidRPr="00E51480" w:rsidRDefault="0091072A" w:rsidP="0091072A">
      <w:pPr>
        <w:shd w:val="clear" w:color="auto" w:fill="FFFFFF"/>
        <w:rPr>
          <w:sz w:val="28"/>
          <w:szCs w:val="28"/>
        </w:rPr>
      </w:pPr>
    </w:p>
    <w:p w:rsidR="00DB6867" w:rsidRDefault="00DB6867" w:rsidP="00E7473D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663"/>
        <w:gridCol w:w="9214"/>
      </w:tblGrid>
      <w:tr w:rsidR="005709EB" w:rsidRPr="008216BB" w:rsidTr="00BC31B5">
        <w:trPr>
          <w:trHeight w:val="10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1870E8">
              <w:rPr>
                <w:rFonts w:ascii="Times New Roman" w:hAnsi="Times New Roman" w:cs="Times New Roman"/>
              </w:rPr>
              <w:t>12.02</w:t>
            </w:r>
            <w:r w:rsidR="007451E4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1870E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1870E8">
              <w:rPr>
                <w:sz w:val="20"/>
                <w:szCs w:val="20"/>
              </w:rPr>
              <w:t>13.03</w:t>
            </w:r>
            <w:r w:rsidR="007451E4">
              <w:rPr>
                <w:sz w:val="20"/>
                <w:szCs w:val="20"/>
              </w:rPr>
              <w:t>.2020</w:t>
            </w:r>
          </w:p>
        </w:tc>
      </w:tr>
    </w:tbl>
    <w:p w:rsidR="00DB6867" w:rsidRDefault="00DB6867" w:rsidP="00DB6867"/>
    <w:p w:rsidR="00DB6867" w:rsidRPr="00BC31B5" w:rsidRDefault="00DB6867" w:rsidP="00DB6867">
      <w:pPr>
        <w:rPr>
          <w:sz w:val="18"/>
          <w:szCs w:val="18"/>
        </w:rPr>
      </w:pPr>
    </w:p>
    <w:p w:rsidR="00DB6867" w:rsidRPr="00BC31B5" w:rsidRDefault="00DB6867" w:rsidP="00DB6867">
      <w:pPr>
        <w:rPr>
          <w:sz w:val="18"/>
          <w:szCs w:val="18"/>
        </w:rPr>
      </w:pPr>
    </w:p>
    <w:sectPr w:rsidR="00DB6867" w:rsidRPr="00BC31B5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CB" w:rsidRDefault="00EF4CCB">
      <w:r>
        <w:separator/>
      </w:r>
    </w:p>
  </w:endnote>
  <w:endnote w:type="continuationSeparator" w:id="1">
    <w:p w:rsidR="00EF4CCB" w:rsidRDefault="00EF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CB" w:rsidRDefault="00EF4CCB">
      <w:r>
        <w:separator/>
      </w:r>
    </w:p>
  </w:footnote>
  <w:footnote w:type="continuationSeparator" w:id="1">
    <w:p w:rsidR="00EF4CCB" w:rsidRDefault="00EF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E67B57" w:rsidRDefault="00060317">
        <w:pPr>
          <w:pStyle w:val="aff"/>
          <w:jc w:val="center"/>
        </w:pPr>
        <w:fldSimple w:instr=" PAGE   \* MERGEFORMAT ">
          <w:r w:rsidR="006145B1">
            <w:rPr>
              <w:noProof/>
            </w:rPr>
            <w:t>2</w:t>
          </w:r>
        </w:fldSimple>
      </w:p>
    </w:sdtContent>
  </w:sdt>
  <w:p w:rsidR="00E67B57" w:rsidRDefault="00E67B57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7"/>
  </w:num>
  <w:num w:numId="7">
    <w:abstractNumId w:val="24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213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0317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870E8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0C0F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5DC2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145B1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07B1C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10B1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54C7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376E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339B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CC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4B3C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543-958D-4E27-A89F-44B685B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4853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2019-06-28T08:59:00Z</cp:lastPrinted>
  <dcterms:created xsi:type="dcterms:W3CDTF">2020-04-07T06:55:00Z</dcterms:created>
  <dcterms:modified xsi:type="dcterms:W3CDTF">2020-08-28T02:32:00Z</dcterms:modified>
</cp:coreProperties>
</file>