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1B" w:rsidRPr="00F23A36" w:rsidRDefault="000B7D1B" w:rsidP="007702E9">
      <w:pPr>
        <w:jc w:val="center"/>
        <w:rPr>
          <w:color w:val="000000"/>
          <w:sz w:val="28"/>
          <w:szCs w:val="28"/>
        </w:rPr>
      </w:pPr>
      <w:r w:rsidRPr="00F23A36">
        <w:rPr>
          <w:color w:val="000000"/>
          <w:sz w:val="28"/>
          <w:szCs w:val="28"/>
        </w:rPr>
        <w:t>БОЛЬШЕИРБИНСКИЙ ПОСЕЛКОВЫЙ СОВЕТ ДЕПУТАТОВ</w:t>
      </w:r>
    </w:p>
    <w:p w:rsidR="000B7D1B" w:rsidRPr="00F23A36" w:rsidRDefault="000B7D1B" w:rsidP="007702E9">
      <w:pPr>
        <w:jc w:val="center"/>
        <w:rPr>
          <w:color w:val="000000"/>
          <w:sz w:val="28"/>
          <w:szCs w:val="28"/>
        </w:rPr>
      </w:pPr>
      <w:r w:rsidRPr="00F23A36">
        <w:rPr>
          <w:color w:val="000000"/>
          <w:sz w:val="28"/>
          <w:szCs w:val="28"/>
        </w:rPr>
        <w:t>КУРАГИНСКО</w:t>
      </w:r>
      <w:r>
        <w:rPr>
          <w:color w:val="000000"/>
          <w:sz w:val="28"/>
          <w:szCs w:val="28"/>
        </w:rPr>
        <w:t>Г</w:t>
      </w:r>
      <w:r w:rsidRPr="00F23A36">
        <w:rPr>
          <w:color w:val="000000"/>
          <w:sz w:val="28"/>
          <w:szCs w:val="28"/>
        </w:rPr>
        <w:t>О РАЙОНА</w:t>
      </w:r>
    </w:p>
    <w:p w:rsidR="000B7D1B" w:rsidRPr="00F23A36" w:rsidRDefault="000B7D1B" w:rsidP="007702E9">
      <w:pPr>
        <w:jc w:val="center"/>
        <w:rPr>
          <w:color w:val="000000"/>
          <w:sz w:val="28"/>
          <w:szCs w:val="28"/>
        </w:rPr>
      </w:pPr>
      <w:r w:rsidRPr="00F23A36">
        <w:rPr>
          <w:color w:val="000000"/>
          <w:sz w:val="28"/>
          <w:szCs w:val="28"/>
        </w:rPr>
        <w:t>КРАСНОЯРСКОГО КРАЯ</w:t>
      </w:r>
    </w:p>
    <w:p w:rsidR="000B7D1B" w:rsidRPr="00F23A36" w:rsidRDefault="000B7D1B" w:rsidP="007702E9">
      <w:pPr>
        <w:jc w:val="center"/>
        <w:rPr>
          <w:color w:val="000000"/>
          <w:sz w:val="28"/>
          <w:szCs w:val="28"/>
        </w:rPr>
      </w:pPr>
    </w:p>
    <w:p w:rsidR="000B7D1B" w:rsidRPr="00F23A36" w:rsidRDefault="000B7D1B" w:rsidP="007702E9">
      <w:pPr>
        <w:tabs>
          <w:tab w:val="left" w:pos="798"/>
          <w:tab w:val="center" w:pos="4677"/>
        </w:tabs>
        <w:jc w:val="center"/>
        <w:rPr>
          <w:color w:val="000000"/>
          <w:sz w:val="28"/>
          <w:szCs w:val="28"/>
        </w:rPr>
      </w:pPr>
      <w:r w:rsidRPr="00F23A36">
        <w:rPr>
          <w:color w:val="000000"/>
          <w:sz w:val="28"/>
          <w:szCs w:val="28"/>
        </w:rPr>
        <w:t>РЕШЕНИЕ</w:t>
      </w:r>
    </w:p>
    <w:p w:rsidR="000B7D1B" w:rsidRPr="00F23A36" w:rsidRDefault="000B7D1B" w:rsidP="007702E9">
      <w:pPr>
        <w:pStyle w:val="ConsTitle"/>
        <w:widowControl/>
        <w:ind w:right="0"/>
        <w:outlineLvl w:val="0"/>
        <w:rPr>
          <w:rFonts w:ascii="Times New Roman" w:hAnsi="Times New Roman" w:cs="Times New Roman"/>
          <w:b w:val="0"/>
          <w:bCs w:val="0"/>
          <w:color w:val="000000"/>
          <w:sz w:val="28"/>
          <w:szCs w:val="28"/>
          <w:lang w:eastAsia="ru-RU"/>
        </w:rPr>
      </w:pPr>
    </w:p>
    <w:p w:rsidR="000B7D1B" w:rsidRPr="00F23A36" w:rsidRDefault="000B7D1B" w:rsidP="00F33D8F">
      <w:pPr>
        <w:pStyle w:val="ConsTitle"/>
        <w:widowControl/>
        <w:ind w:right="0"/>
        <w:jc w:val="both"/>
        <w:outlineLvl w:val="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12.04.2013                                </w:t>
      </w:r>
      <w:r w:rsidRPr="00F23A36">
        <w:rPr>
          <w:rFonts w:ascii="Times New Roman" w:hAnsi="Times New Roman" w:cs="Times New Roman"/>
          <w:b w:val="0"/>
          <w:bCs w:val="0"/>
          <w:color w:val="000000"/>
          <w:sz w:val="28"/>
          <w:szCs w:val="28"/>
        </w:rPr>
        <w:t xml:space="preserve">р.п. Большая Ирба  </w:t>
      </w:r>
      <w:r>
        <w:rPr>
          <w:rFonts w:ascii="Times New Roman" w:hAnsi="Times New Roman" w:cs="Times New Roman"/>
          <w:b w:val="0"/>
          <w:bCs w:val="0"/>
          <w:color w:val="000000"/>
          <w:sz w:val="28"/>
          <w:szCs w:val="28"/>
        </w:rPr>
        <w:t xml:space="preserve">                              </w:t>
      </w:r>
      <w:r w:rsidRPr="00F23A36">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38-176 </w:t>
      </w:r>
      <w:r w:rsidRPr="00F23A36">
        <w:rPr>
          <w:rFonts w:ascii="Times New Roman" w:hAnsi="Times New Roman" w:cs="Times New Roman"/>
          <w:b w:val="0"/>
          <w:bCs w:val="0"/>
          <w:color w:val="000000"/>
          <w:sz w:val="28"/>
          <w:szCs w:val="28"/>
        </w:rPr>
        <w:t>р</w:t>
      </w:r>
    </w:p>
    <w:p w:rsidR="000B7D1B" w:rsidRPr="00F23A36" w:rsidRDefault="000B7D1B" w:rsidP="007702E9">
      <w:pPr>
        <w:pStyle w:val="ConsTitle"/>
        <w:widowControl/>
        <w:ind w:right="0"/>
        <w:outlineLvl w:val="0"/>
        <w:rPr>
          <w:rFonts w:ascii="Times New Roman" w:hAnsi="Times New Roman" w:cs="Times New Roman"/>
          <w:b w:val="0"/>
          <w:bCs w:val="0"/>
          <w:color w:val="000000"/>
          <w:sz w:val="28"/>
          <w:szCs w:val="28"/>
        </w:rPr>
      </w:pPr>
    </w:p>
    <w:p w:rsidR="000B7D1B" w:rsidRDefault="000B7D1B" w:rsidP="007702E9">
      <w:pPr>
        <w:outlineLvl w:val="0"/>
        <w:rPr>
          <w:color w:val="000000"/>
          <w:sz w:val="28"/>
          <w:szCs w:val="28"/>
        </w:rPr>
      </w:pPr>
      <w:r>
        <w:rPr>
          <w:color w:val="000000"/>
          <w:sz w:val="28"/>
          <w:szCs w:val="28"/>
        </w:rPr>
        <w:t>О внесении изменений в решение</w:t>
      </w:r>
    </w:p>
    <w:p w:rsidR="000B7D1B" w:rsidRDefault="000B7D1B" w:rsidP="007702E9">
      <w:pPr>
        <w:outlineLvl w:val="0"/>
        <w:rPr>
          <w:color w:val="000000"/>
          <w:sz w:val="28"/>
          <w:szCs w:val="28"/>
        </w:rPr>
      </w:pPr>
      <w:r>
        <w:rPr>
          <w:color w:val="000000"/>
          <w:sz w:val="28"/>
          <w:szCs w:val="28"/>
        </w:rPr>
        <w:t>Большеирбинского поселкового</w:t>
      </w:r>
    </w:p>
    <w:p w:rsidR="000B7D1B" w:rsidRDefault="000B7D1B" w:rsidP="007702E9">
      <w:pPr>
        <w:outlineLvl w:val="0"/>
        <w:rPr>
          <w:color w:val="000000"/>
          <w:sz w:val="28"/>
          <w:szCs w:val="28"/>
        </w:rPr>
      </w:pPr>
      <w:r>
        <w:rPr>
          <w:color w:val="000000"/>
          <w:sz w:val="28"/>
          <w:szCs w:val="28"/>
        </w:rPr>
        <w:t>Совета депутатов от 21.12.2012 №34-157 р</w:t>
      </w:r>
    </w:p>
    <w:p w:rsidR="000B7D1B" w:rsidRPr="00F23A36" w:rsidRDefault="000B7D1B" w:rsidP="007702E9">
      <w:pPr>
        <w:outlineLvl w:val="0"/>
        <w:rPr>
          <w:color w:val="000000"/>
          <w:sz w:val="28"/>
          <w:szCs w:val="28"/>
        </w:rPr>
      </w:pPr>
      <w:r>
        <w:rPr>
          <w:color w:val="000000"/>
          <w:sz w:val="28"/>
          <w:szCs w:val="28"/>
        </w:rPr>
        <w:t xml:space="preserve">«О бюджете </w:t>
      </w:r>
      <w:r w:rsidRPr="00F23A36">
        <w:rPr>
          <w:color w:val="000000"/>
          <w:sz w:val="28"/>
          <w:szCs w:val="28"/>
        </w:rPr>
        <w:t>муниципального образования</w:t>
      </w:r>
    </w:p>
    <w:p w:rsidR="000B7D1B" w:rsidRDefault="000B7D1B" w:rsidP="007702E9">
      <w:pPr>
        <w:outlineLvl w:val="0"/>
        <w:rPr>
          <w:color w:val="000000"/>
          <w:sz w:val="28"/>
          <w:szCs w:val="28"/>
        </w:rPr>
      </w:pPr>
      <w:r>
        <w:rPr>
          <w:color w:val="000000"/>
          <w:sz w:val="28"/>
          <w:szCs w:val="28"/>
        </w:rPr>
        <w:t>посёлок Большая Ирба на 2013</w:t>
      </w:r>
      <w:r w:rsidRPr="00F23A36">
        <w:rPr>
          <w:color w:val="000000"/>
          <w:sz w:val="28"/>
          <w:szCs w:val="28"/>
        </w:rPr>
        <w:t xml:space="preserve"> год</w:t>
      </w:r>
      <w:r>
        <w:rPr>
          <w:color w:val="000000"/>
          <w:sz w:val="28"/>
          <w:szCs w:val="28"/>
        </w:rPr>
        <w:t>»</w:t>
      </w:r>
    </w:p>
    <w:p w:rsidR="000B7D1B" w:rsidRDefault="000B7D1B" w:rsidP="00F33D8F">
      <w:pPr>
        <w:jc w:val="both"/>
        <w:outlineLvl w:val="0"/>
        <w:rPr>
          <w:color w:val="000000"/>
          <w:sz w:val="28"/>
          <w:szCs w:val="28"/>
        </w:rPr>
      </w:pPr>
    </w:p>
    <w:p w:rsidR="000B7D1B" w:rsidRPr="00F23A36" w:rsidRDefault="000B7D1B" w:rsidP="007702E9">
      <w:pPr>
        <w:outlineLvl w:val="0"/>
        <w:rPr>
          <w:color w:val="000000"/>
          <w:sz w:val="28"/>
          <w:szCs w:val="28"/>
        </w:rPr>
      </w:pPr>
    </w:p>
    <w:p w:rsidR="000B7D1B" w:rsidRPr="00F23A36" w:rsidRDefault="000B7D1B" w:rsidP="003500B5">
      <w:pPr>
        <w:pStyle w:val="Heading1"/>
        <w:ind w:right="-1" w:firstLine="360"/>
        <w:rPr>
          <w:color w:val="000000"/>
          <w:sz w:val="28"/>
          <w:szCs w:val="28"/>
        </w:rPr>
      </w:pPr>
      <w:r>
        <w:rPr>
          <w:color w:val="000000"/>
          <w:sz w:val="28"/>
          <w:szCs w:val="28"/>
        </w:rPr>
        <w:t>В соответствии со статьёй</w:t>
      </w:r>
      <w:r w:rsidRPr="00F23A36">
        <w:rPr>
          <w:color w:val="000000"/>
          <w:sz w:val="28"/>
          <w:szCs w:val="28"/>
        </w:rPr>
        <w:t xml:space="preserve"> 55 Устава муниципального образования посёлок Большая Ирба Курагинс</w:t>
      </w:r>
      <w:r>
        <w:rPr>
          <w:color w:val="000000"/>
          <w:sz w:val="28"/>
          <w:szCs w:val="28"/>
        </w:rPr>
        <w:t>кого района Красноярского края,</w:t>
      </w:r>
      <w:r w:rsidRPr="00F23A36">
        <w:rPr>
          <w:color w:val="000000"/>
          <w:sz w:val="28"/>
          <w:szCs w:val="28"/>
        </w:rPr>
        <w:t xml:space="preserve"> пункта «а)» статьи 2 Положения о бюджетном процессе в муниципальном образовании посёлок Большая Ирба, утвержденного Большеирбинским поселковым советом депутатов от 10.11.2011 № 22-87 р, пос</w:t>
      </w:r>
      <w:r>
        <w:rPr>
          <w:color w:val="000000"/>
          <w:sz w:val="28"/>
          <w:szCs w:val="28"/>
        </w:rPr>
        <w:t>елковый Совет депутатов РЕШИЛ:</w:t>
      </w:r>
    </w:p>
    <w:p w:rsidR="000B7D1B" w:rsidRDefault="000B7D1B" w:rsidP="003500B5">
      <w:pPr>
        <w:pStyle w:val="ConsTitle"/>
        <w:widowControl/>
        <w:ind w:right="0" w:firstLine="360"/>
        <w:jc w:val="both"/>
        <w:outlineLvl w:val="0"/>
        <w:rPr>
          <w:rFonts w:ascii="Times New Roman" w:hAnsi="Times New Roman" w:cs="Times New Roman"/>
          <w:b w:val="0"/>
          <w:bCs w:val="0"/>
          <w:sz w:val="28"/>
          <w:szCs w:val="28"/>
        </w:rPr>
      </w:pPr>
      <w:r w:rsidRPr="009F5E0D">
        <w:rPr>
          <w:rFonts w:ascii="Times New Roman" w:hAnsi="Times New Roman" w:cs="Times New Roman"/>
          <w:b w:val="0"/>
          <w:bCs w:val="0"/>
          <w:sz w:val="28"/>
          <w:szCs w:val="28"/>
        </w:rPr>
        <w:t>1. Внести в решение Большеирбинского по</w:t>
      </w:r>
      <w:r>
        <w:rPr>
          <w:rFonts w:ascii="Times New Roman" w:hAnsi="Times New Roman" w:cs="Times New Roman"/>
          <w:b w:val="0"/>
          <w:bCs w:val="0"/>
          <w:sz w:val="28"/>
          <w:szCs w:val="28"/>
        </w:rPr>
        <w:t>селкового Совета депутатов от 21.12.2012 № 34-157 р</w:t>
      </w:r>
      <w:r w:rsidRPr="009F5E0D">
        <w:rPr>
          <w:rFonts w:ascii="Times New Roman" w:hAnsi="Times New Roman" w:cs="Times New Roman"/>
          <w:b w:val="0"/>
          <w:bCs w:val="0"/>
          <w:sz w:val="28"/>
          <w:szCs w:val="28"/>
        </w:rPr>
        <w:t xml:space="preserve"> «О бюджете муниципального образова</w:t>
      </w:r>
      <w:r>
        <w:rPr>
          <w:rFonts w:ascii="Times New Roman" w:hAnsi="Times New Roman" w:cs="Times New Roman"/>
          <w:b w:val="0"/>
          <w:bCs w:val="0"/>
          <w:sz w:val="28"/>
          <w:szCs w:val="28"/>
        </w:rPr>
        <w:t>ния посёлок Большая Ирба на 2013</w:t>
      </w:r>
      <w:r w:rsidRPr="009F5E0D">
        <w:rPr>
          <w:rFonts w:ascii="Times New Roman" w:hAnsi="Times New Roman" w:cs="Times New Roman"/>
          <w:b w:val="0"/>
          <w:bCs w:val="0"/>
          <w:sz w:val="28"/>
          <w:szCs w:val="28"/>
        </w:rPr>
        <w:t xml:space="preserve"> год»</w:t>
      </w:r>
      <w:r>
        <w:rPr>
          <w:rFonts w:ascii="Times New Roman" w:hAnsi="Times New Roman" w:cs="Times New Roman"/>
          <w:b w:val="0"/>
          <w:bCs w:val="0"/>
          <w:sz w:val="28"/>
          <w:szCs w:val="28"/>
        </w:rPr>
        <w:t xml:space="preserve"> (в редакции от 07.02.2013 № 37-172 р) </w:t>
      </w:r>
      <w:r w:rsidRPr="009F5E0D">
        <w:rPr>
          <w:rFonts w:ascii="Times New Roman" w:hAnsi="Times New Roman" w:cs="Times New Roman"/>
          <w:b w:val="0"/>
          <w:bCs w:val="0"/>
          <w:sz w:val="28"/>
          <w:szCs w:val="28"/>
        </w:rPr>
        <w:t>сл</w:t>
      </w:r>
      <w:r>
        <w:rPr>
          <w:rFonts w:ascii="Times New Roman" w:hAnsi="Times New Roman" w:cs="Times New Roman"/>
          <w:b w:val="0"/>
          <w:bCs w:val="0"/>
          <w:sz w:val="28"/>
          <w:szCs w:val="28"/>
        </w:rPr>
        <w:t>едующие изменения и дополнения:</w:t>
      </w:r>
    </w:p>
    <w:p w:rsidR="000B7D1B" w:rsidRPr="003F705A" w:rsidRDefault="000B7D1B" w:rsidP="00116231">
      <w:pPr>
        <w:ind w:firstLine="360"/>
        <w:jc w:val="both"/>
        <w:outlineLvl w:val="0"/>
        <w:rPr>
          <w:sz w:val="28"/>
          <w:szCs w:val="28"/>
        </w:rPr>
      </w:pPr>
      <w:r w:rsidRPr="00116231">
        <w:rPr>
          <w:sz w:val="28"/>
          <w:szCs w:val="28"/>
        </w:rPr>
        <w:t>1.1. в подпункте 1.1. пункта 1 цифры «</w:t>
      </w:r>
      <w:r w:rsidRPr="003F705A">
        <w:rPr>
          <w:sz w:val="28"/>
          <w:szCs w:val="28"/>
          <w:lang w:eastAsia="en-US"/>
        </w:rPr>
        <w:t>31266,816</w:t>
      </w:r>
      <w:r w:rsidRPr="003F705A">
        <w:rPr>
          <w:sz w:val="28"/>
          <w:szCs w:val="28"/>
        </w:rPr>
        <w:t>» заменить цифрами «20910,796»;</w:t>
      </w:r>
    </w:p>
    <w:p w:rsidR="000B7D1B" w:rsidRDefault="000B7D1B" w:rsidP="003500B5">
      <w:pPr>
        <w:pStyle w:val="ConsTitle"/>
        <w:widowControl/>
        <w:ind w:right="0" w:firstLine="360"/>
        <w:jc w:val="both"/>
        <w:outlineLvl w:val="0"/>
        <w:rPr>
          <w:rFonts w:ascii="Times New Roman" w:hAnsi="Times New Roman" w:cs="Times New Roman"/>
          <w:b w:val="0"/>
          <w:bCs w:val="0"/>
          <w:sz w:val="28"/>
          <w:szCs w:val="28"/>
        </w:rPr>
      </w:pPr>
      <w:r w:rsidRPr="003F705A">
        <w:rPr>
          <w:rFonts w:ascii="Times New Roman" w:hAnsi="Times New Roman" w:cs="Times New Roman"/>
          <w:b w:val="0"/>
          <w:bCs w:val="0"/>
          <w:sz w:val="28"/>
          <w:szCs w:val="28"/>
        </w:rPr>
        <w:t>1.2.</w:t>
      </w:r>
      <w:r w:rsidRPr="003F705A">
        <w:t xml:space="preserve"> </w:t>
      </w:r>
      <w:r w:rsidRPr="003F705A">
        <w:rPr>
          <w:rFonts w:ascii="Times New Roman" w:hAnsi="Times New Roman" w:cs="Times New Roman"/>
          <w:b w:val="0"/>
          <w:bCs w:val="0"/>
          <w:sz w:val="28"/>
          <w:szCs w:val="28"/>
        </w:rPr>
        <w:t>в подпункте 1.2. пункта 1 цифры «34099,516</w:t>
      </w:r>
      <w:r>
        <w:rPr>
          <w:rFonts w:ascii="Times New Roman" w:hAnsi="Times New Roman" w:cs="Times New Roman"/>
          <w:b w:val="0"/>
          <w:bCs w:val="0"/>
          <w:sz w:val="28"/>
          <w:szCs w:val="28"/>
        </w:rPr>
        <w:t xml:space="preserve">» </w:t>
      </w:r>
      <w:r w:rsidRPr="003E40F7">
        <w:rPr>
          <w:rFonts w:ascii="Times New Roman" w:hAnsi="Times New Roman" w:cs="Times New Roman"/>
          <w:b w:val="0"/>
          <w:bCs w:val="0"/>
          <w:sz w:val="28"/>
          <w:szCs w:val="28"/>
        </w:rPr>
        <w:t>заменить цифрами «</w:t>
      </w:r>
      <w:r>
        <w:rPr>
          <w:rFonts w:ascii="Times New Roman" w:hAnsi="Times New Roman" w:cs="Times New Roman"/>
          <w:b w:val="0"/>
          <w:bCs w:val="0"/>
          <w:sz w:val="28"/>
          <w:szCs w:val="28"/>
        </w:rPr>
        <w:t>23743,496</w:t>
      </w:r>
      <w:r w:rsidRPr="003E40F7">
        <w:rPr>
          <w:rFonts w:ascii="Times New Roman" w:hAnsi="Times New Roman" w:cs="Times New Roman"/>
          <w:b w:val="0"/>
          <w:bCs w:val="0"/>
          <w:sz w:val="28"/>
          <w:szCs w:val="28"/>
        </w:rPr>
        <w:t>»;</w:t>
      </w:r>
    </w:p>
    <w:p w:rsidR="000B7D1B" w:rsidRPr="0056157F" w:rsidRDefault="000B7D1B" w:rsidP="003500B5">
      <w:pPr>
        <w:pStyle w:val="ConsTitle"/>
        <w:widowControl/>
        <w:ind w:right="0" w:firstLine="360"/>
        <w:jc w:val="both"/>
        <w:outlineLvl w:val="0"/>
        <w:rPr>
          <w:rFonts w:ascii="Times New Roman" w:hAnsi="Times New Roman" w:cs="Times New Roman"/>
          <w:b w:val="0"/>
          <w:bCs w:val="0"/>
          <w:sz w:val="28"/>
          <w:szCs w:val="28"/>
        </w:rPr>
      </w:pPr>
      <w:r>
        <w:rPr>
          <w:rFonts w:ascii="Times New Roman" w:hAnsi="Times New Roman" w:cs="Times New Roman"/>
          <w:b w:val="0"/>
          <w:bCs w:val="0"/>
          <w:sz w:val="28"/>
          <w:szCs w:val="28"/>
        </w:rPr>
        <w:t xml:space="preserve">1.3. Приложения № 1, 4, 5, 6, 8 </w:t>
      </w:r>
      <w:r w:rsidRPr="0056157F">
        <w:rPr>
          <w:rFonts w:ascii="Times New Roman" w:hAnsi="Times New Roman" w:cs="Times New Roman"/>
          <w:b w:val="0"/>
          <w:bCs w:val="0"/>
          <w:sz w:val="28"/>
          <w:szCs w:val="28"/>
        </w:rPr>
        <w:t>к решению изложить в новой редакции с</w:t>
      </w:r>
      <w:r>
        <w:rPr>
          <w:rFonts w:ascii="Times New Roman" w:hAnsi="Times New Roman" w:cs="Times New Roman"/>
          <w:b w:val="0"/>
          <w:bCs w:val="0"/>
          <w:sz w:val="28"/>
          <w:szCs w:val="28"/>
        </w:rPr>
        <w:t>огласно приложениям № 1, 2, 3, 4, 5</w:t>
      </w:r>
      <w:r w:rsidRPr="0056157F">
        <w:rPr>
          <w:rFonts w:ascii="Times New Roman" w:hAnsi="Times New Roman" w:cs="Times New Roman"/>
          <w:b w:val="0"/>
          <w:bCs w:val="0"/>
          <w:sz w:val="28"/>
          <w:szCs w:val="28"/>
        </w:rPr>
        <w:t xml:space="preserve"> к настоящему решению.</w:t>
      </w:r>
    </w:p>
    <w:p w:rsidR="000B7D1B" w:rsidRDefault="000B7D1B" w:rsidP="003500B5">
      <w:pPr>
        <w:ind w:firstLine="360"/>
        <w:jc w:val="both"/>
        <w:rPr>
          <w:sz w:val="28"/>
          <w:szCs w:val="28"/>
        </w:rPr>
      </w:pPr>
      <w:r>
        <w:rPr>
          <w:sz w:val="28"/>
          <w:szCs w:val="28"/>
        </w:rPr>
        <w:t>2. Контроль за исполнением настоящего решения возложить на постоянную комиссию по экономической политике и финансам (Попову О.С.).</w:t>
      </w:r>
    </w:p>
    <w:p w:rsidR="000B7D1B" w:rsidRDefault="000B7D1B" w:rsidP="003500B5">
      <w:pPr>
        <w:ind w:firstLine="360"/>
        <w:jc w:val="both"/>
        <w:rPr>
          <w:sz w:val="28"/>
          <w:szCs w:val="28"/>
        </w:rPr>
      </w:pPr>
      <w:r>
        <w:rPr>
          <w:sz w:val="28"/>
          <w:szCs w:val="2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0B7D1B" w:rsidRDefault="000B7D1B" w:rsidP="007702E9">
      <w:pPr>
        <w:jc w:val="both"/>
        <w:rPr>
          <w:sz w:val="28"/>
          <w:szCs w:val="28"/>
        </w:rPr>
      </w:pPr>
    </w:p>
    <w:p w:rsidR="000B7D1B" w:rsidRDefault="000B7D1B" w:rsidP="007702E9">
      <w:pPr>
        <w:jc w:val="both"/>
        <w:rPr>
          <w:sz w:val="28"/>
          <w:szCs w:val="28"/>
        </w:rPr>
      </w:pPr>
      <w:r>
        <w:rPr>
          <w:sz w:val="28"/>
          <w:szCs w:val="28"/>
        </w:rPr>
        <w:t xml:space="preserve">Председатель Совета депутатов                                                           </w:t>
      </w:r>
      <w:bookmarkStart w:id="0" w:name="_GoBack"/>
      <w:bookmarkEnd w:id="0"/>
      <w:r>
        <w:rPr>
          <w:sz w:val="28"/>
          <w:szCs w:val="28"/>
        </w:rPr>
        <w:t xml:space="preserve"> Е.Б.Бублик</w:t>
      </w:r>
    </w:p>
    <w:p w:rsidR="000B7D1B" w:rsidRDefault="000B7D1B" w:rsidP="007702E9">
      <w:pPr>
        <w:jc w:val="both"/>
        <w:rPr>
          <w:sz w:val="28"/>
          <w:szCs w:val="28"/>
        </w:rPr>
      </w:pPr>
    </w:p>
    <w:p w:rsidR="000B7D1B" w:rsidRDefault="000B7D1B" w:rsidP="007702E9">
      <w:pPr>
        <w:jc w:val="both"/>
        <w:rPr>
          <w:sz w:val="28"/>
          <w:szCs w:val="28"/>
        </w:rPr>
      </w:pPr>
    </w:p>
    <w:p w:rsidR="000B7D1B" w:rsidRDefault="000B7D1B" w:rsidP="007702E9">
      <w:pPr>
        <w:jc w:val="both"/>
        <w:rPr>
          <w:sz w:val="28"/>
          <w:szCs w:val="28"/>
        </w:rPr>
      </w:pPr>
      <w:r>
        <w:rPr>
          <w:sz w:val="28"/>
          <w:szCs w:val="28"/>
        </w:rPr>
        <w:t>Глава поселка                                                                                      Н.Н. Корнева</w:t>
      </w:r>
    </w:p>
    <w:p w:rsidR="000B7D1B" w:rsidRDefault="000B7D1B" w:rsidP="006C7500">
      <w:pPr>
        <w:tabs>
          <w:tab w:val="left" w:pos="994"/>
        </w:tabs>
        <w:jc w:val="both"/>
        <w:rPr>
          <w:sz w:val="28"/>
          <w:szCs w:val="28"/>
        </w:rPr>
      </w:pPr>
    </w:p>
    <w:p w:rsidR="000B7D1B" w:rsidRDefault="000B7D1B" w:rsidP="006C7500">
      <w:pPr>
        <w:tabs>
          <w:tab w:val="left" w:pos="994"/>
        </w:tabs>
        <w:jc w:val="both"/>
        <w:rPr>
          <w:sz w:val="28"/>
          <w:szCs w:val="28"/>
        </w:rPr>
      </w:pPr>
    </w:p>
    <w:p w:rsidR="000B7D1B" w:rsidRDefault="000B7D1B" w:rsidP="006C7500">
      <w:pPr>
        <w:tabs>
          <w:tab w:val="left" w:pos="994"/>
        </w:tabs>
        <w:jc w:val="both"/>
        <w:rPr>
          <w:sz w:val="28"/>
          <w:szCs w:val="28"/>
        </w:rPr>
      </w:pPr>
    </w:p>
    <w:p w:rsidR="000B7D1B" w:rsidRDefault="000B7D1B" w:rsidP="006C7500">
      <w:pPr>
        <w:tabs>
          <w:tab w:val="left" w:pos="994"/>
        </w:tabs>
        <w:jc w:val="both"/>
        <w:rPr>
          <w:sz w:val="28"/>
          <w:szCs w:val="28"/>
        </w:rPr>
      </w:pPr>
    </w:p>
    <w:p w:rsidR="000B7D1B" w:rsidRDefault="000B7D1B" w:rsidP="006C7500">
      <w:pPr>
        <w:tabs>
          <w:tab w:val="left" w:pos="994"/>
        </w:tabs>
        <w:jc w:val="both"/>
        <w:rPr>
          <w:sz w:val="28"/>
          <w:szCs w:val="28"/>
        </w:rPr>
      </w:pPr>
    </w:p>
    <w:p w:rsidR="000B7D1B" w:rsidRDefault="000B7D1B" w:rsidP="00C56056">
      <w:pPr>
        <w:jc w:val="both"/>
        <w:rPr>
          <w:sz w:val="28"/>
          <w:szCs w:val="28"/>
        </w:rPr>
      </w:pPr>
    </w:p>
    <w:p w:rsidR="000B7D1B" w:rsidRDefault="000B7D1B" w:rsidP="00C56056">
      <w:pPr>
        <w:jc w:val="both"/>
        <w:rPr>
          <w:sz w:val="28"/>
          <w:szCs w:val="28"/>
        </w:rPr>
      </w:pPr>
    </w:p>
    <w:p w:rsidR="000B7D1B" w:rsidRDefault="000B7D1B" w:rsidP="00C56056">
      <w:pPr>
        <w:jc w:val="both"/>
        <w:rPr>
          <w:sz w:val="28"/>
          <w:szCs w:val="28"/>
        </w:rPr>
      </w:pPr>
    </w:p>
    <w:p w:rsidR="000B7D1B" w:rsidRPr="002A361B" w:rsidRDefault="000B7D1B" w:rsidP="00DE019E">
      <w:pPr>
        <w:jc w:val="both"/>
        <w:rPr>
          <w:color w:val="000000"/>
          <w:sz w:val="28"/>
          <w:szCs w:val="28"/>
        </w:rPr>
      </w:pPr>
      <w:r w:rsidRPr="002A361B">
        <w:rPr>
          <w:color w:val="000000"/>
          <w:sz w:val="28"/>
          <w:szCs w:val="28"/>
        </w:rPr>
        <w:t xml:space="preserve">          На основании подпункта 2 пункта  1 статьи 22, статей 53, 54  Устава муниципального образования пос</w:t>
      </w:r>
      <w:r>
        <w:rPr>
          <w:color w:val="000000"/>
          <w:sz w:val="28"/>
          <w:szCs w:val="28"/>
        </w:rPr>
        <w:t>е</w:t>
      </w:r>
      <w:r w:rsidRPr="002A361B">
        <w:rPr>
          <w:color w:val="000000"/>
          <w:sz w:val="28"/>
          <w:szCs w:val="28"/>
        </w:rPr>
        <w:t>лок Большая Ирба, пункта «а)» статьи 2 Положения о бюджетном процессе в муниципальном образовании  пос</w:t>
      </w:r>
      <w:r>
        <w:rPr>
          <w:color w:val="000000"/>
          <w:sz w:val="28"/>
          <w:szCs w:val="28"/>
        </w:rPr>
        <w:t>е</w:t>
      </w:r>
      <w:r w:rsidRPr="002A361B">
        <w:rPr>
          <w:color w:val="000000"/>
          <w:sz w:val="28"/>
          <w:szCs w:val="28"/>
        </w:rPr>
        <w:t>лок Большая Ирба, утвержденного решением Большеирбинского поселкового Совета депутатов от 10.11.2011 № 22-87 р, поселковый Совет депутатов   РЕШИЛ:</w:t>
      </w:r>
    </w:p>
    <w:p w:rsidR="000B7D1B" w:rsidRPr="00F23A36" w:rsidRDefault="000B7D1B" w:rsidP="00DE019E">
      <w:pPr>
        <w:jc w:val="both"/>
        <w:rPr>
          <w:color w:val="000000"/>
          <w:sz w:val="28"/>
          <w:szCs w:val="28"/>
        </w:rPr>
      </w:pPr>
      <w:r>
        <w:rPr>
          <w:color w:val="000000"/>
          <w:sz w:val="28"/>
          <w:szCs w:val="28"/>
        </w:rPr>
        <w:t xml:space="preserve">      </w:t>
      </w:r>
      <w:r w:rsidRPr="00F23A36">
        <w:rPr>
          <w:color w:val="000000"/>
          <w:sz w:val="28"/>
          <w:szCs w:val="28"/>
        </w:rPr>
        <w:t>1.</w:t>
      </w:r>
      <w:r>
        <w:rPr>
          <w:color w:val="000000"/>
          <w:sz w:val="28"/>
          <w:szCs w:val="28"/>
        </w:rPr>
        <w:t xml:space="preserve"> </w:t>
      </w:r>
      <w:r w:rsidRPr="00F23A36">
        <w:rPr>
          <w:color w:val="000000"/>
          <w:sz w:val="28"/>
          <w:szCs w:val="28"/>
        </w:rPr>
        <w:t>Утвердить основные характеристики  бюджета</w:t>
      </w:r>
      <w:r>
        <w:rPr>
          <w:color w:val="000000"/>
          <w:sz w:val="28"/>
          <w:szCs w:val="28"/>
        </w:rPr>
        <w:t xml:space="preserve"> муниципального образования посе</w:t>
      </w:r>
      <w:r w:rsidRPr="00F23A36">
        <w:rPr>
          <w:color w:val="000000"/>
          <w:sz w:val="28"/>
          <w:szCs w:val="28"/>
        </w:rPr>
        <w:t>лок Большая</w:t>
      </w:r>
      <w:r>
        <w:rPr>
          <w:color w:val="000000"/>
          <w:sz w:val="28"/>
          <w:szCs w:val="28"/>
        </w:rPr>
        <w:t xml:space="preserve">  </w:t>
      </w:r>
      <w:r w:rsidRPr="00F23A36">
        <w:rPr>
          <w:color w:val="000000"/>
          <w:sz w:val="28"/>
          <w:szCs w:val="28"/>
        </w:rPr>
        <w:t>Ирба (далее – местного бюджета) на 201</w:t>
      </w:r>
      <w:r>
        <w:rPr>
          <w:color w:val="000000"/>
          <w:sz w:val="28"/>
          <w:szCs w:val="28"/>
        </w:rPr>
        <w:t>3</w:t>
      </w:r>
      <w:r w:rsidRPr="00F23A36">
        <w:rPr>
          <w:color w:val="000000"/>
          <w:sz w:val="28"/>
          <w:szCs w:val="28"/>
        </w:rPr>
        <w:t xml:space="preserve"> год:</w:t>
      </w:r>
    </w:p>
    <w:p w:rsidR="000B7D1B" w:rsidRPr="002A361B" w:rsidRDefault="000B7D1B" w:rsidP="00DE019E">
      <w:pPr>
        <w:jc w:val="both"/>
        <w:outlineLvl w:val="0"/>
        <w:rPr>
          <w:color w:val="000000"/>
          <w:sz w:val="28"/>
          <w:szCs w:val="28"/>
        </w:rPr>
      </w:pPr>
      <w:r>
        <w:rPr>
          <w:color w:val="000000"/>
          <w:sz w:val="28"/>
          <w:szCs w:val="28"/>
        </w:rPr>
        <w:t xml:space="preserve">      </w:t>
      </w:r>
      <w:r w:rsidRPr="00F23A36">
        <w:rPr>
          <w:color w:val="000000"/>
          <w:sz w:val="28"/>
          <w:szCs w:val="28"/>
        </w:rPr>
        <w:t>1.1.</w:t>
      </w:r>
      <w:r>
        <w:rPr>
          <w:color w:val="000000"/>
          <w:sz w:val="28"/>
          <w:szCs w:val="28"/>
        </w:rPr>
        <w:t xml:space="preserve"> </w:t>
      </w:r>
      <w:r w:rsidRPr="00F23A36">
        <w:rPr>
          <w:color w:val="000000"/>
          <w:sz w:val="28"/>
          <w:szCs w:val="28"/>
        </w:rPr>
        <w:t xml:space="preserve">Общий объём доходов местного бюджета в сумме </w:t>
      </w:r>
      <w:r w:rsidRPr="00DE019E">
        <w:rPr>
          <w:color w:val="0000FF"/>
          <w:sz w:val="28"/>
          <w:szCs w:val="28"/>
        </w:rPr>
        <w:t>20910,616</w:t>
      </w:r>
      <w:r>
        <w:rPr>
          <w:color w:val="FF0000"/>
          <w:sz w:val="28"/>
          <w:szCs w:val="28"/>
          <w:lang w:eastAsia="en-US"/>
        </w:rPr>
        <w:t xml:space="preserve"> </w:t>
      </w:r>
      <w:r w:rsidRPr="002A361B">
        <w:rPr>
          <w:color w:val="000000"/>
          <w:sz w:val="28"/>
          <w:szCs w:val="28"/>
        </w:rPr>
        <w:t>тыс. руб.;</w:t>
      </w:r>
    </w:p>
    <w:p w:rsidR="000B7D1B" w:rsidRPr="002A361B" w:rsidRDefault="000B7D1B" w:rsidP="00DE019E">
      <w:pPr>
        <w:jc w:val="both"/>
        <w:outlineLvl w:val="0"/>
        <w:rPr>
          <w:color w:val="000000"/>
          <w:sz w:val="28"/>
          <w:szCs w:val="28"/>
        </w:rPr>
      </w:pPr>
      <w:r>
        <w:rPr>
          <w:color w:val="000000"/>
          <w:sz w:val="28"/>
          <w:szCs w:val="28"/>
        </w:rPr>
        <w:t xml:space="preserve">      </w:t>
      </w:r>
      <w:r w:rsidRPr="002A361B">
        <w:rPr>
          <w:color w:val="000000"/>
          <w:sz w:val="28"/>
          <w:szCs w:val="28"/>
        </w:rPr>
        <w:t>1.2.</w:t>
      </w:r>
      <w:r>
        <w:rPr>
          <w:color w:val="000000"/>
          <w:sz w:val="28"/>
          <w:szCs w:val="28"/>
        </w:rPr>
        <w:t xml:space="preserve"> </w:t>
      </w:r>
      <w:r w:rsidRPr="002A361B">
        <w:rPr>
          <w:color w:val="000000"/>
          <w:sz w:val="28"/>
          <w:szCs w:val="28"/>
        </w:rPr>
        <w:t>Общий объём расходов местного бюджета  в сумм</w:t>
      </w:r>
      <w:r>
        <w:rPr>
          <w:color w:val="000000"/>
          <w:sz w:val="28"/>
          <w:szCs w:val="28"/>
        </w:rPr>
        <w:t xml:space="preserve">е </w:t>
      </w:r>
      <w:r w:rsidRPr="00DE019E">
        <w:rPr>
          <w:color w:val="0000FF"/>
          <w:sz w:val="28"/>
          <w:szCs w:val="28"/>
        </w:rPr>
        <w:t>23743,316</w:t>
      </w:r>
      <w:r>
        <w:rPr>
          <w:b/>
          <w:bCs/>
          <w:sz w:val="28"/>
          <w:szCs w:val="28"/>
        </w:rPr>
        <w:t xml:space="preserve"> </w:t>
      </w:r>
      <w:r w:rsidRPr="002A361B">
        <w:rPr>
          <w:color w:val="000000"/>
          <w:sz w:val="28"/>
          <w:szCs w:val="28"/>
        </w:rPr>
        <w:t>тыс. руб.;</w:t>
      </w:r>
    </w:p>
    <w:p w:rsidR="000B7D1B" w:rsidRPr="002A361B" w:rsidRDefault="000B7D1B" w:rsidP="00DE019E">
      <w:pPr>
        <w:jc w:val="both"/>
        <w:rPr>
          <w:color w:val="000000"/>
          <w:sz w:val="28"/>
          <w:szCs w:val="28"/>
        </w:rPr>
      </w:pPr>
      <w:r>
        <w:rPr>
          <w:color w:val="000000"/>
          <w:sz w:val="28"/>
          <w:szCs w:val="28"/>
        </w:rPr>
        <w:t xml:space="preserve">      </w:t>
      </w:r>
      <w:r w:rsidRPr="002A361B">
        <w:rPr>
          <w:color w:val="000000"/>
          <w:sz w:val="28"/>
          <w:szCs w:val="28"/>
        </w:rPr>
        <w:t xml:space="preserve">1.3. Дефицит местного бюджета  в сумме </w:t>
      </w:r>
      <w:r>
        <w:rPr>
          <w:color w:val="000000"/>
          <w:sz w:val="28"/>
          <w:szCs w:val="28"/>
        </w:rPr>
        <w:t>2676,4</w:t>
      </w:r>
      <w:r w:rsidRPr="002A361B">
        <w:rPr>
          <w:color w:val="000000"/>
          <w:sz w:val="28"/>
          <w:szCs w:val="28"/>
        </w:rPr>
        <w:t>тыс. руб.;</w:t>
      </w:r>
    </w:p>
    <w:p w:rsidR="000B7D1B" w:rsidRDefault="000B7D1B" w:rsidP="00DE019E">
      <w:pPr>
        <w:jc w:val="both"/>
        <w:rPr>
          <w:color w:val="000000"/>
          <w:sz w:val="28"/>
          <w:szCs w:val="28"/>
        </w:rPr>
      </w:pPr>
      <w:r>
        <w:rPr>
          <w:color w:val="000000"/>
          <w:sz w:val="28"/>
          <w:szCs w:val="28"/>
        </w:rPr>
        <w:t xml:space="preserve">      </w:t>
      </w:r>
      <w:r w:rsidRPr="002A361B">
        <w:rPr>
          <w:color w:val="000000"/>
          <w:sz w:val="28"/>
          <w:szCs w:val="28"/>
        </w:rPr>
        <w:t xml:space="preserve">1.4. Источники внутреннего финансирования дефицита местного бюджета   в сумме  </w:t>
      </w:r>
      <w:r>
        <w:rPr>
          <w:color w:val="000000"/>
          <w:sz w:val="28"/>
          <w:szCs w:val="28"/>
        </w:rPr>
        <w:t>2676,4  т</w:t>
      </w:r>
      <w:r w:rsidRPr="002A361B">
        <w:rPr>
          <w:color w:val="000000"/>
          <w:sz w:val="28"/>
          <w:szCs w:val="28"/>
        </w:rPr>
        <w:t>ыс. руб.  согласно прил</w:t>
      </w:r>
      <w:r>
        <w:rPr>
          <w:color w:val="000000"/>
          <w:sz w:val="28"/>
          <w:szCs w:val="28"/>
        </w:rPr>
        <w:t>ожению 1 к настоящему решению.</w:t>
      </w:r>
    </w:p>
    <w:p w:rsidR="000B7D1B" w:rsidRPr="00F23A36" w:rsidRDefault="000B7D1B" w:rsidP="00DE019E">
      <w:pPr>
        <w:ind w:firstLine="540"/>
        <w:jc w:val="both"/>
        <w:rPr>
          <w:color w:val="000000"/>
          <w:sz w:val="28"/>
          <w:szCs w:val="28"/>
        </w:rPr>
      </w:pPr>
      <w:r w:rsidRPr="00F23A36">
        <w:rPr>
          <w:color w:val="000000"/>
          <w:sz w:val="28"/>
          <w:szCs w:val="28"/>
        </w:rPr>
        <w:t xml:space="preserve">2.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  </w:t>
      </w:r>
    </w:p>
    <w:p w:rsidR="000B7D1B" w:rsidRPr="00F23A36" w:rsidRDefault="000B7D1B" w:rsidP="00DE019E">
      <w:pPr>
        <w:jc w:val="both"/>
        <w:rPr>
          <w:color w:val="000000"/>
          <w:sz w:val="28"/>
          <w:szCs w:val="28"/>
        </w:rPr>
      </w:pPr>
      <w:r>
        <w:rPr>
          <w:color w:val="000000"/>
          <w:sz w:val="28"/>
          <w:szCs w:val="28"/>
        </w:rPr>
        <w:t xml:space="preserve">     3. </w:t>
      </w:r>
      <w:r w:rsidRPr="00F23A36">
        <w:rPr>
          <w:color w:val="000000"/>
          <w:sz w:val="28"/>
          <w:szCs w:val="28"/>
        </w:rPr>
        <w:t xml:space="preserve">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 </w:t>
      </w:r>
    </w:p>
    <w:p w:rsidR="000B7D1B" w:rsidRPr="00F23A36" w:rsidRDefault="000B7D1B" w:rsidP="00DE019E">
      <w:pPr>
        <w:jc w:val="both"/>
        <w:rPr>
          <w:color w:val="000000"/>
          <w:sz w:val="28"/>
          <w:szCs w:val="28"/>
        </w:rPr>
      </w:pPr>
      <w:r>
        <w:rPr>
          <w:color w:val="000000"/>
          <w:sz w:val="28"/>
          <w:szCs w:val="28"/>
        </w:rPr>
        <w:t xml:space="preserve">     </w:t>
      </w:r>
      <w:r w:rsidRPr="00F23A36">
        <w:rPr>
          <w:color w:val="000000"/>
          <w:sz w:val="28"/>
          <w:szCs w:val="28"/>
        </w:rPr>
        <w:t>4.</w:t>
      </w:r>
      <w:r>
        <w:rPr>
          <w:color w:val="000000"/>
          <w:sz w:val="28"/>
          <w:szCs w:val="28"/>
        </w:rPr>
        <w:t xml:space="preserve"> </w:t>
      </w:r>
      <w:r w:rsidRPr="00F23A36">
        <w:rPr>
          <w:color w:val="000000"/>
          <w:sz w:val="28"/>
          <w:szCs w:val="28"/>
        </w:rPr>
        <w:t>Утвердить доходы местного бюджета на 201</w:t>
      </w:r>
      <w:r>
        <w:rPr>
          <w:color w:val="000000"/>
          <w:sz w:val="28"/>
          <w:szCs w:val="28"/>
        </w:rPr>
        <w:t>3</w:t>
      </w:r>
      <w:r w:rsidRPr="00F23A36">
        <w:rPr>
          <w:color w:val="000000"/>
          <w:sz w:val="28"/>
          <w:szCs w:val="28"/>
        </w:rPr>
        <w:t xml:space="preserve"> год  согласно приложению 4 к настоящему решению. </w:t>
      </w:r>
    </w:p>
    <w:p w:rsidR="000B7D1B" w:rsidRPr="00F23A36" w:rsidRDefault="000B7D1B" w:rsidP="00DE019E">
      <w:pPr>
        <w:pStyle w:val="BodyTextIndent"/>
        <w:ind w:firstLine="0"/>
        <w:rPr>
          <w:color w:val="000000"/>
        </w:rPr>
      </w:pPr>
      <w:r>
        <w:rPr>
          <w:color w:val="000000"/>
        </w:rPr>
        <w:t xml:space="preserve">     </w:t>
      </w:r>
      <w:r w:rsidRPr="00F23A36">
        <w:rPr>
          <w:color w:val="000000"/>
        </w:rPr>
        <w:t>5. Утвердить в пределах общего объ</w:t>
      </w:r>
      <w:r>
        <w:rPr>
          <w:color w:val="000000"/>
        </w:rPr>
        <w:t>ё</w:t>
      </w:r>
      <w:r w:rsidRPr="00F23A36">
        <w:rPr>
          <w:color w:val="000000"/>
        </w:rPr>
        <w:t>ма расходов, установленного пунктом 1 настоящего решения, распределение бюджетных ассигнований   по разделам и подразделам бюджетной  классификации расходов бюджетов Российской Федерации на 201</w:t>
      </w:r>
      <w:r>
        <w:rPr>
          <w:color w:val="000000"/>
        </w:rPr>
        <w:t>3</w:t>
      </w:r>
      <w:r w:rsidRPr="00F23A36">
        <w:rPr>
          <w:color w:val="000000"/>
        </w:rPr>
        <w:t xml:space="preserve"> год согласно приложению 5 к настоящему решению. </w:t>
      </w:r>
    </w:p>
    <w:p w:rsidR="000B7D1B" w:rsidRPr="00F23A36" w:rsidRDefault="000B7D1B" w:rsidP="00DE019E">
      <w:pPr>
        <w:pStyle w:val="BodyTextIndent"/>
        <w:ind w:firstLine="0"/>
        <w:rPr>
          <w:color w:val="000000"/>
        </w:rPr>
      </w:pPr>
      <w:r>
        <w:rPr>
          <w:color w:val="000000"/>
        </w:rPr>
        <w:t xml:space="preserve">     </w:t>
      </w:r>
      <w:r w:rsidRPr="00F23A36">
        <w:rPr>
          <w:color w:val="000000"/>
        </w:rPr>
        <w:t>6. Утвердить ведомственную структуру расходов местного бюджета на 201</w:t>
      </w:r>
      <w:r>
        <w:rPr>
          <w:color w:val="000000"/>
        </w:rPr>
        <w:t>3</w:t>
      </w:r>
      <w:r w:rsidRPr="00F23A36">
        <w:rPr>
          <w:color w:val="000000"/>
        </w:rPr>
        <w:t xml:space="preserve"> год  согласно приложению 6 к настоящему решению.</w:t>
      </w:r>
    </w:p>
    <w:p w:rsidR="000B7D1B" w:rsidRPr="00F23A36" w:rsidRDefault="000B7D1B" w:rsidP="00DE019E">
      <w:pPr>
        <w:pStyle w:val="BodyTextIndent"/>
        <w:ind w:firstLine="0"/>
        <w:rPr>
          <w:color w:val="000000"/>
        </w:rPr>
      </w:pPr>
      <w:r>
        <w:rPr>
          <w:color w:val="000000"/>
        </w:rPr>
        <w:t xml:space="preserve">     </w:t>
      </w:r>
      <w:r w:rsidRPr="00F23A36">
        <w:rPr>
          <w:color w:val="000000"/>
        </w:rPr>
        <w:t>7.</w:t>
      </w:r>
      <w:r>
        <w:rPr>
          <w:color w:val="000000"/>
        </w:rPr>
        <w:t xml:space="preserve"> </w:t>
      </w:r>
      <w:r w:rsidRPr="00F23A36">
        <w:rPr>
          <w:color w:val="000000"/>
        </w:rPr>
        <w:t>Утвердить перечень муниципальных целевых программ, подлежащих финансированию  в 201</w:t>
      </w:r>
      <w:r>
        <w:rPr>
          <w:color w:val="000000"/>
        </w:rPr>
        <w:t>3</w:t>
      </w:r>
      <w:r w:rsidRPr="00F23A36">
        <w:rPr>
          <w:color w:val="000000"/>
        </w:rPr>
        <w:t>году за сч</w:t>
      </w:r>
      <w:r>
        <w:rPr>
          <w:color w:val="000000"/>
        </w:rPr>
        <w:t>ё</w:t>
      </w:r>
      <w:r w:rsidRPr="00F23A36">
        <w:rPr>
          <w:color w:val="000000"/>
        </w:rPr>
        <w:t>т средств местного бюджета, согласно приложению 7 к настоящему решению.</w:t>
      </w:r>
    </w:p>
    <w:p w:rsidR="000B7D1B" w:rsidRPr="00F23A36" w:rsidRDefault="000B7D1B" w:rsidP="00DE019E">
      <w:pPr>
        <w:pStyle w:val="BodyTextIndent"/>
        <w:ind w:firstLine="0"/>
        <w:rPr>
          <w:color w:val="000000"/>
        </w:rPr>
      </w:pPr>
      <w:r>
        <w:rPr>
          <w:color w:val="000000"/>
        </w:rPr>
        <w:t xml:space="preserve">     </w:t>
      </w:r>
      <w:r w:rsidRPr="00F23A36">
        <w:rPr>
          <w:color w:val="000000"/>
        </w:rPr>
        <w:t>8.</w:t>
      </w:r>
      <w:r>
        <w:rPr>
          <w:color w:val="000000"/>
        </w:rPr>
        <w:t xml:space="preserve"> </w:t>
      </w:r>
      <w:r w:rsidRPr="00F23A36">
        <w:rPr>
          <w:color w:val="000000"/>
        </w:rPr>
        <w:t xml:space="preserve">Установить, что </w:t>
      </w:r>
      <w:r>
        <w:rPr>
          <w:color w:val="000000"/>
        </w:rPr>
        <w:t>Г</w:t>
      </w:r>
      <w:r w:rsidRPr="00F23A36">
        <w:rPr>
          <w:color w:val="000000"/>
        </w:rPr>
        <w:t>лава  пос</w:t>
      </w:r>
      <w:r>
        <w:rPr>
          <w:color w:val="000000"/>
        </w:rPr>
        <w:t>е</w:t>
      </w:r>
      <w:r w:rsidRPr="00F23A36">
        <w:rPr>
          <w:color w:val="000000"/>
        </w:rPr>
        <w:t>лка вправе в ходе исполнения настоящего решения вносить изменения в сводную бюджетную  роспись   местного  бюджета на 201</w:t>
      </w:r>
      <w:r>
        <w:rPr>
          <w:color w:val="000000"/>
        </w:rPr>
        <w:t>3</w:t>
      </w:r>
      <w:r w:rsidRPr="00F23A36">
        <w:rPr>
          <w:color w:val="000000"/>
        </w:rPr>
        <w:t xml:space="preserve"> год: </w:t>
      </w:r>
    </w:p>
    <w:p w:rsidR="000B7D1B" w:rsidRPr="00F23A36" w:rsidRDefault="000B7D1B" w:rsidP="00DE019E">
      <w:pPr>
        <w:pStyle w:val="BodyTextIndent"/>
        <w:ind w:firstLine="0"/>
        <w:rPr>
          <w:color w:val="000000"/>
        </w:rPr>
      </w:pPr>
      <w:r>
        <w:rPr>
          <w:color w:val="000000"/>
        </w:rPr>
        <w:t xml:space="preserve">     </w:t>
      </w:r>
      <w:r w:rsidRPr="00F23A36">
        <w:rPr>
          <w:color w:val="000000"/>
        </w:rPr>
        <w:t>8.1. Без внесения изменений и дополнений в настоящее решение:</w:t>
      </w:r>
    </w:p>
    <w:p w:rsidR="000B7D1B" w:rsidRDefault="000B7D1B" w:rsidP="00DE019E">
      <w:pPr>
        <w:pStyle w:val="BodyTextIndent"/>
        <w:ind w:firstLine="0"/>
        <w:rPr>
          <w:color w:val="000000"/>
        </w:rPr>
      </w:pPr>
      <w:r w:rsidRPr="00F23A36">
        <w:rPr>
          <w:color w:val="000000"/>
        </w:rPr>
        <w:tab/>
        <w:t xml:space="preserve"> а) на сумму средств, выделяемых за счет средств резервного фонда администрации поселка Большая</w:t>
      </w:r>
      <w:r>
        <w:rPr>
          <w:color w:val="000000"/>
        </w:rPr>
        <w:t xml:space="preserve">  </w:t>
      </w:r>
      <w:r w:rsidRPr="00F23A36">
        <w:rPr>
          <w:color w:val="000000"/>
        </w:rPr>
        <w:t>Ирба;</w:t>
      </w:r>
    </w:p>
    <w:p w:rsidR="000B7D1B" w:rsidRPr="00C218A5" w:rsidRDefault="000B7D1B" w:rsidP="00DE019E">
      <w:pPr>
        <w:pStyle w:val="BodyTextIndent"/>
        <w:ind w:firstLine="0"/>
        <w:rPr>
          <w:color w:val="000000"/>
        </w:rPr>
      </w:pPr>
      <w:r>
        <w:rPr>
          <w:color w:val="000000"/>
        </w:rPr>
        <w:t xml:space="preserve">           б) </w:t>
      </w:r>
      <w:r w:rsidRPr="007901AE">
        <w:rPr>
          <w:color w:val="000000"/>
        </w:rPr>
        <w:t xml:space="preserve">на сумму средств межбюджетных трансфертов, поступивших из </w:t>
      </w:r>
      <w:r w:rsidRPr="00C218A5">
        <w:rPr>
          <w:color w:val="000000"/>
        </w:rPr>
        <w:t>районного б</w:t>
      </w:r>
      <w:r>
        <w:rPr>
          <w:color w:val="000000"/>
        </w:rPr>
        <w:t>юджета в четвертом квартале 2013</w:t>
      </w:r>
      <w:r w:rsidRPr="00C218A5">
        <w:rPr>
          <w:color w:val="000000"/>
        </w:rPr>
        <w:t xml:space="preserve"> года на осуществление отдельных целевых расходов на основании федеральных, краевых законов и (или) других нормативных правовых актов, а также соглашений и уведомлений финансового управления</w:t>
      </w:r>
      <w:r>
        <w:rPr>
          <w:color w:val="000000"/>
        </w:rPr>
        <w:t xml:space="preserve">  </w:t>
      </w:r>
      <w:r w:rsidRPr="00C218A5">
        <w:rPr>
          <w:color w:val="000000"/>
        </w:rPr>
        <w:t>администрации района.</w:t>
      </w:r>
    </w:p>
    <w:p w:rsidR="000B7D1B" w:rsidRPr="00F23A36" w:rsidRDefault="000B7D1B" w:rsidP="00DE019E">
      <w:pPr>
        <w:pStyle w:val="BodyTextIndent"/>
        <w:ind w:firstLine="0"/>
        <w:rPr>
          <w:color w:val="000000"/>
        </w:rPr>
      </w:pPr>
      <w:r>
        <w:rPr>
          <w:color w:val="000000"/>
        </w:rPr>
        <w:t xml:space="preserve">   </w:t>
      </w:r>
      <w:r w:rsidRPr="00F23A36">
        <w:rPr>
          <w:color w:val="000000"/>
        </w:rPr>
        <w:t xml:space="preserve"> 8.2. С последующим внесением изменений и дополнений в настоящее решение;</w:t>
      </w:r>
    </w:p>
    <w:p w:rsidR="000B7D1B" w:rsidRPr="00F23A36" w:rsidRDefault="000B7D1B" w:rsidP="00DE019E">
      <w:pPr>
        <w:pStyle w:val="BodyTextIndent"/>
        <w:ind w:firstLine="0"/>
        <w:rPr>
          <w:color w:val="000000"/>
        </w:rPr>
      </w:pPr>
      <w:r w:rsidRPr="00F23A36">
        <w:rPr>
          <w:color w:val="000000"/>
        </w:rPr>
        <w:tab/>
        <w:t xml:space="preserve"> а) на сумму доходов, дополнительно полученных бюджетными учреждениями от осуществления предпринимательской деятельности, компенсации затрат получателя бюджетных средств и прочих безвозмездных перечислений по предпринимательской  и иной деятельности, сверх утвержденных настоящим решением и смет доходов и расходов;   </w:t>
      </w:r>
    </w:p>
    <w:p w:rsidR="000B7D1B" w:rsidRPr="00F23A36" w:rsidRDefault="000B7D1B" w:rsidP="00DE019E">
      <w:pPr>
        <w:jc w:val="both"/>
        <w:rPr>
          <w:color w:val="000000"/>
          <w:sz w:val="28"/>
          <w:szCs w:val="28"/>
        </w:rPr>
      </w:pPr>
      <w:r w:rsidRPr="00F23A36">
        <w:rPr>
          <w:color w:val="000000"/>
          <w:sz w:val="28"/>
          <w:szCs w:val="28"/>
        </w:rPr>
        <w:tab/>
        <w:t xml:space="preserve"> б) на сумму средств межбюджетных трансфертов, предоставляемых из районного бюджета на основании решений, распоряжений,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w:t>
      </w:r>
    </w:p>
    <w:p w:rsidR="000B7D1B" w:rsidRPr="00F23A36" w:rsidRDefault="000B7D1B" w:rsidP="00DE019E">
      <w:pPr>
        <w:jc w:val="both"/>
        <w:rPr>
          <w:color w:val="000000"/>
          <w:sz w:val="28"/>
          <w:szCs w:val="28"/>
        </w:rPr>
      </w:pPr>
      <w:r w:rsidRPr="00F23A36">
        <w:rPr>
          <w:color w:val="000000"/>
          <w:sz w:val="28"/>
          <w:szCs w:val="28"/>
        </w:rPr>
        <w:tab/>
        <w:t xml:space="preserve"> в) на сумму средств межбюджетных трансфертов, передаваемых в районный бюджет на основании соглашений о передаче части полномочий;</w:t>
      </w:r>
    </w:p>
    <w:p w:rsidR="000B7D1B" w:rsidRPr="00F23A36" w:rsidRDefault="000B7D1B" w:rsidP="00DE019E">
      <w:pPr>
        <w:jc w:val="both"/>
        <w:rPr>
          <w:color w:val="000000"/>
          <w:sz w:val="28"/>
          <w:szCs w:val="28"/>
        </w:rPr>
      </w:pPr>
      <w:r w:rsidRPr="00F23A36">
        <w:rPr>
          <w:color w:val="000000"/>
          <w:sz w:val="28"/>
          <w:szCs w:val="28"/>
        </w:rPr>
        <w:tab/>
        <w:t xml:space="preserve">г) в случае создания, переименования, реорганизации, ликвидации действующих органов местного самоуправления, а также муниципальных учреждений, в том числе путем изменения типа существующих муниципальных учреждений, за счёт перераспределения объёма оказываемых муниципальных услуг, исполняемых функций и  численности в пределах общего объёма средств, предусмотренных настоящим решением.      </w:t>
      </w:r>
    </w:p>
    <w:p w:rsidR="000B7D1B" w:rsidRPr="00F23A36" w:rsidRDefault="000B7D1B" w:rsidP="00DE019E">
      <w:pPr>
        <w:jc w:val="both"/>
        <w:rPr>
          <w:color w:val="000000"/>
          <w:sz w:val="28"/>
          <w:szCs w:val="28"/>
        </w:rPr>
      </w:pPr>
      <w:r>
        <w:rPr>
          <w:color w:val="000000"/>
          <w:sz w:val="28"/>
          <w:szCs w:val="28"/>
        </w:rPr>
        <w:t xml:space="preserve">    </w:t>
      </w:r>
      <w:r w:rsidRPr="00F23A36">
        <w:rPr>
          <w:color w:val="000000"/>
          <w:sz w:val="28"/>
          <w:szCs w:val="28"/>
        </w:rPr>
        <w:t>9.</w:t>
      </w:r>
      <w:r>
        <w:rPr>
          <w:color w:val="000000"/>
          <w:sz w:val="28"/>
          <w:szCs w:val="28"/>
        </w:rPr>
        <w:t xml:space="preserve"> </w:t>
      </w:r>
      <w:r w:rsidRPr="00F23A36">
        <w:rPr>
          <w:color w:val="000000"/>
          <w:sz w:val="28"/>
          <w:szCs w:val="28"/>
        </w:rPr>
        <w:t>Размеры денежного вознаграждения лиц,</w:t>
      </w:r>
      <w:r>
        <w:rPr>
          <w:color w:val="000000"/>
          <w:sz w:val="28"/>
          <w:szCs w:val="28"/>
        </w:rPr>
        <w:t xml:space="preserve"> </w:t>
      </w:r>
      <w:r w:rsidRPr="00F23A36">
        <w:rPr>
          <w:color w:val="000000"/>
          <w:sz w:val="28"/>
          <w:szCs w:val="28"/>
        </w:rPr>
        <w:t xml:space="preserve">замещающих муниципальные должности, размеры должностных окладов по должностям муниципальной службы увеличиваются (индексируется)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w:t>
      </w:r>
    </w:p>
    <w:p w:rsidR="000B7D1B" w:rsidRDefault="000B7D1B" w:rsidP="00DE019E">
      <w:pPr>
        <w:jc w:val="both"/>
        <w:rPr>
          <w:color w:val="000000"/>
          <w:sz w:val="28"/>
          <w:szCs w:val="28"/>
        </w:rPr>
      </w:pPr>
      <w:r>
        <w:rPr>
          <w:color w:val="000000"/>
          <w:sz w:val="28"/>
          <w:szCs w:val="28"/>
        </w:rPr>
        <w:t xml:space="preserve">    </w:t>
      </w:r>
      <w:r w:rsidRPr="002F2FBA">
        <w:rPr>
          <w:sz w:val="28"/>
          <w:szCs w:val="28"/>
        </w:rPr>
        <w:t>10.Расходы на заработную плату работников органов местного самоуправления, оплата труда которых осуществляется на основе тарифной сетки, работников муниципальных учреждений, оплата труда которых осуществляется как на основе тарифной системы оплаты труда, так и по новым системам оплаты труда,  увеличиваются (индексируются)</w:t>
      </w:r>
      <w:r w:rsidRPr="00F23A36">
        <w:rPr>
          <w:color w:val="000000"/>
          <w:sz w:val="28"/>
          <w:szCs w:val="28"/>
        </w:rPr>
        <w:t xml:space="preserve"> на </w:t>
      </w:r>
      <w:r>
        <w:rPr>
          <w:color w:val="000000"/>
          <w:sz w:val="28"/>
          <w:szCs w:val="28"/>
        </w:rPr>
        <w:t>5,5</w:t>
      </w:r>
      <w:r w:rsidRPr="00F23A36">
        <w:rPr>
          <w:color w:val="000000"/>
          <w:sz w:val="28"/>
          <w:szCs w:val="28"/>
        </w:rPr>
        <w:t xml:space="preserve"> процент</w:t>
      </w:r>
      <w:r>
        <w:rPr>
          <w:color w:val="000000"/>
          <w:sz w:val="28"/>
          <w:szCs w:val="28"/>
        </w:rPr>
        <w:t>а</w:t>
      </w:r>
      <w:r w:rsidRPr="00F23A36">
        <w:rPr>
          <w:color w:val="000000"/>
          <w:sz w:val="28"/>
          <w:szCs w:val="28"/>
        </w:rPr>
        <w:t xml:space="preserve"> с 1 октября 201</w:t>
      </w:r>
      <w:r>
        <w:rPr>
          <w:color w:val="000000"/>
          <w:sz w:val="28"/>
          <w:szCs w:val="28"/>
        </w:rPr>
        <w:t>3</w:t>
      </w:r>
      <w:r w:rsidRPr="00F23A36">
        <w:rPr>
          <w:color w:val="000000"/>
          <w:sz w:val="28"/>
          <w:szCs w:val="28"/>
        </w:rPr>
        <w:t xml:space="preserve"> года. </w:t>
      </w:r>
    </w:p>
    <w:p w:rsidR="000B7D1B" w:rsidRPr="002A361B" w:rsidRDefault="000B7D1B" w:rsidP="00DE019E">
      <w:pPr>
        <w:jc w:val="both"/>
        <w:rPr>
          <w:color w:val="000000"/>
          <w:sz w:val="28"/>
          <w:szCs w:val="28"/>
        </w:rPr>
      </w:pPr>
      <w:r>
        <w:rPr>
          <w:color w:val="000000"/>
          <w:sz w:val="28"/>
          <w:szCs w:val="28"/>
        </w:rPr>
        <w:t xml:space="preserve">    </w:t>
      </w:r>
      <w:r w:rsidRPr="00F23A36">
        <w:rPr>
          <w:color w:val="000000"/>
          <w:sz w:val="28"/>
          <w:szCs w:val="28"/>
        </w:rPr>
        <w:t xml:space="preserve">11. Учесть в местном бюджете </w:t>
      </w:r>
      <w:r>
        <w:rPr>
          <w:color w:val="000000"/>
          <w:sz w:val="28"/>
          <w:szCs w:val="28"/>
        </w:rPr>
        <w:t xml:space="preserve">безвозмездные поступления </w:t>
      </w:r>
      <w:r w:rsidRPr="00F23A36">
        <w:rPr>
          <w:color w:val="000000"/>
          <w:sz w:val="28"/>
          <w:szCs w:val="28"/>
        </w:rPr>
        <w:t>на 201</w:t>
      </w:r>
      <w:r>
        <w:rPr>
          <w:color w:val="000000"/>
          <w:sz w:val="28"/>
          <w:szCs w:val="28"/>
        </w:rPr>
        <w:t>3 год, согласно приложению 8 к настоящему решению.</w:t>
      </w:r>
    </w:p>
    <w:p w:rsidR="000B7D1B" w:rsidRPr="00C757CE" w:rsidRDefault="000B7D1B" w:rsidP="00DE019E">
      <w:pPr>
        <w:jc w:val="both"/>
        <w:rPr>
          <w:color w:val="000000"/>
          <w:sz w:val="28"/>
          <w:szCs w:val="28"/>
        </w:rPr>
      </w:pPr>
      <w:r>
        <w:rPr>
          <w:color w:val="000000"/>
          <w:sz w:val="28"/>
          <w:szCs w:val="28"/>
        </w:rPr>
        <w:t xml:space="preserve">    </w:t>
      </w:r>
      <w:r w:rsidRPr="00C757CE">
        <w:rPr>
          <w:color w:val="000000"/>
          <w:sz w:val="28"/>
          <w:szCs w:val="28"/>
        </w:rPr>
        <w:t>12. Установить в составе расходов долевое финансирование за счёт  средств местного бюджета на 2013 год:</w:t>
      </w:r>
    </w:p>
    <w:p w:rsidR="000B7D1B" w:rsidRPr="00F23A36" w:rsidRDefault="000B7D1B" w:rsidP="00DE019E">
      <w:pPr>
        <w:pStyle w:val="BodyTextIndent"/>
        <w:ind w:firstLine="0"/>
        <w:rPr>
          <w:color w:val="000000"/>
        </w:rPr>
      </w:pPr>
      <w:r w:rsidRPr="00F23A36">
        <w:rPr>
          <w:color w:val="000000"/>
        </w:rPr>
        <w:tab/>
        <w:t>а) на реализацию мероприятий, предусмотренных долгосрочной  целевой программой «Обеспечение пожарной безопасности сельских населённых пунктов Красноярского края на 2011 -2013 годы» в сумме 14,</w:t>
      </w:r>
      <w:r>
        <w:rPr>
          <w:color w:val="000000"/>
        </w:rPr>
        <w:t xml:space="preserve">7 </w:t>
      </w:r>
      <w:r w:rsidRPr="00F23A36">
        <w:rPr>
          <w:color w:val="000000"/>
        </w:rPr>
        <w:t>тыс. руб.;</w:t>
      </w:r>
    </w:p>
    <w:p w:rsidR="000B7D1B" w:rsidRPr="002A361B" w:rsidRDefault="000B7D1B" w:rsidP="00DE019E">
      <w:pPr>
        <w:pStyle w:val="BodyTextIndent"/>
        <w:ind w:firstLine="0"/>
        <w:rPr>
          <w:color w:val="000000"/>
        </w:rPr>
      </w:pPr>
      <w:r w:rsidRPr="002A361B">
        <w:rPr>
          <w:color w:val="000000"/>
        </w:rPr>
        <w:tab/>
      </w:r>
      <w:r>
        <w:rPr>
          <w:color w:val="000000"/>
        </w:rPr>
        <w:t>б</w:t>
      </w:r>
      <w:r w:rsidRPr="002A361B">
        <w:rPr>
          <w:color w:val="000000"/>
        </w:rPr>
        <w:t>) по организации и проведению а</w:t>
      </w:r>
      <w:r>
        <w:rPr>
          <w:color w:val="000000"/>
        </w:rPr>
        <w:t>к</w:t>
      </w:r>
      <w:r w:rsidRPr="002A361B">
        <w:rPr>
          <w:color w:val="000000"/>
        </w:rPr>
        <w:t xml:space="preserve">карицидных обработок мест массового отдыха населения в сумме </w:t>
      </w:r>
      <w:r>
        <w:rPr>
          <w:color w:val="000000"/>
        </w:rPr>
        <w:t xml:space="preserve">20,0 </w:t>
      </w:r>
      <w:r w:rsidRPr="002A361B">
        <w:rPr>
          <w:color w:val="000000"/>
        </w:rPr>
        <w:t xml:space="preserve">тыс. руб. </w:t>
      </w:r>
    </w:p>
    <w:p w:rsidR="000B7D1B" w:rsidRDefault="000B7D1B" w:rsidP="00DE019E">
      <w:pPr>
        <w:ind w:firstLine="708"/>
        <w:jc w:val="both"/>
        <w:rPr>
          <w:color w:val="000000"/>
          <w:sz w:val="28"/>
          <w:szCs w:val="28"/>
        </w:rPr>
      </w:pPr>
      <w:r>
        <w:rPr>
          <w:color w:val="000000"/>
          <w:sz w:val="28"/>
          <w:szCs w:val="28"/>
        </w:rPr>
        <w:t>в</w:t>
      </w:r>
      <w:r w:rsidRPr="002A361B">
        <w:rPr>
          <w:color w:val="000000"/>
          <w:sz w:val="28"/>
          <w:szCs w:val="28"/>
        </w:rPr>
        <w:t>)</w:t>
      </w:r>
      <w:r>
        <w:rPr>
          <w:color w:val="000000"/>
          <w:sz w:val="28"/>
          <w:szCs w:val="28"/>
        </w:rPr>
        <w:t xml:space="preserve"> </w:t>
      </w:r>
      <w:r w:rsidRPr="002A361B">
        <w:rPr>
          <w:color w:val="000000"/>
          <w:sz w:val="28"/>
          <w:szCs w:val="28"/>
        </w:rPr>
        <w:t>на реализацию мероприятий, предусмотренных долгосрочной программой «Дороги  Красноярья» на 2012-2016 годы в сумме 4,0 тыс. руб.</w:t>
      </w:r>
      <w:r>
        <w:rPr>
          <w:color w:val="000000"/>
          <w:sz w:val="28"/>
          <w:szCs w:val="28"/>
        </w:rPr>
        <w:t>;</w:t>
      </w:r>
    </w:p>
    <w:p w:rsidR="000B7D1B" w:rsidRPr="002A361B" w:rsidRDefault="000B7D1B" w:rsidP="00DE019E">
      <w:pPr>
        <w:ind w:firstLine="708"/>
        <w:jc w:val="both"/>
        <w:rPr>
          <w:color w:val="000000"/>
          <w:sz w:val="28"/>
          <w:szCs w:val="28"/>
        </w:rPr>
      </w:pPr>
      <w:r>
        <w:rPr>
          <w:color w:val="000000"/>
          <w:sz w:val="28"/>
          <w:szCs w:val="28"/>
        </w:rPr>
        <w:t>г</w:t>
      </w:r>
      <w:r w:rsidRPr="00F23A36">
        <w:rPr>
          <w:color w:val="000000"/>
          <w:sz w:val="28"/>
          <w:szCs w:val="28"/>
        </w:rPr>
        <w:t xml:space="preserve">)  на  присуждение грантов Губернатора Красноярского края «Жители – за чистоту и благоустройство» на 2011- 2013 годы в сумме </w:t>
      </w:r>
      <w:r w:rsidRPr="002A361B">
        <w:rPr>
          <w:color w:val="000000"/>
          <w:sz w:val="28"/>
          <w:szCs w:val="28"/>
        </w:rPr>
        <w:t>9,8тыс. руб.</w:t>
      </w:r>
    </w:p>
    <w:p w:rsidR="000B7D1B" w:rsidRDefault="000B7D1B" w:rsidP="00DE019E">
      <w:pPr>
        <w:jc w:val="both"/>
        <w:rPr>
          <w:color w:val="000000"/>
          <w:sz w:val="28"/>
          <w:szCs w:val="28"/>
        </w:rPr>
      </w:pPr>
      <w:r>
        <w:rPr>
          <w:color w:val="000000"/>
          <w:sz w:val="28"/>
          <w:szCs w:val="28"/>
        </w:rPr>
        <w:tab/>
        <w:t xml:space="preserve">д) </w:t>
      </w:r>
      <w:r w:rsidRPr="00683245">
        <w:rPr>
          <w:color w:val="000000"/>
          <w:sz w:val="28"/>
          <w:szCs w:val="28"/>
        </w:rPr>
        <w:t xml:space="preserve">на обеспечение мероприятий по проведению капитальных ремонтов многоквартирных домов в сумме  </w:t>
      </w:r>
      <w:r>
        <w:rPr>
          <w:color w:val="000000"/>
          <w:sz w:val="28"/>
          <w:szCs w:val="28"/>
        </w:rPr>
        <w:t>80,0</w:t>
      </w:r>
      <w:r w:rsidRPr="00683245">
        <w:rPr>
          <w:color w:val="000000"/>
          <w:sz w:val="28"/>
          <w:szCs w:val="28"/>
        </w:rPr>
        <w:t xml:space="preserve"> тыс. руб.</w:t>
      </w:r>
    </w:p>
    <w:p w:rsidR="000B7D1B" w:rsidRPr="00F23A36" w:rsidRDefault="000B7D1B" w:rsidP="00DE019E">
      <w:pPr>
        <w:jc w:val="both"/>
        <w:rPr>
          <w:color w:val="000000"/>
          <w:sz w:val="28"/>
          <w:szCs w:val="28"/>
        </w:rPr>
      </w:pPr>
      <w:r>
        <w:rPr>
          <w:color w:val="000000"/>
          <w:sz w:val="28"/>
          <w:szCs w:val="28"/>
        </w:rPr>
        <w:t xml:space="preserve">    </w:t>
      </w:r>
      <w:r w:rsidRPr="002A361B">
        <w:rPr>
          <w:color w:val="000000"/>
          <w:sz w:val="28"/>
          <w:szCs w:val="28"/>
        </w:rPr>
        <w:t>13.</w:t>
      </w:r>
      <w:r>
        <w:rPr>
          <w:color w:val="000000"/>
          <w:sz w:val="28"/>
          <w:szCs w:val="28"/>
        </w:rPr>
        <w:t xml:space="preserve"> </w:t>
      </w:r>
      <w:r w:rsidRPr="002A361B">
        <w:rPr>
          <w:color w:val="000000"/>
          <w:sz w:val="28"/>
          <w:szCs w:val="28"/>
        </w:rPr>
        <w:t>Установить, что в расходной части</w:t>
      </w:r>
      <w:r w:rsidRPr="00F23A36">
        <w:rPr>
          <w:color w:val="000000"/>
          <w:sz w:val="28"/>
          <w:szCs w:val="28"/>
        </w:rPr>
        <w:t xml:space="preserve"> местного бюджета предусматривается резервный фонд администрации пос</w:t>
      </w:r>
      <w:r>
        <w:rPr>
          <w:color w:val="000000"/>
          <w:sz w:val="28"/>
          <w:szCs w:val="28"/>
        </w:rPr>
        <w:t>е</w:t>
      </w:r>
      <w:r w:rsidRPr="00F23A36">
        <w:rPr>
          <w:color w:val="000000"/>
          <w:sz w:val="28"/>
          <w:szCs w:val="28"/>
        </w:rPr>
        <w:t>лка Большая</w:t>
      </w:r>
      <w:r>
        <w:rPr>
          <w:color w:val="000000"/>
          <w:sz w:val="28"/>
          <w:szCs w:val="28"/>
        </w:rPr>
        <w:t xml:space="preserve">  </w:t>
      </w:r>
      <w:r w:rsidRPr="00F23A36">
        <w:rPr>
          <w:color w:val="000000"/>
          <w:sz w:val="28"/>
          <w:szCs w:val="28"/>
        </w:rPr>
        <w:t xml:space="preserve">Ирба в размере </w:t>
      </w:r>
      <w:r>
        <w:rPr>
          <w:color w:val="000000"/>
          <w:sz w:val="28"/>
          <w:szCs w:val="28"/>
        </w:rPr>
        <w:t xml:space="preserve">450,0 </w:t>
      </w:r>
      <w:r w:rsidRPr="002A361B">
        <w:rPr>
          <w:color w:val="000000"/>
          <w:sz w:val="28"/>
          <w:szCs w:val="28"/>
        </w:rPr>
        <w:t>тыс</w:t>
      </w:r>
      <w:r w:rsidRPr="00F23A36">
        <w:rPr>
          <w:color w:val="000000"/>
          <w:sz w:val="28"/>
          <w:szCs w:val="28"/>
        </w:rPr>
        <w:t>. руб.</w:t>
      </w:r>
    </w:p>
    <w:p w:rsidR="000B7D1B" w:rsidRPr="00F23A36" w:rsidRDefault="000B7D1B" w:rsidP="00DE019E">
      <w:pPr>
        <w:pStyle w:val="BodyTextIndent"/>
        <w:ind w:firstLine="0"/>
        <w:rPr>
          <w:color w:val="000000"/>
        </w:rPr>
      </w:pPr>
      <w:r w:rsidRPr="00F23A36">
        <w:rPr>
          <w:color w:val="000000"/>
        </w:rPr>
        <w:tab/>
        <w:t xml:space="preserve"> Администрация пос</w:t>
      </w:r>
      <w:r>
        <w:rPr>
          <w:color w:val="000000"/>
        </w:rPr>
        <w:t>е</w:t>
      </w:r>
      <w:r w:rsidRPr="00F23A36">
        <w:rPr>
          <w:color w:val="000000"/>
        </w:rPr>
        <w:t xml:space="preserve">лка Большая Ирба  ежеквартально информирует поселковый Совет депутатов о расходовании средств резервного фонда.    </w:t>
      </w:r>
    </w:p>
    <w:p w:rsidR="000B7D1B" w:rsidRPr="00F23A36" w:rsidRDefault="000B7D1B" w:rsidP="00DE019E">
      <w:pPr>
        <w:pStyle w:val="BodyTextIndent"/>
        <w:ind w:firstLine="0"/>
        <w:rPr>
          <w:color w:val="000000"/>
        </w:rPr>
      </w:pPr>
      <w:r w:rsidRPr="00F23A36">
        <w:rPr>
          <w:color w:val="000000"/>
        </w:rPr>
        <w:tab/>
        <w:t xml:space="preserve">  Расходование средств резервного фонда осуществляется в порядке, установленном Администрацией пос</w:t>
      </w:r>
      <w:r>
        <w:rPr>
          <w:color w:val="000000"/>
        </w:rPr>
        <w:t>е</w:t>
      </w:r>
      <w:r w:rsidRPr="00F23A36">
        <w:rPr>
          <w:color w:val="000000"/>
        </w:rPr>
        <w:t xml:space="preserve">лка.  </w:t>
      </w:r>
    </w:p>
    <w:p w:rsidR="000B7D1B" w:rsidRDefault="000B7D1B" w:rsidP="00DE019E">
      <w:pPr>
        <w:pStyle w:val="BodyTextIndent"/>
        <w:ind w:firstLine="0"/>
        <w:rPr>
          <w:color w:val="000000"/>
        </w:rPr>
      </w:pPr>
      <w:r>
        <w:rPr>
          <w:color w:val="000000"/>
        </w:rPr>
        <w:t xml:space="preserve">    </w:t>
      </w:r>
      <w:r w:rsidRPr="00F23A36">
        <w:rPr>
          <w:color w:val="000000"/>
        </w:rPr>
        <w:t>14.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w:t>
      </w:r>
      <w:r>
        <w:rPr>
          <w:color w:val="000000"/>
        </w:rPr>
        <w:t>3</w:t>
      </w:r>
      <w:r w:rsidRPr="00F23A36">
        <w:rPr>
          <w:color w:val="000000"/>
        </w:rPr>
        <w:t xml:space="preserve"> год согласно приложению </w:t>
      </w:r>
      <w:r>
        <w:rPr>
          <w:color w:val="000000"/>
        </w:rPr>
        <w:t>9</w:t>
      </w:r>
      <w:r w:rsidRPr="00F23A36">
        <w:rPr>
          <w:color w:val="000000"/>
        </w:rPr>
        <w:t xml:space="preserve"> к настоящему решению.</w:t>
      </w:r>
    </w:p>
    <w:p w:rsidR="000B7D1B" w:rsidRPr="009F12A1" w:rsidRDefault="000B7D1B" w:rsidP="00DE019E">
      <w:pPr>
        <w:pStyle w:val="BodyTextIndent"/>
        <w:ind w:firstLine="0"/>
        <w:rPr>
          <w:color w:val="000000"/>
        </w:rPr>
      </w:pPr>
      <w:r>
        <w:rPr>
          <w:color w:val="000000"/>
        </w:rPr>
        <w:t xml:space="preserve">    15. </w:t>
      </w:r>
      <w:r w:rsidRPr="009F12A1">
        <w:rPr>
          <w:color w:val="000000"/>
        </w:rPr>
        <w:t>Установить  предельный объ</w:t>
      </w:r>
      <w:r>
        <w:rPr>
          <w:color w:val="000000"/>
        </w:rPr>
        <w:t>ё</w:t>
      </w:r>
      <w:r w:rsidRPr="009F12A1">
        <w:rPr>
          <w:color w:val="000000"/>
        </w:rPr>
        <w:t>м муниципального долга муниципального образования поселок Большая</w:t>
      </w:r>
      <w:r>
        <w:rPr>
          <w:color w:val="000000"/>
        </w:rPr>
        <w:t xml:space="preserve">  </w:t>
      </w:r>
      <w:r w:rsidRPr="009F12A1">
        <w:rPr>
          <w:color w:val="000000"/>
        </w:rPr>
        <w:t>Ирба  на 201</w:t>
      </w:r>
      <w:r>
        <w:rPr>
          <w:color w:val="000000"/>
        </w:rPr>
        <w:t>3</w:t>
      </w:r>
      <w:r w:rsidRPr="009F12A1">
        <w:rPr>
          <w:color w:val="000000"/>
        </w:rPr>
        <w:t>год в сумме 0,0 тыс. руб.</w:t>
      </w:r>
    </w:p>
    <w:p w:rsidR="000B7D1B" w:rsidRPr="00F23A36" w:rsidRDefault="000B7D1B" w:rsidP="00DE019E">
      <w:pPr>
        <w:pStyle w:val="BodyTextIndent"/>
        <w:rPr>
          <w:color w:val="000000"/>
        </w:rPr>
      </w:pPr>
      <w:r w:rsidRPr="009F12A1">
        <w:rPr>
          <w:color w:val="000000"/>
        </w:rPr>
        <w:t>Предельный объ</w:t>
      </w:r>
      <w:r>
        <w:rPr>
          <w:color w:val="000000"/>
        </w:rPr>
        <w:t>ё</w:t>
      </w:r>
      <w:r w:rsidRPr="009F12A1">
        <w:rPr>
          <w:color w:val="000000"/>
        </w:rPr>
        <w:t>м расходов на обслуживание муниципального долга муниципального образования поселок Большая</w:t>
      </w:r>
      <w:r>
        <w:rPr>
          <w:color w:val="000000"/>
        </w:rPr>
        <w:t xml:space="preserve">  </w:t>
      </w:r>
      <w:r w:rsidRPr="009F12A1">
        <w:rPr>
          <w:color w:val="000000"/>
        </w:rPr>
        <w:t>Ирба не должен превышать  в 201</w:t>
      </w:r>
      <w:r>
        <w:rPr>
          <w:color w:val="000000"/>
        </w:rPr>
        <w:t>3</w:t>
      </w:r>
      <w:r w:rsidRPr="009F12A1">
        <w:rPr>
          <w:color w:val="000000"/>
        </w:rPr>
        <w:t xml:space="preserve"> году 0,0 тыс. руб.</w:t>
      </w:r>
    </w:p>
    <w:p w:rsidR="000B7D1B" w:rsidRPr="00F23A36" w:rsidRDefault="000B7D1B" w:rsidP="00DE019E">
      <w:pPr>
        <w:pStyle w:val="BodyTextIndent"/>
        <w:ind w:firstLine="0"/>
        <w:rPr>
          <w:color w:val="000000"/>
        </w:rPr>
      </w:pPr>
      <w:r>
        <w:rPr>
          <w:color w:val="000000"/>
        </w:rPr>
        <w:t xml:space="preserve">   </w:t>
      </w:r>
      <w:r w:rsidRPr="00F23A36">
        <w:rPr>
          <w:color w:val="000000"/>
        </w:rPr>
        <w:t>1</w:t>
      </w:r>
      <w:r>
        <w:rPr>
          <w:color w:val="000000"/>
        </w:rPr>
        <w:t>6</w:t>
      </w:r>
      <w:r w:rsidRPr="00F23A36">
        <w:rPr>
          <w:color w:val="000000"/>
        </w:rPr>
        <w:t xml:space="preserve">.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w:t>
      </w:r>
      <w:r>
        <w:rPr>
          <w:color w:val="000000"/>
        </w:rPr>
        <w:t>финансовом управлении администрации района</w:t>
      </w:r>
      <w:r w:rsidRPr="00F23A36">
        <w:rPr>
          <w:color w:val="000000"/>
        </w:rPr>
        <w:t xml:space="preserve">.   </w:t>
      </w:r>
    </w:p>
    <w:p w:rsidR="000B7D1B" w:rsidRPr="00F23A36" w:rsidRDefault="000B7D1B" w:rsidP="00DE019E">
      <w:pPr>
        <w:pStyle w:val="BodyTextIndent"/>
        <w:ind w:firstLine="0"/>
        <w:rPr>
          <w:color w:val="000000"/>
        </w:rPr>
      </w:pPr>
      <w:r w:rsidRPr="00F23A36">
        <w:rPr>
          <w:color w:val="000000"/>
        </w:rPr>
        <w:tab/>
        <w:t xml:space="preserve">  Исполнение местного бюджета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по Курагинскому району на основании соглашения, заключенного между  администрацией пос</w:t>
      </w:r>
      <w:r>
        <w:rPr>
          <w:color w:val="000000"/>
        </w:rPr>
        <w:t>е</w:t>
      </w:r>
      <w:r w:rsidRPr="00F23A36">
        <w:rPr>
          <w:color w:val="000000"/>
        </w:rPr>
        <w:t>лка Большая</w:t>
      </w:r>
      <w:r>
        <w:rPr>
          <w:color w:val="000000"/>
        </w:rPr>
        <w:t xml:space="preserve"> </w:t>
      </w:r>
      <w:r w:rsidRPr="00F23A36">
        <w:rPr>
          <w:color w:val="000000"/>
        </w:rPr>
        <w:t xml:space="preserve">Ирба и территориальным отделом казначейства администрации Красноярского края по Курагинскому району.     </w:t>
      </w:r>
    </w:p>
    <w:p w:rsidR="000B7D1B" w:rsidRPr="00F23A36" w:rsidRDefault="000B7D1B" w:rsidP="00DE019E">
      <w:pPr>
        <w:pStyle w:val="BodyTextIndent"/>
        <w:ind w:firstLine="0"/>
        <w:rPr>
          <w:color w:val="000000"/>
        </w:rPr>
      </w:pPr>
      <w:r>
        <w:rPr>
          <w:color w:val="000000"/>
        </w:rPr>
        <w:t xml:space="preserve">    </w:t>
      </w:r>
      <w:r w:rsidRPr="00F23A36">
        <w:rPr>
          <w:color w:val="000000"/>
        </w:rPr>
        <w:t xml:space="preserve">  1</w:t>
      </w:r>
      <w:r>
        <w:rPr>
          <w:color w:val="000000"/>
        </w:rPr>
        <w:t>7</w:t>
      </w:r>
      <w:r w:rsidRPr="00F23A36">
        <w:rPr>
          <w:color w:val="000000"/>
        </w:rPr>
        <w:t>. Остатки средств местного бюджета на 1 января 201</w:t>
      </w:r>
      <w:r>
        <w:rPr>
          <w:color w:val="000000"/>
        </w:rPr>
        <w:t>3</w:t>
      </w:r>
      <w:r w:rsidRPr="00F23A36">
        <w:rPr>
          <w:color w:val="000000"/>
        </w:rPr>
        <w:t xml:space="preserve">  г</w:t>
      </w:r>
      <w:r>
        <w:rPr>
          <w:color w:val="000000"/>
        </w:rPr>
        <w:t>ода</w:t>
      </w:r>
      <w:r w:rsidRPr="00F23A36">
        <w:rPr>
          <w:color w:val="000000"/>
        </w:rPr>
        <w:t xml:space="preserve"> в полном объёме направляются на покрытие временных кассовых разрывов, возникающих в ходе исполнения местного бюджета в 201</w:t>
      </w:r>
      <w:r>
        <w:rPr>
          <w:color w:val="000000"/>
        </w:rPr>
        <w:t>3</w:t>
      </w:r>
      <w:r w:rsidRPr="00F23A36">
        <w:rPr>
          <w:color w:val="000000"/>
        </w:rPr>
        <w:t xml:space="preserve"> году, за исключением неиспользованных межбюджетных трансфертов,  имеющих целевое назначение.   </w:t>
      </w:r>
    </w:p>
    <w:p w:rsidR="000B7D1B" w:rsidRPr="00F23A36" w:rsidRDefault="000B7D1B" w:rsidP="00DE019E">
      <w:pPr>
        <w:pStyle w:val="BodyTextIndent"/>
        <w:ind w:firstLine="0"/>
        <w:rPr>
          <w:color w:val="000000"/>
        </w:rPr>
      </w:pPr>
      <w:r>
        <w:rPr>
          <w:color w:val="000000"/>
        </w:rPr>
        <w:t xml:space="preserve">      </w:t>
      </w:r>
      <w:r w:rsidRPr="00F23A36">
        <w:rPr>
          <w:color w:val="000000"/>
        </w:rPr>
        <w:t>1</w:t>
      </w:r>
      <w:r>
        <w:rPr>
          <w:color w:val="000000"/>
        </w:rPr>
        <w:t>8</w:t>
      </w:r>
      <w:r w:rsidRPr="00F23A36">
        <w:rPr>
          <w:color w:val="000000"/>
        </w:rPr>
        <w:t>. Установить, что не использованные по состоянию на 1 января 201</w:t>
      </w:r>
      <w:r>
        <w:rPr>
          <w:color w:val="000000"/>
        </w:rPr>
        <w:t>3</w:t>
      </w:r>
      <w:r w:rsidRPr="00F23A36">
        <w:rPr>
          <w:color w:val="000000"/>
        </w:rPr>
        <w:t xml:space="preserve"> год</w:t>
      </w:r>
      <w:r>
        <w:rPr>
          <w:color w:val="000000"/>
        </w:rPr>
        <w:t>а</w:t>
      </w:r>
      <w:r w:rsidRPr="00F23A36">
        <w:rPr>
          <w:color w:val="000000"/>
        </w:rPr>
        <w:t xml:space="preserve"> остатки межбюджетных трансфертов, предоставленных за сч</w:t>
      </w:r>
      <w:r>
        <w:rPr>
          <w:color w:val="000000"/>
        </w:rPr>
        <w:t>ё</w:t>
      </w:r>
      <w:r w:rsidRPr="00F23A36">
        <w:rPr>
          <w:color w:val="000000"/>
        </w:rPr>
        <w:t>т средств федерального</w:t>
      </w:r>
      <w:r>
        <w:rPr>
          <w:color w:val="000000"/>
        </w:rPr>
        <w:t xml:space="preserve">,  краевого </w:t>
      </w:r>
      <w:r w:rsidRPr="00F23A36">
        <w:rPr>
          <w:color w:val="000000"/>
        </w:rPr>
        <w:t xml:space="preserve">бюджета, имеющих целевое назначение, подлежат возврату в районный бюджет в течение первых </w:t>
      </w:r>
      <w:r>
        <w:rPr>
          <w:color w:val="000000"/>
        </w:rPr>
        <w:t>пяти</w:t>
      </w:r>
      <w:r w:rsidRPr="00F23A36">
        <w:rPr>
          <w:color w:val="000000"/>
        </w:rPr>
        <w:t xml:space="preserve"> рабочих дней  201</w:t>
      </w:r>
      <w:r>
        <w:rPr>
          <w:color w:val="000000"/>
        </w:rPr>
        <w:t>3</w:t>
      </w:r>
      <w:r w:rsidRPr="00F23A36">
        <w:rPr>
          <w:color w:val="000000"/>
        </w:rPr>
        <w:t xml:space="preserve"> года.</w:t>
      </w:r>
    </w:p>
    <w:p w:rsidR="000B7D1B" w:rsidRDefault="000B7D1B" w:rsidP="00DE019E">
      <w:pPr>
        <w:jc w:val="both"/>
        <w:rPr>
          <w:color w:val="000000"/>
          <w:sz w:val="28"/>
          <w:szCs w:val="28"/>
        </w:rPr>
      </w:pPr>
      <w:r>
        <w:rPr>
          <w:color w:val="000000"/>
          <w:sz w:val="28"/>
          <w:szCs w:val="28"/>
        </w:rPr>
        <w:t xml:space="preserve">  </w:t>
      </w:r>
      <w:r w:rsidRPr="00F23A36">
        <w:rPr>
          <w:color w:val="000000"/>
          <w:sz w:val="28"/>
          <w:szCs w:val="28"/>
        </w:rPr>
        <w:t xml:space="preserve"> </w:t>
      </w:r>
      <w:r>
        <w:rPr>
          <w:color w:val="000000"/>
          <w:sz w:val="28"/>
          <w:szCs w:val="28"/>
        </w:rPr>
        <w:t xml:space="preserve">   </w:t>
      </w:r>
      <w:r w:rsidRPr="00F23A36">
        <w:rPr>
          <w:color w:val="000000"/>
          <w:sz w:val="28"/>
          <w:szCs w:val="28"/>
        </w:rPr>
        <w:t>1</w:t>
      </w:r>
      <w:r>
        <w:rPr>
          <w:color w:val="000000"/>
          <w:sz w:val="28"/>
          <w:szCs w:val="28"/>
        </w:rPr>
        <w:t>9</w:t>
      </w:r>
      <w:r w:rsidRPr="00F23A36">
        <w:rPr>
          <w:color w:val="000000"/>
          <w:sz w:val="28"/>
          <w:szCs w:val="28"/>
        </w:rPr>
        <w:t xml:space="preserve">. Настоящее решение </w:t>
      </w:r>
      <w:r>
        <w:rPr>
          <w:color w:val="000000"/>
          <w:sz w:val="28"/>
          <w:szCs w:val="28"/>
        </w:rPr>
        <w:t xml:space="preserve">подлежит официальному опубликованию не позднее 10 дней после его подписания в установленном порядке, и </w:t>
      </w:r>
      <w:r w:rsidRPr="00F23A36">
        <w:rPr>
          <w:color w:val="000000"/>
          <w:sz w:val="28"/>
          <w:szCs w:val="28"/>
        </w:rPr>
        <w:t>вступает в силу с 1 января 201</w:t>
      </w:r>
      <w:r>
        <w:rPr>
          <w:color w:val="000000"/>
          <w:sz w:val="28"/>
          <w:szCs w:val="28"/>
        </w:rPr>
        <w:t>3</w:t>
      </w:r>
      <w:r w:rsidRPr="00F23A36">
        <w:rPr>
          <w:color w:val="000000"/>
          <w:sz w:val="28"/>
          <w:szCs w:val="28"/>
        </w:rPr>
        <w:t xml:space="preserve"> года</w:t>
      </w:r>
      <w:r>
        <w:rPr>
          <w:color w:val="000000"/>
          <w:sz w:val="28"/>
          <w:szCs w:val="28"/>
        </w:rPr>
        <w:t>.</w:t>
      </w:r>
    </w:p>
    <w:p w:rsidR="000B7D1B" w:rsidRDefault="000B7D1B" w:rsidP="00DE019E">
      <w:pPr>
        <w:jc w:val="both"/>
        <w:rPr>
          <w:color w:val="000000"/>
          <w:sz w:val="28"/>
          <w:szCs w:val="28"/>
        </w:rPr>
      </w:pPr>
    </w:p>
    <w:p w:rsidR="000B7D1B" w:rsidRDefault="000B7D1B" w:rsidP="00DE019E">
      <w:pPr>
        <w:jc w:val="both"/>
        <w:rPr>
          <w:sz w:val="28"/>
          <w:szCs w:val="28"/>
        </w:rPr>
      </w:pPr>
      <w:r>
        <w:rPr>
          <w:sz w:val="28"/>
          <w:szCs w:val="28"/>
        </w:rPr>
        <w:t>Председатель Совета депутатов                                                 Е.Б.Бублик</w:t>
      </w:r>
    </w:p>
    <w:p w:rsidR="000B7D1B" w:rsidRDefault="000B7D1B" w:rsidP="00DE019E">
      <w:pPr>
        <w:jc w:val="both"/>
        <w:rPr>
          <w:sz w:val="28"/>
          <w:szCs w:val="28"/>
        </w:rPr>
      </w:pPr>
    </w:p>
    <w:p w:rsidR="000B7D1B" w:rsidRDefault="000B7D1B" w:rsidP="00DE019E">
      <w:pPr>
        <w:jc w:val="both"/>
        <w:rPr>
          <w:sz w:val="28"/>
          <w:szCs w:val="28"/>
          <w:lang w:val="en-US"/>
        </w:rPr>
      </w:pPr>
      <w:r>
        <w:rPr>
          <w:sz w:val="28"/>
          <w:szCs w:val="28"/>
        </w:rPr>
        <w:t>Глава поселка                                                                               Н.Н. Корнева</w:t>
      </w:r>
    </w:p>
    <w:p w:rsidR="000B7D1B" w:rsidRPr="00EA422A" w:rsidRDefault="000B7D1B" w:rsidP="00DE019E">
      <w:pPr>
        <w:rPr>
          <w:sz w:val="28"/>
          <w:szCs w:val="28"/>
        </w:rPr>
      </w:pPr>
    </w:p>
    <w:p w:rsidR="000B7D1B" w:rsidRDefault="000B7D1B" w:rsidP="00DE019E">
      <w:pPr>
        <w:ind w:firstLine="360"/>
        <w:jc w:val="both"/>
      </w:pPr>
    </w:p>
    <w:sectPr w:rsidR="000B7D1B" w:rsidSect="00232E2C">
      <w:pgSz w:w="11906" w:h="16838"/>
      <w:pgMar w:top="540" w:right="851" w:bottom="53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D1B" w:rsidRDefault="000B7D1B" w:rsidP="00C457AD">
      <w:r>
        <w:separator/>
      </w:r>
    </w:p>
  </w:endnote>
  <w:endnote w:type="continuationSeparator" w:id="0">
    <w:p w:rsidR="000B7D1B" w:rsidRDefault="000B7D1B" w:rsidP="00C45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D1B" w:rsidRDefault="000B7D1B" w:rsidP="00C457AD">
      <w:r>
        <w:separator/>
      </w:r>
    </w:p>
  </w:footnote>
  <w:footnote w:type="continuationSeparator" w:id="0">
    <w:p w:rsidR="000B7D1B" w:rsidRDefault="000B7D1B" w:rsidP="00C457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A36"/>
    <w:rsid w:val="00013BE3"/>
    <w:rsid w:val="00020124"/>
    <w:rsid w:val="000261D0"/>
    <w:rsid w:val="00031FBC"/>
    <w:rsid w:val="00032083"/>
    <w:rsid w:val="00033FBD"/>
    <w:rsid w:val="000346A9"/>
    <w:rsid w:val="000367BC"/>
    <w:rsid w:val="00043326"/>
    <w:rsid w:val="000478F3"/>
    <w:rsid w:val="00050482"/>
    <w:rsid w:val="00061B21"/>
    <w:rsid w:val="000652D4"/>
    <w:rsid w:val="00067B87"/>
    <w:rsid w:val="000701D0"/>
    <w:rsid w:val="00071371"/>
    <w:rsid w:val="00074926"/>
    <w:rsid w:val="000864BF"/>
    <w:rsid w:val="000873C5"/>
    <w:rsid w:val="00087E6B"/>
    <w:rsid w:val="00090239"/>
    <w:rsid w:val="000904AA"/>
    <w:rsid w:val="0009475D"/>
    <w:rsid w:val="0009657D"/>
    <w:rsid w:val="000A0F83"/>
    <w:rsid w:val="000B0CF5"/>
    <w:rsid w:val="000B2F99"/>
    <w:rsid w:val="000B7A5D"/>
    <w:rsid w:val="000B7D1B"/>
    <w:rsid w:val="000C2A8E"/>
    <w:rsid w:val="000C65D6"/>
    <w:rsid w:val="000D71E0"/>
    <w:rsid w:val="000E1589"/>
    <w:rsid w:val="000E274F"/>
    <w:rsid w:val="000E3799"/>
    <w:rsid w:val="000E6CBD"/>
    <w:rsid w:val="000E7E10"/>
    <w:rsid w:val="000F42E9"/>
    <w:rsid w:val="000F56FA"/>
    <w:rsid w:val="00103157"/>
    <w:rsid w:val="0010335A"/>
    <w:rsid w:val="0010563E"/>
    <w:rsid w:val="00107253"/>
    <w:rsid w:val="00111123"/>
    <w:rsid w:val="001127DD"/>
    <w:rsid w:val="00116231"/>
    <w:rsid w:val="00121711"/>
    <w:rsid w:val="00134583"/>
    <w:rsid w:val="00136308"/>
    <w:rsid w:val="00147C2A"/>
    <w:rsid w:val="00164D4A"/>
    <w:rsid w:val="00164F81"/>
    <w:rsid w:val="00170E19"/>
    <w:rsid w:val="00177E46"/>
    <w:rsid w:val="0018026D"/>
    <w:rsid w:val="00192ADF"/>
    <w:rsid w:val="0019342C"/>
    <w:rsid w:val="00194A32"/>
    <w:rsid w:val="001B44B9"/>
    <w:rsid w:val="001B4DD4"/>
    <w:rsid w:val="001C3EE0"/>
    <w:rsid w:val="001C4E54"/>
    <w:rsid w:val="001C74AE"/>
    <w:rsid w:val="001D1185"/>
    <w:rsid w:val="001F1152"/>
    <w:rsid w:val="001F3012"/>
    <w:rsid w:val="001F75F2"/>
    <w:rsid w:val="00200BC7"/>
    <w:rsid w:val="00204236"/>
    <w:rsid w:val="00213E1A"/>
    <w:rsid w:val="00217122"/>
    <w:rsid w:val="00220FD0"/>
    <w:rsid w:val="0022104D"/>
    <w:rsid w:val="00222B4D"/>
    <w:rsid w:val="00222F97"/>
    <w:rsid w:val="00232E2C"/>
    <w:rsid w:val="00234168"/>
    <w:rsid w:val="00250306"/>
    <w:rsid w:val="002558B7"/>
    <w:rsid w:val="0026075B"/>
    <w:rsid w:val="00270EBC"/>
    <w:rsid w:val="002821C6"/>
    <w:rsid w:val="00283338"/>
    <w:rsid w:val="00285E3E"/>
    <w:rsid w:val="00290BD8"/>
    <w:rsid w:val="00296A3F"/>
    <w:rsid w:val="002A361B"/>
    <w:rsid w:val="002A6262"/>
    <w:rsid w:val="002B05D6"/>
    <w:rsid w:val="002B48A7"/>
    <w:rsid w:val="002B603B"/>
    <w:rsid w:val="002C6896"/>
    <w:rsid w:val="002C6A93"/>
    <w:rsid w:val="002D0AC7"/>
    <w:rsid w:val="002D79AB"/>
    <w:rsid w:val="002E1914"/>
    <w:rsid w:val="002E7597"/>
    <w:rsid w:val="002F2FBA"/>
    <w:rsid w:val="00301950"/>
    <w:rsid w:val="003031D1"/>
    <w:rsid w:val="003031F9"/>
    <w:rsid w:val="003040B6"/>
    <w:rsid w:val="00306196"/>
    <w:rsid w:val="00323FD7"/>
    <w:rsid w:val="00326738"/>
    <w:rsid w:val="0033695B"/>
    <w:rsid w:val="00346C17"/>
    <w:rsid w:val="00347769"/>
    <w:rsid w:val="003500B5"/>
    <w:rsid w:val="00350B22"/>
    <w:rsid w:val="003514A3"/>
    <w:rsid w:val="00360380"/>
    <w:rsid w:val="0036614E"/>
    <w:rsid w:val="0037463A"/>
    <w:rsid w:val="00376628"/>
    <w:rsid w:val="0037720E"/>
    <w:rsid w:val="00390599"/>
    <w:rsid w:val="00395695"/>
    <w:rsid w:val="003A36A0"/>
    <w:rsid w:val="003A621E"/>
    <w:rsid w:val="003A69BA"/>
    <w:rsid w:val="003B0496"/>
    <w:rsid w:val="003B15B8"/>
    <w:rsid w:val="003C3FB1"/>
    <w:rsid w:val="003D4250"/>
    <w:rsid w:val="003D7913"/>
    <w:rsid w:val="003D7A7D"/>
    <w:rsid w:val="003E0B96"/>
    <w:rsid w:val="003E40F7"/>
    <w:rsid w:val="003F0488"/>
    <w:rsid w:val="003F705A"/>
    <w:rsid w:val="00406250"/>
    <w:rsid w:val="004065CF"/>
    <w:rsid w:val="00411C96"/>
    <w:rsid w:val="00411D2D"/>
    <w:rsid w:val="00413F43"/>
    <w:rsid w:val="00413FD5"/>
    <w:rsid w:val="0041484D"/>
    <w:rsid w:val="004221CF"/>
    <w:rsid w:val="00423E14"/>
    <w:rsid w:val="00425D29"/>
    <w:rsid w:val="00425E7E"/>
    <w:rsid w:val="0044261F"/>
    <w:rsid w:val="00444FBC"/>
    <w:rsid w:val="0045569F"/>
    <w:rsid w:val="0046012C"/>
    <w:rsid w:val="0046589A"/>
    <w:rsid w:val="00473D48"/>
    <w:rsid w:val="004748FE"/>
    <w:rsid w:val="0048227D"/>
    <w:rsid w:val="00486025"/>
    <w:rsid w:val="00487382"/>
    <w:rsid w:val="00497DF2"/>
    <w:rsid w:val="004B041E"/>
    <w:rsid w:val="004B3E9C"/>
    <w:rsid w:val="004C3349"/>
    <w:rsid w:val="004C59FF"/>
    <w:rsid w:val="004C66C7"/>
    <w:rsid w:val="004C6A5E"/>
    <w:rsid w:val="004C70DB"/>
    <w:rsid w:val="004D1A55"/>
    <w:rsid w:val="004D4D40"/>
    <w:rsid w:val="004E66A1"/>
    <w:rsid w:val="004F4358"/>
    <w:rsid w:val="004F476A"/>
    <w:rsid w:val="00501B85"/>
    <w:rsid w:val="0050362C"/>
    <w:rsid w:val="00505A42"/>
    <w:rsid w:val="00511530"/>
    <w:rsid w:val="00511D04"/>
    <w:rsid w:val="00516083"/>
    <w:rsid w:val="00523167"/>
    <w:rsid w:val="005266BC"/>
    <w:rsid w:val="00532227"/>
    <w:rsid w:val="005342F1"/>
    <w:rsid w:val="005362B4"/>
    <w:rsid w:val="0053632B"/>
    <w:rsid w:val="00540FF5"/>
    <w:rsid w:val="005459BB"/>
    <w:rsid w:val="0055553F"/>
    <w:rsid w:val="0056157F"/>
    <w:rsid w:val="00562AF1"/>
    <w:rsid w:val="00566036"/>
    <w:rsid w:val="005665EA"/>
    <w:rsid w:val="00566611"/>
    <w:rsid w:val="00577496"/>
    <w:rsid w:val="00590CD4"/>
    <w:rsid w:val="005944FE"/>
    <w:rsid w:val="00594C3B"/>
    <w:rsid w:val="00596466"/>
    <w:rsid w:val="005A063F"/>
    <w:rsid w:val="005A603E"/>
    <w:rsid w:val="005A635B"/>
    <w:rsid w:val="005C273C"/>
    <w:rsid w:val="005C43A2"/>
    <w:rsid w:val="005C4D2E"/>
    <w:rsid w:val="005C5D53"/>
    <w:rsid w:val="005D1E17"/>
    <w:rsid w:val="005D59A3"/>
    <w:rsid w:val="005F5A0B"/>
    <w:rsid w:val="005F64D2"/>
    <w:rsid w:val="005F6809"/>
    <w:rsid w:val="006001B8"/>
    <w:rsid w:val="0060535F"/>
    <w:rsid w:val="0060789B"/>
    <w:rsid w:val="00612859"/>
    <w:rsid w:val="0062288A"/>
    <w:rsid w:val="00626AE4"/>
    <w:rsid w:val="006275D6"/>
    <w:rsid w:val="00632EBA"/>
    <w:rsid w:val="0063509B"/>
    <w:rsid w:val="0064180C"/>
    <w:rsid w:val="006440D9"/>
    <w:rsid w:val="00652417"/>
    <w:rsid w:val="00653F25"/>
    <w:rsid w:val="006553D8"/>
    <w:rsid w:val="00656238"/>
    <w:rsid w:val="00661984"/>
    <w:rsid w:val="00672FC3"/>
    <w:rsid w:val="00682451"/>
    <w:rsid w:val="00683245"/>
    <w:rsid w:val="0068369D"/>
    <w:rsid w:val="00683ADF"/>
    <w:rsid w:val="00686BE8"/>
    <w:rsid w:val="006954E7"/>
    <w:rsid w:val="006A0467"/>
    <w:rsid w:val="006B3C35"/>
    <w:rsid w:val="006C194D"/>
    <w:rsid w:val="006C2A7D"/>
    <w:rsid w:val="006C7500"/>
    <w:rsid w:val="006D2992"/>
    <w:rsid w:val="006E252B"/>
    <w:rsid w:val="006E30A1"/>
    <w:rsid w:val="006E352C"/>
    <w:rsid w:val="006E54F6"/>
    <w:rsid w:val="006E5E38"/>
    <w:rsid w:val="006F1CFF"/>
    <w:rsid w:val="006F25FF"/>
    <w:rsid w:val="006F63A1"/>
    <w:rsid w:val="006F7643"/>
    <w:rsid w:val="00710F90"/>
    <w:rsid w:val="0071331B"/>
    <w:rsid w:val="007148E0"/>
    <w:rsid w:val="0071656F"/>
    <w:rsid w:val="007326ED"/>
    <w:rsid w:val="00734F8B"/>
    <w:rsid w:val="00735589"/>
    <w:rsid w:val="00763462"/>
    <w:rsid w:val="007659D4"/>
    <w:rsid w:val="00766B2F"/>
    <w:rsid w:val="00767FFB"/>
    <w:rsid w:val="007702E9"/>
    <w:rsid w:val="007748DE"/>
    <w:rsid w:val="0077515E"/>
    <w:rsid w:val="00777231"/>
    <w:rsid w:val="007775D4"/>
    <w:rsid w:val="00777D56"/>
    <w:rsid w:val="00780952"/>
    <w:rsid w:val="00786D09"/>
    <w:rsid w:val="00787C16"/>
    <w:rsid w:val="007901AE"/>
    <w:rsid w:val="0079194B"/>
    <w:rsid w:val="007929A3"/>
    <w:rsid w:val="00794411"/>
    <w:rsid w:val="007B2461"/>
    <w:rsid w:val="007D617B"/>
    <w:rsid w:val="007E37F7"/>
    <w:rsid w:val="007F087A"/>
    <w:rsid w:val="007F0B75"/>
    <w:rsid w:val="007F3932"/>
    <w:rsid w:val="007F3FCF"/>
    <w:rsid w:val="007F554F"/>
    <w:rsid w:val="0080362E"/>
    <w:rsid w:val="00811573"/>
    <w:rsid w:val="00816C9C"/>
    <w:rsid w:val="00824B65"/>
    <w:rsid w:val="008302C9"/>
    <w:rsid w:val="00830FA8"/>
    <w:rsid w:val="00835E62"/>
    <w:rsid w:val="00841ECE"/>
    <w:rsid w:val="0085238A"/>
    <w:rsid w:val="0085753A"/>
    <w:rsid w:val="00865A31"/>
    <w:rsid w:val="00866DEF"/>
    <w:rsid w:val="00867BC8"/>
    <w:rsid w:val="00871D5D"/>
    <w:rsid w:val="008732DA"/>
    <w:rsid w:val="00873582"/>
    <w:rsid w:val="00873981"/>
    <w:rsid w:val="00880A91"/>
    <w:rsid w:val="008871C8"/>
    <w:rsid w:val="008B391F"/>
    <w:rsid w:val="008C11BD"/>
    <w:rsid w:val="008C2D7B"/>
    <w:rsid w:val="008C5604"/>
    <w:rsid w:val="008D0A7F"/>
    <w:rsid w:val="008D37DC"/>
    <w:rsid w:val="008D3824"/>
    <w:rsid w:val="008E07BC"/>
    <w:rsid w:val="008E1F66"/>
    <w:rsid w:val="008E4BD2"/>
    <w:rsid w:val="008F7EAB"/>
    <w:rsid w:val="009015D0"/>
    <w:rsid w:val="00906716"/>
    <w:rsid w:val="00907C8F"/>
    <w:rsid w:val="00910440"/>
    <w:rsid w:val="009115BF"/>
    <w:rsid w:val="00911CEC"/>
    <w:rsid w:val="00914A50"/>
    <w:rsid w:val="00917F49"/>
    <w:rsid w:val="0092351D"/>
    <w:rsid w:val="00945649"/>
    <w:rsid w:val="009741BF"/>
    <w:rsid w:val="0098206C"/>
    <w:rsid w:val="00982E2A"/>
    <w:rsid w:val="009839B1"/>
    <w:rsid w:val="0098402B"/>
    <w:rsid w:val="009934D2"/>
    <w:rsid w:val="00993920"/>
    <w:rsid w:val="009A2BF1"/>
    <w:rsid w:val="009A46D9"/>
    <w:rsid w:val="009A6A24"/>
    <w:rsid w:val="009B4DD0"/>
    <w:rsid w:val="009C60A1"/>
    <w:rsid w:val="009C6436"/>
    <w:rsid w:val="009D2CAF"/>
    <w:rsid w:val="009D38D7"/>
    <w:rsid w:val="009E11D6"/>
    <w:rsid w:val="009E1CB7"/>
    <w:rsid w:val="009F12A1"/>
    <w:rsid w:val="009F1859"/>
    <w:rsid w:val="009F1AEE"/>
    <w:rsid w:val="009F5E0D"/>
    <w:rsid w:val="009F78BB"/>
    <w:rsid w:val="00A13B47"/>
    <w:rsid w:val="00A14949"/>
    <w:rsid w:val="00A226BD"/>
    <w:rsid w:val="00A331B2"/>
    <w:rsid w:val="00A3631D"/>
    <w:rsid w:val="00A40CD0"/>
    <w:rsid w:val="00A457CD"/>
    <w:rsid w:val="00A62110"/>
    <w:rsid w:val="00A64D21"/>
    <w:rsid w:val="00A7177F"/>
    <w:rsid w:val="00A72807"/>
    <w:rsid w:val="00A74E96"/>
    <w:rsid w:val="00A77B64"/>
    <w:rsid w:val="00A848F6"/>
    <w:rsid w:val="00A871EB"/>
    <w:rsid w:val="00AB2226"/>
    <w:rsid w:val="00AB33D1"/>
    <w:rsid w:val="00AC0BF7"/>
    <w:rsid w:val="00AC0CF8"/>
    <w:rsid w:val="00AC37BB"/>
    <w:rsid w:val="00AC510A"/>
    <w:rsid w:val="00AD24C0"/>
    <w:rsid w:val="00AD3256"/>
    <w:rsid w:val="00AD6975"/>
    <w:rsid w:val="00AE5B2E"/>
    <w:rsid w:val="00AF00D1"/>
    <w:rsid w:val="00AF128F"/>
    <w:rsid w:val="00AF313C"/>
    <w:rsid w:val="00AF5E31"/>
    <w:rsid w:val="00AF7564"/>
    <w:rsid w:val="00B00836"/>
    <w:rsid w:val="00B23D85"/>
    <w:rsid w:val="00B350FB"/>
    <w:rsid w:val="00B446EF"/>
    <w:rsid w:val="00B62C86"/>
    <w:rsid w:val="00B63EE8"/>
    <w:rsid w:val="00B80056"/>
    <w:rsid w:val="00B8152B"/>
    <w:rsid w:val="00B81D31"/>
    <w:rsid w:val="00B86E9B"/>
    <w:rsid w:val="00B96F71"/>
    <w:rsid w:val="00BA1156"/>
    <w:rsid w:val="00BA12AF"/>
    <w:rsid w:val="00BA3937"/>
    <w:rsid w:val="00BA59CF"/>
    <w:rsid w:val="00BA7CE6"/>
    <w:rsid w:val="00BA7E1B"/>
    <w:rsid w:val="00BB0B19"/>
    <w:rsid w:val="00BB3754"/>
    <w:rsid w:val="00BB41DE"/>
    <w:rsid w:val="00BC6F2C"/>
    <w:rsid w:val="00BD4DC1"/>
    <w:rsid w:val="00BE0EA0"/>
    <w:rsid w:val="00BE2C53"/>
    <w:rsid w:val="00BE6748"/>
    <w:rsid w:val="00C12051"/>
    <w:rsid w:val="00C13472"/>
    <w:rsid w:val="00C13CCE"/>
    <w:rsid w:val="00C218A5"/>
    <w:rsid w:val="00C23D78"/>
    <w:rsid w:val="00C25FD4"/>
    <w:rsid w:val="00C27CBA"/>
    <w:rsid w:val="00C30673"/>
    <w:rsid w:val="00C30E9D"/>
    <w:rsid w:val="00C32B38"/>
    <w:rsid w:val="00C40EDC"/>
    <w:rsid w:val="00C429E8"/>
    <w:rsid w:val="00C457AD"/>
    <w:rsid w:val="00C45EB3"/>
    <w:rsid w:val="00C45F04"/>
    <w:rsid w:val="00C465C7"/>
    <w:rsid w:val="00C56056"/>
    <w:rsid w:val="00C5773B"/>
    <w:rsid w:val="00C60BF7"/>
    <w:rsid w:val="00C631A7"/>
    <w:rsid w:val="00C73918"/>
    <w:rsid w:val="00C757CE"/>
    <w:rsid w:val="00C8205D"/>
    <w:rsid w:val="00C85259"/>
    <w:rsid w:val="00C90BDB"/>
    <w:rsid w:val="00C93B02"/>
    <w:rsid w:val="00C96BEE"/>
    <w:rsid w:val="00CA1A3C"/>
    <w:rsid w:val="00CA37F6"/>
    <w:rsid w:val="00CA3DF4"/>
    <w:rsid w:val="00CA768E"/>
    <w:rsid w:val="00CB6720"/>
    <w:rsid w:val="00CC06AF"/>
    <w:rsid w:val="00CD6229"/>
    <w:rsid w:val="00CD7E09"/>
    <w:rsid w:val="00CE0571"/>
    <w:rsid w:val="00CE0870"/>
    <w:rsid w:val="00D14A21"/>
    <w:rsid w:val="00D20F2C"/>
    <w:rsid w:val="00D23842"/>
    <w:rsid w:val="00D25B32"/>
    <w:rsid w:val="00D26DC5"/>
    <w:rsid w:val="00D32E79"/>
    <w:rsid w:val="00D44211"/>
    <w:rsid w:val="00D45A6D"/>
    <w:rsid w:val="00D46079"/>
    <w:rsid w:val="00D50EC4"/>
    <w:rsid w:val="00D66115"/>
    <w:rsid w:val="00D70088"/>
    <w:rsid w:val="00D712A9"/>
    <w:rsid w:val="00D74EAD"/>
    <w:rsid w:val="00D74F1E"/>
    <w:rsid w:val="00D76581"/>
    <w:rsid w:val="00D80B73"/>
    <w:rsid w:val="00D81E4B"/>
    <w:rsid w:val="00D82D6E"/>
    <w:rsid w:val="00D86486"/>
    <w:rsid w:val="00D95CEB"/>
    <w:rsid w:val="00D978C3"/>
    <w:rsid w:val="00DA6112"/>
    <w:rsid w:val="00DB2414"/>
    <w:rsid w:val="00DB2EEB"/>
    <w:rsid w:val="00DB7E2F"/>
    <w:rsid w:val="00DC2F4C"/>
    <w:rsid w:val="00DC4614"/>
    <w:rsid w:val="00DD3270"/>
    <w:rsid w:val="00DD5754"/>
    <w:rsid w:val="00DD59D1"/>
    <w:rsid w:val="00DD6F5B"/>
    <w:rsid w:val="00DE019E"/>
    <w:rsid w:val="00DE155F"/>
    <w:rsid w:val="00DF67AA"/>
    <w:rsid w:val="00E00E88"/>
    <w:rsid w:val="00E200D7"/>
    <w:rsid w:val="00E20DCB"/>
    <w:rsid w:val="00E21719"/>
    <w:rsid w:val="00E21E2E"/>
    <w:rsid w:val="00E24E09"/>
    <w:rsid w:val="00E26683"/>
    <w:rsid w:val="00E3029D"/>
    <w:rsid w:val="00E30C86"/>
    <w:rsid w:val="00E327A2"/>
    <w:rsid w:val="00E37115"/>
    <w:rsid w:val="00E37A8D"/>
    <w:rsid w:val="00E40822"/>
    <w:rsid w:val="00E57FD5"/>
    <w:rsid w:val="00E61C1A"/>
    <w:rsid w:val="00E63621"/>
    <w:rsid w:val="00E760C0"/>
    <w:rsid w:val="00E77989"/>
    <w:rsid w:val="00E812E2"/>
    <w:rsid w:val="00EA422A"/>
    <w:rsid w:val="00EA63CB"/>
    <w:rsid w:val="00EB3502"/>
    <w:rsid w:val="00EB7572"/>
    <w:rsid w:val="00EC19D4"/>
    <w:rsid w:val="00EC5CEB"/>
    <w:rsid w:val="00ED092E"/>
    <w:rsid w:val="00EE51F3"/>
    <w:rsid w:val="00EE607E"/>
    <w:rsid w:val="00EF13C8"/>
    <w:rsid w:val="00EF4B91"/>
    <w:rsid w:val="00F0040E"/>
    <w:rsid w:val="00F05CCC"/>
    <w:rsid w:val="00F0727C"/>
    <w:rsid w:val="00F20480"/>
    <w:rsid w:val="00F23A36"/>
    <w:rsid w:val="00F32CD0"/>
    <w:rsid w:val="00F33D8F"/>
    <w:rsid w:val="00F415EB"/>
    <w:rsid w:val="00F46C25"/>
    <w:rsid w:val="00F54E98"/>
    <w:rsid w:val="00F61034"/>
    <w:rsid w:val="00F64934"/>
    <w:rsid w:val="00F66BF9"/>
    <w:rsid w:val="00F72F7F"/>
    <w:rsid w:val="00F803A2"/>
    <w:rsid w:val="00F822C2"/>
    <w:rsid w:val="00F8564B"/>
    <w:rsid w:val="00F85EBF"/>
    <w:rsid w:val="00F86392"/>
    <w:rsid w:val="00F86F76"/>
    <w:rsid w:val="00FA3A58"/>
    <w:rsid w:val="00FB1E9E"/>
    <w:rsid w:val="00FB3B73"/>
    <w:rsid w:val="00FB4F49"/>
    <w:rsid w:val="00FB58CE"/>
    <w:rsid w:val="00FB73D5"/>
    <w:rsid w:val="00FC29E8"/>
    <w:rsid w:val="00FC2E2B"/>
    <w:rsid w:val="00FD7B12"/>
    <w:rsid w:val="00FE0199"/>
    <w:rsid w:val="00FE34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36"/>
    <w:rPr>
      <w:sz w:val="24"/>
      <w:szCs w:val="24"/>
    </w:rPr>
  </w:style>
  <w:style w:type="paragraph" w:styleId="Heading1">
    <w:name w:val="heading 1"/>
    <w:aliases w:val="Раздел Договора,H1,&quot;Алмаз&quot;"/>
    <w:basedOn w:val="Normal"/>
    <w:next w:val="Normal"/>
    <w:link w:val="Heading1Char"/>
    <w:uiPriority w:val="99"/>
    <w:qFormat/>
    <w:rsid w:val="00F23A36"/>
    <w:pPr>
      <w:keepNext/>
      <w:ind w:firstLine="540"/>
      <w:jc w:val="both"/>
      <w:outlineLvl w:val="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
    <w:basedOn w:val="DefaultParagraphFont"/>
    <w:link w:val="Heading1"/>
    <w:uiPriority w:val="99"/>
    <w:locked/>
    <w:rsid w:val="00F23A36"/>
    <w:rPr>
      <w:sz w:val="24"/>
      <w:szCs w:val="24"/>
      <w:lang w:val="ru-RU" w:eastAsia="en-US"/>
    </w:rPr>
  </w:style>
  <w:style w:type="character" w:customStyle="1" w:styleId="BodyTextIndentChar">
    <w:name w:val="Body Text Indent Char"/>
    <w:uiPriority w:val="99"/>
    <w:semiHidden/>
    <w:locked/>
    <w:rsid w:val="00F23A36"/>
    <w:rPr>
      <w:sz w:val="28"/>
      <w:szCs w:val="28"/>
      <w:lang w:val="ru-RU" w:eastAsia="ru-RU"/>
    </w:rPr>
  </w:style>
  <w:style w:type="paragraph" w:styleId="BodyTextIndent">
    <w:name w:val="Body Text Indent"/>
    <w:basedOn w:val="Normal"/>
    <w:link w:val="BodyTextIndentChar1"/>
    <w:uiPriority w:val="99"/>
    <w:rsid w:val="00F23A36"/>
    <w:pPr>
      <w:ind w:firstLine="708"/>
      <w:jc w:val="both"/>
    </w:pPr>
    <w:rPr>
      <w:sz w:val="28"/>
      <w:szCs w:val="28"/>
    </w:rPr>
  </w:style>
  <w:style w:type="character" w:customStyle="1" w:styleId="BodyTextIndentChar1">
    <w:name w:val="Body Text Indent Char1"/>
    <w:basedOn w:val="DefaultParagraphFont"/>
    <w:link w:val="BodyTextIndent"/>
    <w:uiPriority w:val="99"/>
    <w:semiHidden/>
    <w:locked/>
    <w:rsid w:val="00652417"/>
    <w:rPr>
      <w:sz w:val="24"/>
      <w:szCs w:val="24"/>
    </w:rPr>
  </w:style>
  <w:style w:type="paragraph" w:customStyle="1" w:styleId="ConsTitle">
    <w:name w:val="ConsTitle"/>
    <w:uiPriority w:val="99"/>
    <w:rsid w:val="00F23A36"/>
    <w:pPr>
      <w:widowControl w:val="0"/>
      <w:autoSpaceDE w:val="0"/>
      <w:autoSpaceDN w:val="0"/>
      <w:adjustRightInd w:val="0"/>
      <w:ind w:right="19772"/>
    </w:pPr>
    <w:rPr>
      <w:rFonts w:ascii="Arial" w:hAnsi="Arial" w:cs="Arial"/>
      <w:b/>
      <w:bCs/>
      <w:sz w:val="16"/>
      <w:szCs w:val="16"/>
      <w:lang w:eastAsia="en-US"/>
    </w:rPr>
  </w:style>
  <w:style w:type="paragraph" w:customStyle="1" w:styleId="CharChar1">
    <w:name w:val="Char Char1 Знак Знак Знак"/>
    <w:basedOn w:val="Normal"/>
    <w:uiPriority w:val="99"/>
    <w:rsid w:val="00C56056"/>
    <w:pPr>
      <w:widowControl w:val="0"/>
      <w:overflowPunct w:val="0"/>
      <w:autoSpaceDE w:val="0"/>
      <w:autoSpaceDN w:val="0"/>
      <w:adjustRightInd w:val="0"/>
      <w:spacing w:line="360" w:lineRule="atLeast"/>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A3631D"/>
    <w:rPr>
      <w:rFonts w:ascii="Tahoma" w:hAnsi="Tahoma" w:cs="Tahoma"/>
      <w:sz w:val="16"/>
      <w:szCs w:val="16"/>
    </w:rPr>
  </w:style>
  <w:style w:type="character" w:customStyle="1" w:styleId="BalloonTextChar">
    <w:name w:val="Balloon Text Char"/>
    <w:basedOn w:val="DefaultParagraphFont"/>
    <w:link w:val="BalloonText"/>
    <w:uiPriority w:val="99"/>
    <w:locked/>
    <w:rsid w:val="00A3631D"/>
    <w:rPr>
      <w:rFonts w:ascii="Tahoma" w:hAnsi="Tahoma" w:cs="Tahoma"/>
      <w:sz w:val="16"/>
      <w:szCs w:val="16"/>
    </w:rPr>
  </w:style>
  <w:style w:type="paragraph" w:styleId="Header">
    <w:name w:val="header"/>
    <w:basedOn w:val="Normal"/>
    <w:link w:val="HeaderChar"/>
    <w:uiPriority w:val="99"/>
    <w:rsid w:val="00C457AD"/>
    <w:pPr>
      <w:tabs>
        <w:tab w:val="center" w:pos="4677"/>
        <w:tab w:val="right" w:pos="9355"/>
      </w:tabs>
    </w:pPr>
  </w:style>
  <w:style w:type="character" w:customStyle="1" w:styleId="HeaderChar">
    <w:name w:val="Header Char"/>
    <w:basedOn w:val="DefaultParagraphFont"/>
    <w:link w:val="Header"/>
    <w:uiPriority w:val="99"/>
    <w:locked/>
    <w:rsid w:val="00C457AD"/>
    <w:rPr>
      <w:sz w:val="24"/>
      <w:szCs w:val="24"/>
    </w:rPr>
  </w:style>
  <w:style w:type="paragraph" w:styleId="Footer">
    <w:name w:val="footer"/>
    <w:basedOn w:val="Normal"/>
    <w:link w:val="FooterChar"/>
    <w:uiPriority w:val="99"/>
    <w:rsid w:val="00C457AD"/>
    <w:pPr>
      <w:tabs>
        <w:tab w:val="center" w:pos="4677"/>
        <w:tab w:val="right" w:pos="9355"/>
      </w:tabs>
    </w:pPr>
  </w:style>
  <w:style w:type="character" w:customStyle="1" w:styleId="FooterChar">
    <w:name w:val="Footer Char"/>
    <w:basedOn w:val="DefaultParagraphFont"/>
    <w:link w:val="Footer"/>
    <w:uiPriority w:val="99"/>
    <w:locked/>
    <w:rsid w:val="00C457AD"/>
    <w:rPr>
      <w:sz w:val="24"/>
      <w:szCs w:val="24"/>
    </w:rPr>
  </w:style>
  <w:style w:type="character" w:customStyle="1" w:styleId="3">
    <w:name w:val="Знак Знак3"/>
    <w:basedOn w:val="DefaultParagraphFont"/>
    <w:uiPriority w:val="99"/>
    <w:semiHidden/>
    <w:locked/>
    <w:rsid w:val="00116231"/>
    <w:rPr>
      <w:sz w:val="24"/>
      <w:szCs w:val="24"/>
    </w:rPr>
  </w:style>
</w:styles>
</file>

<file path=word/webSettings.xml><?xml version="1.0" encoding="utf-8"?>
<w:webSettings xmlns:r="http://schemas.openxmlformats.org/officeDocument/2006/relationships" xmlns:w="http://schemas.openxmlformats.org/wordprocessingml/2006/main">
  <w:divs>
    <w:div w:id="2074038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1571</TotalTime>
  <Pages>4</Pages>
  <Words>1455</Words>
  <Characters>8299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486</cp:revision>
  <cp:lastPrinted>2013-04-22T07:00:00Z</cp:lastPrinted>
  <dcterms:created xsi:type="dcterms:W3CDTF">2012-02-21T06:31:00Z</dcterms:created>
  <dcterms:modified xsi:type="dcterms:W3CDTF">2013-04-22T07:02:00Z</dcterms:modified>
</cp:coreProperties>
</file>