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D5" w:rsidRDefault="003D18D5" w:rsidP="00280871">
      <w:pPr>
        <w:tabs>
          <w:tab w:val="left" w:pos="54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3D18D5" w:rsidRDefault="003D18D5" w:rsidP="00427A8B">
      <w:pPr>
        <w:tabs>
          <w:tab w:val="left" w:pos="6810"/>
          <w:tab w:val="right" w:pos="9354"/>
        </w:tabs>
        <w:jc w:val="both"/>
        <w:rPr>
          <w:sz w:val="28"/>
          <w:szCs w:val="28"/>
        </w:rPr>
      </w:pPr>
    </w:p>
    <w:p w:rsidR="003D18D5" w:rsidRDefault="003D18D5" w:rsidP="00C2675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>
            <v:imagedata r:id="rId5" o:title=""/>
          </v:shape>
        </w:pict>
      </w:r>
    </w:p>
    <w:p w:rsidR="003D18D5" w:rsidRDefault="003D18D5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3D18D5" w:rsidRDefault="003D18D5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КУРАГИНСКИЙ РАЙОН</w:t>
      </w:r>
    </w:p>
    <w:p w:rsidR="003D18D5" w:rsidRDefault="003D18D5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3D18D5" w:rsidRDefault="003D18D5" w:rsidP="0060635B"/>
    <w:p w:rsidR="003D18D5" w:rsidRDefault="003D18D5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3D18D5" w:rsidRDefault="003D18D5" w:rsidP="005242C2">
      <w:pPr>
        <w:rPr>
          <w:b/>
          <w:bCs/>
          <w:sz w:val="32"/>
          <w:szCs w:val="32"/>
        </w:rPr>
      </w:pPr>
    </w:p>
    <w:p w:rsidR="003D18D5" w:rsidRDefault="003D18D5" w:rsidP="005242C2">
      <w:pPr>
        <w:rPr>
          <w:sz w:val="28"/>
          <w:szCs w:val="28"/>
        </w:rPr>
      </w:pPr>
      <w:r>
        <w:rPr>
          <w:sz w:val="28"/>
          <w:szCs w:val="28"/>
        </w:rPr>
        <w:t xml:space="preserve">    27.02.2012    </w:t>
      </w:r>
      <w:r>
        <w:rPr>
          <w:sz w:val="28"/>
          <w:szCs w:val="28"/>
        </w:rPr>
        <w:tab/>
        <w:t xml:space="preserve">                 р.п. Большая   Ирба                        № 24-106 р</w:t>
      </w:r>
    </w:p>
    <w:p w:rsidR="003D18D5" w:rsidRDefault="003D18D5" w:rsidP="00D61FFF">
      <w:pPr>
        <w:rPr>
          <w:sz w:val="28"/>
          <w:szCs w:val="28"/>
        </w:rPr>
      </w:pPr>
    </w:p>
    <w:p w:rsidR="003D18D5" w:rsidRDefault="003D18D5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нормативов формирования расходов </w:t>
      </w:r>
    </w:p>
    <w:p w:rsidR="003D18D5" w:rsidRDefault="003D18D5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на оплату труда депутатов, выборных должностных лиц </w:t>
      </w:r>
    </w:p>
    <w:p w:rsidR="003D18D5" w:rsidRDefault="003D18D5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осуществляющих свои полномочия </w:t>
      </w:r>
    </w:p>
    <w:p w:rsidR="003D18D5" w:rsidRDefault="003D18D5" w:rsidP="00614E9E">
      <w:pPr>
        <w:rPr>
          <w:sz w:val="28"/>
          <w:szCs w:val="28"/>
        </w:rPr>
      </w:pPr>
      <w:r>
        <w:rPr>
          <w:sz w:val="28"/>
          <w:szCs w:val="28"/>
        </w:rPr>
        <w:t>на постоянной основе и муниципальных служащих</w:t>
      </w:r>
    </w:p>
    <w:p w:rsidR="003D18D5" w:rsidRDefault="003D18D5" w:rsidP="00614E9E">
      <w:pPr>
        <w:rPr>
          <w:sz w:val="28"/>
          <w:szCs w:val="28"/>
        </w:rPr>
      </w:pPr>
    </w:p>
    <w:p w:rsidR="003D18D5" w:rsidRPr="0060635B" w:rsidRDefault="003D18D5" w:rsidP="00D6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 Постановления  Совета Администрации Красноярского края от 29.12.2007 № 512-п «О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и муниципальных служащих», п.4 ст.27 Устава муниципального образования поселок Большая Ирба,</w:t>
      </w:r>
      <w:r w:rsidRPr="00C43C8F">
        <w:rPr>
          <w:sz w:val="28"/>
          <w:szCs w:val="28"/>
        </w:rPr>
        <w:t xml:space="preserve"> </w:t>
      </w:r>
      <w:r w:rsidRPr="007A4AB0">
        <w:rPr>
          <w:sz w:val="28"/>
          <w:szCs w:val="28"/>
        </w:rPr>
        <w:t>поселковый Совет депутатов      РЕШИЛ</w:t>
      </w:r>
      <w:r>
        <w:rPr>
          <w:sz w:val="28"/>
          <w:szCs w:val="28"/>
        </w:rPr>
        <w:t>:</w:t>
      </w:r>
    </w:p>
    <w:p w:rsidR="003D18D5" w:rsidRDefault="003D18D5" w:rsidP="00E1340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 формирования расходов на оплату  труда депутатов, выборных должностных лиц местного самоуправления, осуществляющих свои полномочия на постоянной основе и муниципальных служащих устанавливаются в виде фонда оплаты труда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выборных должностных лиц, осуществляющих свои полномочия на постоянной основе (далее – выборные должностные лица) и муниципальных служащих (далее фонда оплаты труда).</w:t>
      </w:r>
    </w:p>
    <w:p w:rsidR="003D18D5" w:rsidRDefault="003D18D5" w:rsidP="00E1340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расчёта фонда оплаты труда согласно приложению №1.</w:t>
      </w:r>
    </w:p>
    <w:p w:rsidR="003D18D5" w:rsidRDefault="003D18D5" w:rsidP="00432030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рассчитывается по муниципальному образованию в целом.</w:t>
      </w:r>
    </w:p>
    <w:p w:rsidR="003D18D5" w:rsidRDefault="003D18D5" w:rsidP="001D00E6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учитывает размер оплаты труда выборных должностных лиц, установленных приложением 2 к настоящему постановлению, и размер оплаты труда муниципальных служащих не выше оплаты труда муниципальных служащих, установленных решением Большеирбинского поселкового Совета депутатов.</w:t>
      </w:r>
    </w:p>
    <w:p w:rsidR="003D18D5" w:rsidRDefault="003D18D5" w:rsidP="001D00E6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 оставляю за собой.</w:t>
      </w:r>
    </w:p>
    <w:p w:rsidR="003D18D5" w:rsidRDefault="003D18D5" w:rsidP="00C2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Решение  вступает в силу  в день, следующий за днем официального опубликования в газете «Тубинские вести».</w:t>
      </w:r>
    </w:p>
    <w:p w:rsidR="003D18D5" w:rsidRDefault="003D18D5" w:rsidP="00C26758">
      <w:pPr>
        <w:jc w:val="both"/>
        <w:rPr>
          <w:sz w:val="28"/>
          <w:szCs w:val="28"/>
        </w:rPr>
      </w:pPr>
    </w:p>
    <w:p w:rsidR="003D18D5" w:rsidRDefault="003D18D5" w:rsidP="00D61FFF">
      <w:pPr>
        <w:rPr>
          <w:sz w:val="28"/>
          <w:szCs w:val="28"/>
        </w:rPr>
      </w:pPr>
    </w:p>
    <w:p w:rsidR="003D18D5" w:rsidRDefault="003D18D5" w:rsidP="00D1415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Н.Н.Корнева</w:t>
      </w:r>
    </w:p>
    <w:p w:rsidR="003D18D5" w:rsidRDefault="003D18D5" w:rsidP="00D1415D">
      <w:pPr>
        <w:jc w:val="center"/>
        <w:rPr>
          <w:sz w:val="28"/>
          <w:szCs w:val="28"/>
        </w:rPr>
      </w:pPr>
    </w:p>
    <w:p w:rsidR="003D18D5" w:rsidRDefault="003D18D5" w:rsidP="00D1415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0E2E9F">
        <w:rPr>
          <w:sz w:val="20"/>
          <w:szCs w:val="20"/>
        </w:rPr>
        <w:t xml:space="preserve">Приложение 1            </w:t>
      </w:r>
    </w:p>
    <w:p w:rsidR="003D18D5" w:rsidRDefault="003D18D5" w:rsidP="00D1415D">
      <w:pPr>
        <w:rPr>
          <w:sz w:val="20"/>
          <w:szCs w:val="20"/>
        </w:rPr>
      </w:pPr>
      <w:r w:rsidRPr="000E2E9F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0E2E9F">
        <w:rPr>
          <w:sz w:val="20"/>
          <w:szCs w:val="20"/>
        </w:rPr>
        <w:t xml:space="preserve">Утверждено          </w:t>
      </w:r>
    </w:p>
    <w:p w:rsidR="003D18D5" w:rsidRPr="000E2E9F" w:rsidRDefault="003D18D5" w:rsidP="00D1415D">
      <w:pPr>
        <w:rPr>
          <w:sz w:val="20"/>
          <w:szCs w:val="20"/>
        </w:rPr>
      </w:pPr>
      <w:r w:rsidRPr="000E2E9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0E2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2E9F">
        <w:rPr>
          <w:sz w:val="20"/>
          <w:szCs w:val="20"/>
        </w:rPr>
        <w:t xml:space="preserve">Решением Большеирбинского </w:t>
      </w:r>
    </w:p>
    <w:p w:rsidR="003D18D5" w:rsidRPr="000E2E9F" w:rsidRDefault="003D18D5" w:rsidP="00D1415D">
      <w:pPr>
        <w:tabs>
          <w:tab w:val="left" w:pos="6810"/>
          <w:tab w:val="right" w:pos="9354"/>
        </w:tabs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2E9F">
        <w:rPr>
          <w:sz w:val="20"/>
          <w:szCs w:val="20"/>
        </w:rPr>
        <w:t xml:space="preserve">поселкового Совета депутатов </w:t>
      </w:r>
    </w:p>
    <w:p w:rsidR="003D18D5" w:rsidRPr="000E2E9F" w:rsidRDefault="003D18D5" w:rsidP="00D1415D">
      <w:pPr>
        <w:tabs>
          <w:tab w:val="left" w:pos="6810"/>
          <w:tab w:val="right" w:pos="9354"/>
        </w:tabs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2E9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27.02.2012</w:t>
      </w:r>
      <w:r w:rsidRPr="000E2E9F">
        <w:rPr>
          <w:sz w:val="20"/>
          <w:szCs w:val="20"/>
        </w:rPr>
        <w:t xml:space="preserve">   № </w:t>
      </w:r>
      <w:r>
        <w:rPr>
          <w:sz w:val="20"/>
          <w:szCs w:val="20"/>
        </w:rPr>
        <w:t xml:space="preserve"> 24-106-</w:t>
      </w:r>
      <w:r w:rsidRPr="000E2E9F">
        <w:rPr>
          <w:sz w:val="20"/>
          <w:szCs w:val="20"/>
        </w:rPr>
        <w:t xml:space="preserve">р </w:t>
      </w:r>
    </w:p>
    <w:p w:rsidR="003D18D5" w:rsidRPr="005F27E1" w:rsidRDefault="003D18D5" w:rsidP="005F27E1">
      <w:pPr>
        <w:tabs>
          <w:tab w:val="left" w:pos="6810"/>
          <w:tab w:val="right" w:pos="9354"/>
        </w:tabs>
        <w:jc w:val="center"/>
      </w:pPr>
    </w:p>
    <w:p w:rsidR="003D18D5" w:rsidRDefault="003D18D5" w:rsidP="00BC5F99">
      <w:pPr>
        <w:tabs>
          <w:tab w:val="left" w:pos="36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расчета  фонда оплаты труда</w:t>
      </w:r>
      <w:r>
        <w:rPr>
          <w:sz w:val="28"/>
          <w:szCs w:val="28"/>
        </w:rPr>
        <w:t xml:space="preserve"> </w:t>
      </w:r>
    </w:p>
    <w:p w:rsidR="003D18D5" w:rsidRDefault="003D18D5" w:rsidP="00E1340E">
      <w:pPr>
        <w:tabs>
          <w:tab w:val="left" w:pos="3686"/>
        </w:tabs>
        <w:jc w:val="both"/>
        <w:rPr>
          <w:sz w:val="28"/>
          <w:szCs w:val="28"/>
        </w:rPr>
      </w:pPr>
      <w:r w:rsidRPr="00E1340E">
        <w:rPr>
          <w:sz w:val="28"/>
          <w:szCs w:val="28"/>
        </w:rPr>
        <w:t xml:space="preserve">     1</w:t>
      </w:r>
      <w:r>
        <w:rPr>
          <w:sz w:val="28"/>
          <w:szCs w:val="28"/>
        </w:rPr>
        <w:t>. Расчет фонда оплаты труда осуществляется с учетам классификации, предусмотренной законом края, устанавливающим предельные нормативы размеров оплаты труда муниципальных служащих.</w:t>
      </w:r>
    </w:p>
    <w:p w:rsidR="003D18D5" w:rsidRPr="006B6AC8" w:rsidRDefault="003D18D5" w:rsidP="006B6AC8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6AC8">
        <w:rPr>
          <w:sz w:val="28"/>
          <w:szCs w:val="28"/>
        </w:rPr>
        <w:t xml:space="preserve">2. Размер фонда оплаты труда  состоит из: </w:t>
      </w:r>
    </w:p>
    <w:p w:rsidR="003D18D5" w:rsidRPr="006B6AC8" w:rsidRDefault="003D18D5" w:rsidP="006B6AC8">
      <w:pPr>
        <w:tabs>
          <w:tab w:val="left" w:pos="3686"/>
        </w:tabs>
        <w:jc w:val="both"/>
        <w:rPr>
          <w:sz w:val="28"/>
          <w:szCs w:val="28"/>
        </w:rPr>
      </w:pPr>
      <w:r w:rsidRPr="006B6AC8">
        <w:rPr>
          <w:sz w:val="28"/>
          <w:szCs w:val="28"/>
        </w:rPr>
        <w:t xml:space="preserve">  предельного размера,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 к ним местностях и иных местностях края с особыми климатическими условиями;</w:t>
      </w:r>
    </w:p>
    <w:p w:rsidR="003D18D5" w:rsidRPr="00E1340E" w:rsidRDefault="003D18D5" w:rsidP="006B6AC8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6AC8">
        <w:rPr>
          <w:sz w:val="28"/>
          <w:szCs w:val="28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 базового должностного оклада и количества должностных окладов, предусматриваемых  при расчете предельного размера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>
        <w:rPr>
          <w:sz w:val="28"/>
          <w:szCs w:val="28"/>
        </w:rPr>
        <w:t>.</w:t>
      </w:r>
    </w:p>
    <w:p w:rsidR="003D18D5" w:rsidRDefault="003D18D5" w:rsidP="00BC5F99">
      <w:pPr>
        <w:pStyle w:val="BodyTextIndent"/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 xml:space="preserve">     3</w:t>
      </w:r>
      <w:r w:rsidRPr="00C277B0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расчете размера фонда оплаты </w:t>
      </w:r>
      <w:r w:rsidRPr="00C277B0">
        <w:rPr>
          <w:sz w:val="28"/>
          <w:szCs w:val="28"/>
        </w:rPr>
        <w:t xml:space="preserve"> труда учитываются следующие средства для выплаты (в расчёте на год):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80"/>
        <w:gridCol w:w="3960"/>
      </w:tblGrid>
      <w:tr w:rsidR="003D18D5">
        <w:trPr>
          <w:trHeight w:val="121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Составляющие</w:t>
            </w:r>
          </w:p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фонда оплаты труда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должностных окладов, предусматриваемых при формировании фонда оплаты </w:t>
            </w:r>
          </w:p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труда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72"/>
              </w:tabs>
              <w:ind w:left="0" w:right="-441" w:firstLine="72"/>
            </w:pPr>
            <w:r>
              <w:t>ДОЛЖНОСТНОЙ ОКЛАД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12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классный чин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4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особые условия муниципальной службы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6,0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выслугу 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3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Ежемесячное денежное поощрение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D1415D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20,1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процентная надбавка к должностному окладу за работу со сведениями составляющими государственную тайну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0,2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Премии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2,7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Единовременная выплата при предоставлении            ежегодного оплачиваемого отпуска и материальная помощь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4</w:t>
            </w:r>
          </w:p>
        </w:tc>
      </w:tr>
      <w:tr w:rsidR="003D18D5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5" w:rsidRDefault="003D18D5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D5" w:rsidRDefault="003D18D5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</w:tr>
    </w:tbl>
    <w:p w:rsidR="003D18D5" w:rsidRPr="00830A9D" w:rsidRDefault="003D18D5" w:rsidP="002930EC">
      <w:pPr>
        <w:pStyle w:val="BodyTextIndent"/>
        <w:tabs>
          <w:tab w:val="left" w:pos="0"/>
        </w:tabs>
        <w:ind w:left="0" w:right="-441" w:firstLine="283"/>
        <w:jc w:val="both"/>
        <w:rPr>
          <w:sz w:val="28"/>
          <w:szCs w:val="28"/>
        </w:rPr>
      </w:pPr>
      <w:r>
        <w:tab/>
      </w:r>
      <w:r w:rsidRPr="00830A9D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830A9D">
        <w:rPr>
          <w:sz w:val="28"/>
          <w:szCs w:val="28"/>
        </w:rPr>
        <w:t>. Среднемесячный базовый должностной оклад при формировании фонда оплаты труда муниципальных служащих</w:t>
      </w:r>
      <w:r>
        <w:rPr>
          <w:sz w:val="28"/>
          <w:szCs w:val="28"/>
        </w:rPr>
        <w:t xml:space="preserve"> администрации поселка Большая Ирба </w:t>
      </w:r>
      <w:r w:rsidRPr="00830A9D">
        <w:rPr>
          <w:sz w:val="28"/>
          <w:szCs w:val="28"/>
        </w:rPr>
        <w:t xml:space="preserve"> определятся </w:t>
      </w:r>
      <w:r>
        <w:rPr>
          <w:sz w:val="28"/>
          <w:szCs w:val="28"/>
        </w:rPr>
        <w:t xml:space="preserve"> в соответствии с классификацией муниципальных образований  края по 8 группе</w:t>
      </w:r>
      <w:r w:rsidRPr="00830A9D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 xml:space="preserve"> </w:t>
      </w:r>
      <w:r w:rsidRPr="00830A9D">
        <w:rPr>
          <w:sz w:val="28"/>
          <w:szCs w:val="28"/>
        </w:rPr>
        <w:t>должностного оклада по должности «ведущий специалист» с коэффициентом 1,08;</w:t>
      </w:r>
    </w:p>
    <w:p w:rsidR="003D18D5" w:rsidRPr="00BC5F99" w:rsidRDefault="003D18D5" w:rsidP="00BC5F99">
      <w:pPr>
        <w:pStyle w:val="ConsPlusNormal"/>
        <w:widowControl/>
        <w:ind w:right="-4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F99">
        <w:rPr>
          <w:rFonts w:ascii="Times New Roman" w:hAnsi="Times New Roman" w:cs="Times New Roman"/>
          <w:sz w:val="28"/>
          <w:szCs w:val="28"/>
        </w:rPr>
        <w:t xml:space="preserve">5.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 xml:space="preserve">нанимателя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 xml:space="preserve"> перераспределять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>средства фонда оплаты труда между выплатами, предусмотренными пунктами 3 и 4 настоящего Порядка.</w:t>
      </w:r>
    </w:p>
    <w:p w:rsidR="003D18D5" w:rsidRDefault="003D18D5" w:rsidP="00113F33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D18D5" w:rsidRDefault="003D18D5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3D18D5" w:rsidRDefault="003D18D5" w:rsidP="007A5B14">
      <w:pPr>
        <w:pStyle w:val="BodyTextInden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Н.Н.Корнева</w:t>
      </w:r>
    </w:p>
    <w:p w:rsidR="003D18D5" w:rsidRDefault="003D18D5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3D18D5" w:rsidRDefault="003D18D5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3D18D5" w:rsidRDefault="003D18D5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3D18D5" w:rsidRDefault="003D18D5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2B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Приложение №2</w:t>
      </w:r>
    </w:p>
    <w:p w:rsidR="003D18D5" w:rsidRDefault="003D18D5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решению Большеирбинского </w:t>
      </w:r>
    </w:p>
    <w:p w:rsidR="003D18D5" w:rsidRDefault="003D18D5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поселкового совета депутатов</w:t>
      </w:r>
    </w:p>
    <w:p w:rsidR="003D18D5" w:rsidRDefault="003D18D5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27.02.2012      №  24-106 -р</w:t>
      </w:r>
      <w:r w:rsidRPr="00FC2B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D18D5" w:rsidRDefault="003D18D5" w:rsidP="00712635">
      <w:pPr>
        <w:tabs>
          <w:tab w:val="left" w:pos="6810"/>
          <w:tab w:val="right" w:pos="9354"/>
        </w:tabs>
        <w:jc w:val="center"/>
      </w:pPr>
      <w:r w:rsidRPr="00712635">
        <w:t xml:space="preserve">                                                                                            </w:t>
      </w:r>
    </w:p>
    <w:p w:rsidR="003D18D5" w:rsidRDefault="003D18D5" w:rsidP="00712635"/>
    <w:p w:rsidR="003D18D5" w:rsidRDefault="003D18D5" w:rsidP="00712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 труда выборных должностных лиц</w:t>
      </w:r>
    </w:p>
    <w:p w:rsidR="003D18D5" w:rsidRPr="00413970" w:rsidRDefault="003D18D5" w:rsidP="00712635">
      <w:pPr>
        <w:jc w:val="center"/>
        <w:rPr>
          <w:b/>
          <w:bCs/>
          <w:sz w:val="28"/>
          <w:szCs w:val="28"/>
        </w:rPr>
      </w:pPr>
    </w:p>
    <w:p w:rsidR="003D18D5" w:rsidRPr="00413970" w:rsidRDefault="003D18D5" w:rsidP="004139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0">
        <w:rPr>
          <w:rFonts w:ascii="Times New Roman" w:hAnsi="Times New Roman" w:cs="Times New Roman"/>
          <w:sz w:val="28"/>
          <w:szCs w:val="28"/>
        </w:rPr>
        <w:t>1. Уст</w:t>
      </w:r>
      <w:r>
        <w:rPr>
          <w:rFonts w:ascii="Times New Roman" w:hAnsi="Times New Roman" w:cs="Times New Roman"/>
          <w:sz w:val="28"/>
          <w:szCs w:val="28"/>
        </w:rPr>
        <w:t>ановить, что оплата</w:t>
      </w:r>
      <w:r w:rsidRPr="00413970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состоит из </w:t>
      </w:r>
      <w:r w:rsidRPr="00413970">
        <w:rPr>
          <w:rFonts w:ascii="Times New Roman" w:hAnsi="Times New Roman" w:cs="Times New Roman"/>
          <w:sz w:val="28"/>
          <w:szCs w:val="28"/>
        </w:rPr>
        <w:t>денежного возн</w:t>
      </w:r>
      <w:r>
        <w:rPr>
          <w:rFonts w:ascii="Times New Roman" w:hAnsi="Times New Roman" w:cs="Times New Roman"/>
          <w:sz w:val="28"/>
          <w:szCs w:val="28"/>
        </w:rPr>
        <w:t xml:space="preserve">аграждения и </w:t>
      </w:r>
      <w:r w:rsidRPr="00413970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поощрения.</w:t>
      </w:r>
    </w:p>
    <w:p w:rsidR="003D18D5" w:rsidRPr="00413970" w:rsidRDefault="003D18D5" w:rsidP="004139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Денежное вознаграждение</w:t>
      </w:r>
      <w:r w:rsidRPr="00413970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ных должностных лиц устанавливае</w:t>
      </w:r>
      <w:r w:rsidRPr="00413970">
        <w:rPr>
          <w:rFonts w:ascii="Times New Roman" w:hAnsi="Times New Roman" w:cs="Times New Roman"/>
          <w:sz w:val="28"/>
          <w:szCs w:val="28"/>
        </w:rPr>
        <w:t>тся в следующих размерах:</w:t>
      </w: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3"/>
        <w:gridCol w:w="2921"/>
        <w:gridCol w:w="2285"/>
      </w:tblGrid>
      <w:tr w:rsidR="003D18D5">
        <w:trPr>
          <w:trHeight w:val="927"/>
        </w:trPr>
        <w:tc>
          <w:tcPr>
            <w:tcW w:w="4463" w:type="dxa"/>
          </w:tcPr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21" w:type="dxa"/>
          </w:tcPr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285" w:type="dxa"/>
          </w:tcPr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Размер </w:t>
            </w:r>
          </w:p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денежного</w:t>
            </w:r>
          </w:p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 поощрения</w:t>
            </w:r>
          </w:p>
        </w:tc>
      </w:tr>
      <w:tr w:rsidR="003D18D5">
        <w:trPr>
          <w:trHeight w:val="1246"/>
        </w:trPr>
        <w:tc>
          <w:tcPr>
            <w:tcW w:w="4463" w:type="dxa"/>
          </w:tcPr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</w:p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Глава поселка</w:t>
            </w:r>
          </w:p>
          <w:p w:rsidR="003D18D5" w:rsidRPr="002D1D99" w:rsidRDefault="003D18D5" w:rsidP="00712635">
            <w:pPr>
              <w:rPr>
                <w:sz w:val="28"/>
                <w:szCs w:val="28"/>
              </w:rPr>
            </w:pPr>
          </w:p>
          <w:p w:rsidR="003D18D5" w:rsidRPr="002D1D99" w:rsidRDefault="003D18D5" w:rsidP="00712635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</w:p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8293</w:t>
            </w:r>
          </w:p>
        </w:tc>
        <w:tc>
          <w:tcPr>
            <w:tcW w:w="2285" w:type="dxa"/>
          </w:tcPr>
          <w:p w:rsidR="003D18D5" w:rsidRPr="002D1D99" w:rsidRDefault="003D18D5" w:rsidP="002D1D99">
            <w:pPr>
              <w:jc w:val="center"/>
              <w:rPr>
                <w:sz w:val="28"/>
                <w:szCs w:val="28"/>
              </w:rPr>
            </w:pPr>
          </w:p>
          <w:p w:rsidR="003D18D5" w:rsidRPr="002D1D99" w:rsidRDefault="003D18D5" w:rsidP="00FC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D1D99">
              <w:rPr>
                <w:sz w:val="28"/>
                <w:szCs w:val="28"/>
              </w:rPr>
              <w:t>8293</w:t>
            </w:r>
          </w:p>
        </w:tc>
      </w:tr>
    </w:tbl>
    <w:p w:rsidR="003D18D5" w:rsidRDefault="003D18D5" w:rsidP="00712635">
      <w:pPr>
        <w:jc w:val="center"/>
        <w:rPr>
          <w:b/>
          <w:bCs/>
          <w:sz w:val="28"/>
          <w:szCs w:val="28"/>
        </w:rPr>
      </w:pPr>
    </w:p>
    <w:p w:rsidR="003D18D5" w:rsidRPr="00065F3C" w:rsidRDefault="003D18D5" w:rsidP="00065F3C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Ежемесячное денежное поощрение не должно превышать  денежное вознаграждение, установленное </w:t>
      </w:r>
      <w:r w:rsidRPr="00065F3C">
        <w:rPr>
          <w:sz w:val="28"/>
          <w:szCs w:val="28"/>
        </w:rPr>
        <w:t xml:space="preserve"> настоящим приложением.</w:t>
      </w:r>
    </w:p>
    <w:p w:rsidR="003D18D5" w:rsidRPr="00065F3C" w:rsidRDefault="003D18D5" w:rsidP="00C26758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Е</w:t>
      </w:r>
      <w:r w:rsidRPr="00065F3C">
        <w:rPr>
          <w:sz w:val="28"/>
          <w:szCs w:val="28"/>
        </w:rPr>
        <w:t>жемесяч</w:t>
      </w:r>
      <w:r>
        <w:rPr>
          <w:sz w:val="28"/>
          <w:szCs w:val="28"/>
        </w:rPr>
        <w:t>ное денежное вознаграждение индексируется (увеличивае</w:t>
      </w:r>
      <w:r w:rsidRPr="00065F3C">
        <w:rPr>
          <w:sz w:val="28"/>
          <w:szCs w:val="28"/>
        </w:rPr>
        <w:t>тся) в размерах и в сроки, предусмотренные</w:t>
      </w:r>
      <w:r>
        <w:rPr>
          <w:sz w:val="28"/>
          <w:szCs w:val="28"/>
        </w:rPr>
        <w:t xml:space="preserve"> Решением Совета депутатов «О бюджете муниципального образования поселок Большая Ирба» </w:t>
      </w:r>
      <w:r w:rsidRPr="00065F3C">
        <w:rPr>
          <w:sz w:val="28"/>
          <w:szCs w:val="28"/>
        </w:rPr>
        <w:t xml:space="preserve">для индексации (увеличения) </w:t>
      </w:r>
      <w:r>
        <w:rPr>
          <w:sz w:val="28"/>
          <w:szCs w:val="28"/>
        </w:rPr>
        <w:t>размеров должностных окладов муниципальных служащих.</w:t>
      </w:r>
    </w:p>
    <w:p w:rsidR="003D18D5" w:rsidRPr="00065F3C" w:rsidRDefault="003D18D5" w:rsidP="00065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F3C">
        <w:rPr>
          <w:rFonts w:ascii="Times New Roman" w:hAnsi="Times New Roman" w:cs="Times New Roman"/>
          <w:sz w:val="28"/>
          <w:szCs w:val="28"/>
        </w:rPr>
        <w:t>5.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18D5" w:rsidRPr="00065F3C" w:rsidRDefault="003D18D5" w:rsidP="00065F3C">
      <w:pPr>
        <w:pStyle w:val="BodyTextIndent"/>
        <w:ind w:left="0" w:firstLine="0"/>
        <w:jc w:val="both"/>
        <w:rPr>
          <w:sz w:val="28"/>
          <w:szCs w:val="28"/>
        </w:rPr>
      </w:pPr>
    </w:p>
    <w:p w:rsidR="003D18D5" w:rsidRDefault="003D18D5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18D5" w:rsidRDefault="003D18D5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18D5" w:rsidRDefault="003D18D5" w:rsidP="009D1434">
      <w:pPr>
        <w:tabs>
          <w:tab w:val="left" w:pos="180"/>
          <w:tab w:val="left" w:pos="720"/>
        </w:tabs>
        <w:ind w:left="-540"/>
        <w:jc w:val="both"/>
        <w:rPr>
          <w:sz w:val="28"/>
          <w:szCs w:val="28"/>
        </w:rPr>
      </w:pPr>
    </w:p>
    <w:p w:rsidR="003D18D5" w:rsidRPr="00432030" w:rsidRDefault="003D18D5" w:rsidP="00432030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 w:rsidRPr="00432030">
        <w:rPr>
          <w:sz w:val="28"/>
          <w:szCs w:val="28"/>
        </w:rPr>
        <w:t xml:space="preserve">Глава поселка               </w:t>
      </w:r>
      <w:r>
        <w:rPr>
          <w:sz w:val="28"/>
          <w:szCs w:val="28"/>
        </w:rPr>
        <w:t xml:space="preserve">     </w:t>
      </w:r>
      <w:r w:rsidRPr="00432030">
        <w:rPr>
          <w:sz w:val="28"/>
          <w:szCs w:val="28"/>
        </w:rPr>
        <w:t xml:space="preserve">                                                            Н.Н.Корнева</w:t>
      </w:r>
    </w:p>
    <w:sectPr w:rsidR="003D18D5" w:rsidRPr="00432030" w:rsidSect="00F14498">
      <w:pgSz w:w="11906" w:h="16838"/>
      <w:pgMar w:top="567" w:right="1106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6A3"/>
    <w:multiLevelType w:val="hybridMultilevel"/>
    <w:tmpl w:val="A6661D02"/>
    <w:lvl w:ilvl="0" w:tplc="13A4E5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7F1831"/>
    <w:multiLevelType w:val="hybridMultilevel"/>
    <w:tmpl w:val="344A62C2"/>
    <w:lvl w:ilvl="0" w:tplc="F66C2A8A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0DD561CB"/>
    <w:multiLevelType w:val="multilevel"/>
    <w:tmpl w:val="00389F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1B49741D"/>
    <w:multiLevelType w:val="multilevel"/>
    <w:tmpl w:val="B6323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B941A75"/>
    <w:multiLevelType w:val="multilevel"/>
    <w:tmpl w:val="6B480E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>
    <w:nsid w:val="3EBF550E"/>
    <w:multiLevelType w:val="hybridMultilevel"/>
    <w:tmpl w:val="DDCEA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93C39"/>
    <w:multiLevelType w:val="hybridMultilevel"/>
    <w:tmpl w:val="6518AE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F67D7"/>
    <w:multiLevelType w:val="hybridMultilevel"/>
    <w:tmpl w:val="38B2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A2E17"/>
    <w:multiLevelType w:val="hybridMultilevel"/>
    <w:tmpl w:val="1C2C2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527376"/>
    <w:multiLevelType w:val="multilevel"/>
    <w:tmpl w:val="68E6BE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E0D"/>
    <w:rsid w:val="000420E7"/>
    <w:rsid w:val="0006152C"/>
    <w:rsid w:val="00065F3C"/>
    <w:rsid w:val="000E2E9F"/>
    <w:rsid w:val="00105F7C"/>
    <w:rsid w:val="00113F33"/>
    <w:rsid w:val="00161C2A"/>
    <w:rsid w:val="001D00E6"/>
    <w:rsid w:val="001F3430"/>
    <w:rsid w:val="00280871"/>
    <w:rsid w:val="00285693"/>
    <w:rsid w:val="002930EC"/>
    <w:rsid w:val="002C25E1"/>
    <w:rsid w:val="002D1D99"/>
    <w:rsid w:val="002E2773"/>
    <w:rsid w:val="00307563"/>
    <w:rsid w:val="00333F58"/>
    <w:rsid w:val="00345E0D"/>
    <w:rsid w:val="00375310"/>
    <w:rsid w:val="003813EC"/>
    <w:rsid w:val="0038288A"/>
    <w:rsid w:val="00395DB6"/>
    <w:rsid w:val="00396A1E"/>
    <w:rsid w:val="003D18D5"/>
    <w:rsid w:val="0040315D"/>
    <w:rsid w:val="004068BF"/>
    <w:rsid w:val="00413970"/>
    <w:rsid w:val="0041633A"/>
    <w:rsid w:val="00416FA5"/>
    <w:rsid w:val="00427A8B"/>
    <w:rsid w:val="00432030"/>
    <w:rsid w:val="00497FAD"/>
    <w:rsid w:val="004A0110"/>
    <w:rsid w:val="004F47B4"/>
    <w:rsid w:val="00517171"/>
    <w:rsid w:val="005242C2"/>
    <w:rsid w:val="005360ED"/>
    <w:rsid w:val="005656A2"/>
    <w:rsid w:val="00597ECF"/>
    <w:rsid w:val="005F27E1"/>
    <w:rsid w:val="0060635B"/>
    <w:rsid w:val="00614E9E"/>
    <w:rsid w:val="00617D4D"/>
    <w:rsid w:val="00691A1E"/>
    <w:rsid w:val="006B6AC8"/>
    <w:rsid w:val="00704F11"/>
    <w:rsid w:val="00706997"/>
    <w:rsid w:val="00712635"/>
    <w:rsid w:val="00746880"/>
    <w:rsid w:val="0078084D"/>
    <w:rsid w:val="007869BB"/>
    <w:rsid w:val="007A4AB0"/>
    <w:rsid w:val="007A5B14"/>
    <w:rsid w:val="00830A9D"/>
    <w:rsid w:val="0085358C"/>
    <w:rsid w:val="00861F31"/>
    <w:rsid w:val="008B1CC1"/>
    <w:rsid w:val="008D2E47"/>
    <w:rsid w:val="00905FC3"/>
    <w:rsid w:val="00994837"/>
    <w:rsid w:val="009B5F9F"/>
    <w:rsid w:val="009D1434"/>
    <w:rsid w:val="00A82BCA"/>
    <w:rsid w:val="00AB0E06"/>
    <w:rsid w:val="00AD1E18"/>
    <w:rsid w:val="00AE66B9"/>
    <w:rsid w:val="00B01A5E"/>
    <w:rsid w:val="00B910AE"/>
    <w:rsid w:val="00B9469E"/>
    <w:rsid w:val="00BC5F99"/>
    <w:rsid w:val="00BD47B4"/>
    <w:rsid w:val="00BE3F45"/>
    <w:rsid w:val="00BF0035"/>
    <w:rsid w:val="00BF5F06"/>
    <w:rsid w:val="00C26758"/>
    <w:rsid w:val="00C277B0"/>
    <w:rsid w:val="00C43C8F"/>
    <w:rsid w:val="00C6122F"/>
    <w:rsid w:val="00D1415D"/>
    <w:rsid w:val="00D604B6"/>
    <w:rsid w:val="00D61FFF"/>
    <w:rsid w:val="00DC5618"/>
    <w:rsid w:val="00DC7C8B"/>
    <w:rsid w:val="00DD0F4B"/>
    <w:rsid w:val="00E11C1F"/>
    <w:rsid w:val="00E1340E"/>
    <w:rsid w:val="00E95EB5"/>
    <w:rsid w:val="00F05CD9"/>
    <w:rsid w:val="00F14498"/>
    <w:rsid w:val="00F374AC"/>
    <w:rsid w:val="00F54B03"/>
    <w:rsid w:val="00F82CE2"/>
    <w:rsid w:val="00F83183"/>
    <w:rsid w:val="00F94151"/>
    <w:rsid w:val="00FC2BA8"/>
    <w:rsid w:val="00FC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DB6"/>
    <w:pPr>
      <w:keepNext/>
      <w:tabs>
        <w:tab w:val="left" w:pos="180"/>
        <w:tab w:val="left" w:pos="72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F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95DB6"/>
    <w:pPr>
      <w:tabs>
        <w:tab w:val="left" w:pos="180"/>
      </w:tabs>
      <w:ind w:left="540" w:hanging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Title">
    <w:name w:val="ConsTitle"/>
    <w:uiPriority w:val="99"/>
    <w:rsid w:val="007126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7126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6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16F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Normal"/>
    <w:uiPriority w:val="99"/>
    <w:rsid w:val="00C26758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954</Words>
  <Characters>5442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cp:lastPrinted>2008-08-07T04:14:00Z</cp:lastPrinted>
  <dcterms:created xsi:type="dcterms:W3CDTF">2011-12-20T01:13:00Z</dcterms:created>
  <dcterms:modified xsi:type="dcterms:W3CDTF">2012-04-04T05:25:00Z</dcterms:modified>
</cp:coreProperties>
</file>