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37" w:rsidRPr="00082A37" w:rsidRDefault="00082A37" w:rsidP="00082A3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082A37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>Появилось приложение«112 Красноярского края» для смартфонов</w:t>
      </w:r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 xml:space="preserve">, которое могут бесплатно </w:t>
      </w:r>
      <w:proofErr w:type="gramStart"/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>скачать и установить</w:t>
      </w:r>
      <w:proofErr w:type="gramEnd"/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 xml:space="preserve"> жители края. Приложение позволяет оперативно и в доступном формате получать новости на свой телефон о чрезвычайных ситуациях, авариях, неблагоприятных </w:t>
      </w:r>
      <w:proofErr w:type="spellStart"/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>мете</w:t>
      </w:r>
      <w:proofErr w:type="gramStart"/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>о</w:t>
      </w:r>
      <w:proofErr w:type="spellEnd"/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>-</w:t>
      </w:r>
      <w:proofErr w:type="gramEnd"/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 xml:space="preserve"> условиях и тому подобное. В случае чрезвычайной ситуации, даже если недоступна сотовая связь, но есть интернет, пользователь может получать </w:t>
      </w:r>
      <w:proofErr w:type="spellStart"/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>push-уведомления</w:t>
      </w:r>
      <w:proofErr w:type="gramStart"/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 xml:space="preserve"> крайней версии приложения появилась возможность отправить SMS-сообщение со своими координатами и описанием ситуации, что позволит службам экстренного реагирования точнее определить местоположение человека, обратившегося за помощью/потерявшегося/заблудившегося.</w:t>
      </w:r>
    </w:p>
    <w:p w:rsidR="00082A37" w:rsidRPr="00082A37" w:rsidRDefault="00082A37" w:rsidP="00082A37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082A37">
        <w:rPr>
          <w:rFonts w:ascii="Georgia" w:eastAsia="Times New Roman" w:hAnsi="Georgia" w:cs="Segoe UI"/>
          <w:color w:val="333333"/>
          <w:sz w:val="24"/>
          <w:szCs w:val="24"/>
          <w:lang w:eastAsia="ru-RU"/>
        </w:rPr>
        <w:t>Ссылка на страницу сайта администрации района </w:t>
      </w:r>
      <w:hyperlink r:id="rId4" w:history="1">
        <w:r w:rsidRPr="00082A37">
          <w:rPr>
            <w:rFonts w:ascii="Georgia" w:eastAsia="Times New Roman" w:hAnsi="Georgia" w:cs="Segoe UI"/>
            <w:b/>
            <w:bCs/>
            <w:color w:val="0000FF"/>
            <w:sz w:val="24"/>
            <w:szCs w:val="24"/>
            <w:lang w:eastAsia="ru-RU"/>
          </w:rPr>
          <w:t>http://kuragino-krsn.ru</w:t>
        </w:r>
      </w:hyperlink>
      <w:r w:rsidRPr="00082A37">
        <w:rPr>
          <w:rFonts w:ascii="Georgia" w:eastAsia="Times New Roman" w:hAnsi="Georgia" w:cs="Segoe UI"/>
          <w:b/>
          <w:bCs/>
          <w:color w:val="333333"/>
          <w:sz w:val="24"/>
          <w:szCs w:val="24"/>
          <w:lang w:eastAsia="ru-RU"/>
        </w:rPr>
        <w:t> где размещена информация.</w:t>
      </w:r>
    </w:p>
    <w:p w:rsidR="00082A37" w:rsidRPr="00082A37" w:rsidRDefault="00082A37" w:rsidP="00082A3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082A37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>В зависимости от модели смартфона, скачать приложение «112 Красноярского края» (КГКУ ЦИТ КРАСНОЯРСКОГО КРАЯ) можно </w:t>
      </w:r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>в </w:t>
      </w:r>
      <w:proofErr w:type="spellStart"/>
      <w:r w:rsidRPr="00082A37">
        <w:rPr>
          <w:rFonts w:ascii="Georgia" w:eastAsia="Times New Roman" w:hAnsi="Georgia" w:cs="Segoe UI"/>
          <w:b/>
          <w:bCs/>
          <w:color w:val="333333"/>
          <w:sz w:val="24"/>
          <w:szCs w:val="24"/>
          <w:lang w:eastAsia="ru-RU"/>
        </w:rPr>
        <w:fldChar w:fldCharType="begin"/>
      </w:r>
      <w:r w:rsidRPr="00082A37">
        <w:rPr>
          <w:rFonts w:ascii="Georgia" w:eastAsia="Times New Roman" w:hAnsi="Georgia" w:cs="Segoe UI"/>
          <w:b/>
          <w:bCs/>
          <w:color w:val="333333"/>
          <w:sz w:val="24"/>
          <w:szCs w:val="24"/>
          <w:lang w:eastAsia="ru-RU"/>
        </w:rPr>
        <w:instrText xml:space="preserve"> HYPERLINK "https://play.google.com/store/apps/details?id=ru.cifra.k.subscriptions.android" </w:instrText>
      </w:r>
      <w:r w:rsidRPr="00082A37">
        <w:rPr>
          <w:rFonts w:ascii="Georgia" w:eastAsia="Times New Roman" w:hAnsi="Georgia" w:cs="Segoe UI"/>
          <w:b/>
          <w:bCs/>
          <w:color w:val="333333"/>
          <w:sz w:val="24"/>
          <w:szCs w:val="24"/>
          <w:lang w:eastAsia="ru-RU"/>
        </w:rPr>
        <w:fldChar w:fldCharType="separate"/>
      </w:r>
      <w:proofErr w:type="gramStart"/>
      <w:r w:rsidRPr="00082A37">
        <w:rPr>
          <w:rFonts w:ascii="Georgia" w:eastAsia="Times New Roman" w:hAnsi="Georgia" w:cs="Segoe UI"/>
          <w:b/>
          <w:bCs/>
          <w:color w:val="0000FF"/>
          <w:sz w:val="24"/>
          <w:szCs w:val="24"/>
          <w:u w:val="single"/>
          <w:lang w:eastAsia="ru-RU"/>
        </w:rPr>
        <w:t>Play</w:t>
      </w:r>
      <w:proofErr w:type="gramEnd"/>
      <w:r w:rsidRPr="00082A37">
        <w:rPr>
          <w:rFonts w:ascii="Georgia" w:eastAsia="Times New Roman" w:hAnsi="Georgia" w:cs="Segoe UI"/>
          <w:b/>
          <w:bCs/>
          <w:color w:val="0000FF"/>
          <w:sz w:val="24"/>
          <w:szCs w:val="24"/>
          <w:u w:val="single"/>
          <w:lang w:eastAsia="ru-RU"/>
        </w:rPr>
        <w:t>Маркет</w:t>
      </w:r>
      <w:proofErr w:type="spellEnd"/>
      <w:r w:rsidRPr="00082A37">
        <w:rPr>
          <w:rFonts w:ascii="Georgia" w:eastAsia="Times New Roman" w:hAnsi="Georgia" w:cs="Segoe UI"/>
          <w:b/>
          <w:bCs/>
          <w:color w:val="333333"/>
          <w:sz w:val="24"/>
          <w:szCs w:val="24"/>
          <w:lang w:eastAsia="ru-RU"/>
        </w:rPr>
        <w:fldChar w:fldCharType="end"/>
      </w:r>
      <w:r w:rsidRPr="00082A37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>  </w:t>
      </w:r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>или </w:t>
      </w:r>
      <w:proofErr w:type="spellStart"/>
      <w:r w:rsidRPr="00082A37">
        <w:rPr>
          <w:rFonts w:ascii="Georgia" w:eastAsia="Times New Roman" w:hAnsi="Georgia" w:cs="Segoe UI"/>
          <w:b/>
          <w:bCs/>
          <w:color w:val="333333"/>
          <w:sz w:val="24"/>
          <w:szCs w:val="24"/>
          <w:lang w:eastAsia="ru-RU"/>
        </w:rPr>
        <w:fldChar w:fldCharType="begin"/>
      </w:r>
      <w:r w:rsidRPr="00082A37">
        <w:rPr>
          <w:rFonts w:ascii="Georgia" w:eastAsia="Times New Roman" w:hAnsi="Georgia" w:cs="Segoe UI"/>
          <w:b/>
          <w:bCs/>
          <w:color w:val="333333"/>
          <w:sz w:val="24"/>
          <w:szCs w:val="24"/>
          <w:lang w:eastAsia="ru-RU"/>
        </w:rPr>
        <w:instrText xml:space="preserve"> HYPERLINK "https://apps.apple.com/ru/app/112-%D0%BA%D1%80%D0%B0%D1%81%D0%BD%D0%BE%D1%8F%D1%80%D1%81%D0%BA%D0%BE%D0%B3%D0%BE-%D0%BA%D1%80%D0%B0%D1%8F/id1507105191" </w:instrText>
      </w:r>
      <w:r w:rsidRPr="00082A37">
        <w:rPr>
          <w:rFonts w:ascii="Georgia" w:eastAsia="Times New Roman" w:hAnsi="Georgia" w:cs="Segoe UI"/>
          <w:b/>
          <w:bCs/>
          <w:color w:val="333333"/>
          <w:sz w:val="24"/>
          <w:szCs w:val="24"/>
          <w:lang w:eastAsia="ru-RU"/>
        </w:rPr>
        <w:fldChar w:fldCharType="separate"/>
      </w:r>
      <w:r w:rsidRPr="00082A37">
        <w:rPr>
          <w:rFonts w:ascii="Georgia" w:eastAsia="Times New Roman" w:hAnsi="Georgia" w:cs="Segoe UI"/>
          <w:b/>
          <w:bCs/>
          <w:color w:val="0000FF"/>
          <w:sz w:val="24"/>
          <w:szCs w:val="24"/>
          <w:u w:val="single"/>
          <w:lang w:eastAsia="ru-RU"/>
        </w:rPr>
        <w:t>AppStore</w:t>
      </w:r>
      <w:proofErr w:type="spellEnd"/>
      <w:r w:rsidRPr="00082A37">
        <w:rPr>
          <w:rFonts w:ascii="Georgia" w:eastAsia="Times New Roman" w:hAnsi="Georgia" w:cs="Segoe UI"/>
          <w:b/>
          <w:bCs/>
          <w:color w:val="333333"/>
          <w:sz w:val="24"/>
          <w:szCs w:val="24"/>
          <w:lang w:eastAsia="ru-RU"/>
        </w:rPr>
        <w:fldChar w:fldCharType="end"/>
      </w:r>
      <w:r w:rsidRPr="00082A37">
        <w:rPr>
          <w:rFonts w:ascii="Georgia" w:eastAsia="Times New Roman" w:hAnsi="Georgia" w:cs="Segoe UI"/>
          <w:color w:val="000000"/>
          <w:sz w:val="24"/>
          <w:szCs w:val="24"/>
          <w:lang w:eastAsia="ru-RU"/>
        </w:rPr>
        <w:t>.</w:t>
      </w:r>
    </w:p>
    <w:p w:rsidR="00082A37" w:rsidRPr="00082A37" w:rsidRDefault="00082A37" w:rsidP="00082A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1866900" cy="1866900"/>
            <wp:effectExtent l="19050" t="0" r="0" b="0"/>
            <wp:docPr id="1" name="Рисунок 1" descr="http://xn----7sbbbc5bsxw0fzbzb.xn--p1ai/wp-content/uploads/2022/04/image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bc5bsxw0fzbzb.xn--p1ai/wp-content/uploads/2022/04/image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1714500" cy="1714500"/>
            <wp:effectExtent l="19050" t="0" r="0" b="0"/>
            <wp:docPr id="6" name="Рисунок 2" descr="http://xn----7sbbbc5bsxw0fzbzb.xn--p1ai/wp-content/uploads/2022/04/image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bc5bsxw0fzbzb.xn--p1ai/wp-content/uploads/2022/04/image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37" w:rsidRPr="00082A37" w:rsidRDefault="00082A37" w:rsidP="00082A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</w:p>
    <w:p w:rsidR="00082A37" w:rsidRPr="00082A37" w:rsidRDefault="00082A37" w:rsidP="00082A3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 w:rsidRPr="00082A37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>Ознакомиться с описанием</w:t>
      </w:r>
      <w:proofErr w:type="gramStart"/>
      <w:r w:rsidRPr="00082A37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082A37">
        <w:rPr>
          <w:rFonts w:ascii="Georgia" w:eastAsia="Times New Roman" w:hAnsi="Georgia" w:cs="Segoe UI"/>
          <w:b/>
          <w:bCs/>
          <w:color w:val="000000"/>
          <w:sz w:val="24"/>
          <w:szCs w:val="24"/>
          <w:lang w:eastAsia="ru-RU"/>
        </w:rPr>
        <w:t>качать руководство</w:t>
      </w:r>
    </w:p>
    <w:p w:rsidR="00082A37" w:rsidRPr="00082A37" w:rsidRDefault="00082A37" w:rsidP="00082A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  <w:r>
        <w:rPr>
          <w:rFonts w:ascii="Segoe UI" w:eastAsia="Times New Roman" w:hAnsi="Segoe UI" w:cs="Segoe UI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1905000" cy="1905000"/>
            <wp:effectExtent l="19050" t="0" r="0" b="0"/>
            <wp:docPr id="3" name="Рисунок 3" descr="http://xn----7sbbbc5bsxw0fzbzb.xn--p1ai/wp-content/uploads/2022/04/image3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bbc5bsxw0fzbzb.xn--p1ai/wp-content/uploads/2022/04/image3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1905000" cy="1905000"/>
            <wp:effectExtent l="19050" t="0" r="0" b="0"/>
            <wp:docPr id="5" name="Рисунок 4" descr="http://xn----7sbbbc5bsxw0fzbzb.xn--p1ai/wp-content/uploads/2022/04/image4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bc5bsxw0fzbzb.xn--p1ai/wp-content/uploads/2022/04/image4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37" w:rsidRPr="00082A37" w:rsidRDefault="00082A37" w:rsidP="00082A3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sz w:val="19"/>
          <w:szCs w:val="19"/>
          <w:lang w:eastAsia="ru-RU"/>
        </w:rPr>
      </w:pPr>
    </w:p>
    <w:p w:rsidR="00A84DB7" w:rsidRDefault="00A84DB7"/>
    <w:sectPr w:rsidR="00A84DB7" w:rsidSect="00A8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A37"/>
    <w:rsid w:val="00082A37"/>
    <w:rsid w:val="003C5E33"/>
    <w:rsid w:val="00537834"/>
    <w:rsid w:val="00635A1E"/>
    <w:rsid w:val="00A84DB7"/>
    <w:rsid w:val="00DF5B83"/>
    <w:rsid w:val="00F362E7"/>
    <w:rsid w:val="00F4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A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73;&#1086;&#1083;&#1100;&#1096;&#1072;&#1103;-&#1080;&#1088;&#1073;&#1072;.&#1088;&#1092;/wp-content/uploads/2022/04/image2.gif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&#1073;&#1086;&#1083;&#1100;&#1096;&#1072;&#1103;-&#1080;&#1088;&#1073;&#1072;.&#1088;&#1092;/wp-content/uploads/2022/04/image4.png" TargetMode="External"/><Relationship Id="rId5" Type="http://schemas.openxmlformats.org/officeDocument/2006/relationships/hyperlink" Target="http://&#1073;&#1086;&#1083;&#1100;&#1096;&#1072;&#1103;-&#1080;&#1088;&#1073;&#1072;.&#1088;&#1092;/wp-content/uploads/2022/04/image1.gif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kuragino-krsn.ru/" TargetMode="External"/><Relationship Id="rId9" Type="http://schemas.openxmlformats.org/officeDocument/2006/relationships/hyperlink" Target="http://&#1073;&#1086;&#1083;&#1100;&#1096;&#1072;&#1103;-&#1080;&#1088;&#1073;&#1072;.&#1088;&#1092;/wp-content/uploads/2022/04/image3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2022-08-11T04:42:00Z</dcterms:created>
  <dcterms:modified xsi:type="dcterms:W3CDTF">2022-08-11T04:43:00Z</dcterms:modified>
</cp:coreProperties>
</file>