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482" w:type="dxa"/>
              <w:tblInd w:w="650" w:type="dxa"/>
              <w:tblLayout w:type="fixed"/>
              <w:tblLook w:val="0000"/>
            </w:tblPr>
            <w:tblGrid>
              <w:gridCol w:w="4644"/>
              <w:gridCol w:w="6838"/>
            </w:tblGrid>
            <w:tr w:rsidR="005709EB" w:rsidTr="00CC3B65">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838" w:type="dxa"/>
                  <w:tcBorders>
                    <w:left w:val="single" w:sz="4" w:space="0" w:color="000000"/>
                  </w:tcBorders>
                  <w:shd w:val="clear" w:color="auto" w:fill="auto"/>
                </w:tcPr>
                <w:p w:rsidR="005709EB" w:rsidRDefault="005709EB">
                  <w:pPr>
                    <w:jc w:val="center"/>
                  </w:pPr>
                  <w:r>
                    <w:rPr>
                      <w:b/>
                    </w:rPr>
                    <w:t>Официальное издание органов местного самоуправления муниципального образования поселок Большая Ирба</w:t>
                  </w:r>
                </w:p>
                <w:p w:rsidR="005709EB" w:rsidRDefault="00E03C07">
                  <w:pPr>
                    <w:jc w:val="center"/>
                    <w:rPr>
                      <w:sz w:val="28"/>
                      <w:szCs w:val="28"/>
                    </w:rPr>
                  </w:pPr>
                  <w:r w:rsidRPr="00E03C07">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2pt;height:100.4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3B3294" w:rsidP="0011345E">
                  <w:pPr>
                    <w:jc w:val="center"/>
                    <w:rPr>
                      <w:vanish/>
                      <w:sz w:val="28"/>
                      <w:szCs w:val="28"/>
                    </w:rPr>
                  </w:pPr>
                  <w:r>
                    <w:rPr>
                      <w:sz w:val="28"/>
                      <w:szCs w:val="28"/>
                    </w:rPr>
                    <w:t xml:space="preserve">№ </w:t>
                  </w:r>
                  <w:r w:rsidR="00DA2CB9">
                    <w:rPr>
                      <w:sz w:val="28"/>
                      <w:szCs w:val="28"/>
                    </w:rPr>
                    <w:t>1</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476067">
                    <w:rPr>
                      <w:sz w:val="28"/>
                      <w:szCs w:val="28"/>
                    </w:rPr>
                    <w:t xml:space="preserve">  </w:t>
                  </w:r>
                  <w:r w:rsidR="0008058A">
                    <w:rPr>
                      <w:sz w:val="28"/>
                      <w:szCs w:val="28"/>
                    </w:rPr>
                    <w:t xml:space="preserve">   </w:t>
                  </w:r>
                  <w:r w:rsidR="0011345E">
                    <w:rPr>
                      <w:sz w:val="28"/>
                      <w:szCs w:val="28"/>
                    </w:rPr>
                    <w:t>13</w:t>
                  </w:r>
                  <w:r w:rsidR="00224CF7">
                    <w:rPr>
                      <w:sz w:val="28"/>
                      <w:szCs w:val="28"/>
                    </w:rPr>
                    <w:t xml:space="preserve"> </w:t>
                  </w:r>
                  <w:r w:rsidR="00011E2E">
                    <w:rPr>
                      <w:sz w:val="28"/>
                      <w:szCs w:val="28"/>
                    </w:rPr>
                    <w:t>января 202</w:t>
                  </w:r>
                  <w:r w:rsidR="0011345E">
                    <w:rPr>
                      <w:sz w:val="28"/>
                      <w:szCs w:val="28"/>
                    </w:rPr>
                    <w:t>2</w:t>
                  </w:r>
                  <w:r w:rsidR="005709EB">
                    <w:rPr>
                      <w:sz w:val="28"/>
                      <w:szCs w:val="28"/>
                    </w:rPr>
                    <w:t xml:space="preserve"> года</w:t>
                  </w:r>
                </w:p>
              </w:tc>
            </w:tr>
          </w:tbl>
          <w:p w:rsidR="005709EB" w:rsidRDefault="005709EB">
            <w:pPr>
              <w:jc w:val="center"/>
            </w:pPr>
          </w:p>
        </w:tc>
      </w:tr>
    </w:tbl>
    <w:p w:rsidR="006A1FAD" w:rsidRPr="00B558A6" w:rsidRDefault="006A1FAD" w:rsidP="0046619A">
      <w:pPr>
        <w:shd w:val="clear" w:color="auto" w:fill="FFFFFF"/>
        <w:spacing w:line="360" w:lineRule="auto"/>
        <w:rPr>
          <w:b/>
          <w:color w:val="000000"/>
          <w:spacing w:val="2"/>
          <w:sz w:val="18"/>
          <w:szCs w:val="18"/>
        </w:rPr>
        <w:sectPr w:rsidR="006A1FAD" w:rsidRPr="00B558A6" w:rsidSect="00B41783">
          <w:pgSz w:w="11906" w:h="16838"/>
          <w:pgMar w:top="357" w:right="284" w:bottom="1134" w:left="284" w:header="720" w:footer="720" w:gutter="0"/>
          <w:cols w:space="720"/>
          <w:docGrid w:linePitch="360"/>
        </w:sectPr>
      </w:pPr>
    </w:p>
    <w:p w:rsidR="0011345E" w:rsidRPr="0011345E" w:rsidRDefault="0011345E" w:rsidP="0011345E">
      <w:pPr>
        <w:jc w:val="center"/>
        <w:rPr>
          <w:sz w:val="22"/>
          <w:szCs w:val="22"/>
        </w:rPr>
      </w:pPr>
      <w:r w:rsidRPr="0011345E">
        <w:rPr>
          <w:sz w:val="22"/>
          <w:szCs w:val="22"/>
        </w:rPr>
        <w:lastRenderedPageBreak/>
        <w:t>ОСТОРОЖНО МОШЕННИКИ!!!</w:t>
      </w:r>
    </w:p>
    <w:p w:rsidR="0011345E" w:rsidRPr="0011345E" w:rsidRDefault="0011345E" w:rsidP="0011345E">
      <w:pPr>
        <w:ind w:firstLine="709"/>
        <w:jc w:val="both"/>
        <w:rPr>
          <w:sz w:val="22"/>
          <w:szCs w:val="22"/>
        </w:rPr>
      </w:pPr>
      <w:r w:rsidRPr="0011345E">
        <w:rPr>
          <w:sz w:val="22"/>
          <w:szCs w:val="22"/>
        </w:rPr>
        <w:t>В настоящее время наиболее распространенным видом мошенничества стало мошенничество в сфере информационно – телекоммуникационных технологий или компьютерной информации, с использованием средств мобильной связи. При этом злоумышленники постоянно совершенствуют уже имеющиеся и активно используемые схемы мошенничества по телефону, придумывая все более трудные для распознания способы обмана. Стоит помнить, что злоумышленники научились подменять телефонные номера, с которых осуществляется вызов, а так же современные технологии позволяют подделывать голос и видео на высоком уровне. В случае сомнений в добросовестности звонящего, лучше завершить звонок и перезвонить по номеру телефона банка или мобильного оператора (в зависимости от того, кем представился звонящий). При этом следует помнить, что ни сотрудники банка, ни другие третьи лица не могут запрашивать важную конфиденциальную информацию по телефону, в связи с чем звонки с соответствующей просьбой вероятнее всего являются мошенническими.</w:t>
      </w:r>
      <w:r>
        <w:rPr>
          <w:sz w:val="22"/>
          <w:szCs w:val="22"/>
        </w:rPr>
        <w:t xml:space="preserve"> </w:t>
      </w:r>
      <w:r w:rsidRPr="0011345E">
        <w:rPr>
          <w:sz w:val="22"/>
          <w:szCs w:val="22"/>
        </w:rPr>
        <w:t>Со стороны потенциальных жертв лучшим способом избежать уловок телефонных мошенников является осведомленность о том, какие схемы существуют.</w:t>
      </w:r>
    </w:p>
    <w:p w:rsidR="0011345E" w:rsidRPr="0011345E" w:rsidRDefault="0011345E" w:rsidP="0011345E">
      <w:pPr>
        <w:ind w:firstLine="709"/>
        <w:jc w:val="both"/>
        <w:rPr>
          <w:sz w:val="22"/>
          <w:szCs w:val="22"/>
        </w:rPr>
      </w:pPr>
      <w:r w:rsidRPr="0011345E">
        <w:rPr>
          <w:sz w:val="22"/>
          <w:szCs w:val="22"/>
        </w:rPr>
        <w:t xml:space="preserve">Так распространение получила мошенническая схема с незаконным использованием подменных абонентских номеров (используются номера банков и подразделений МВД России). Звонок осуществляется якобы сотрудником банка, который информирует о попытке оформления </w:t>
      </w:r>
      <w:r w:rsidRPr="0011345E">
        <w:rPr>
          <w:sz w:val="22"/>
          <w:szCs w:val="22"/>
        </w:rPr>
        <w:lastRenderedPageBreak/>
        <w:t>неизвестным третьим лицом кредита в онлайн – банке. Далее злоумышленник убеждает гражданина в необходимости самостоятельно оформить кредит на ту же сумму, обналичить поступившие на банковскую карту деньги и перечислить их на так называемый резервный счет для мгновенного погашения кредита. Для подтверждения информации звонок поступает от «сотрудника полиции», который подтверждает слова мошенника, представившегося сотрудником банка.</w:t>
      </w:r>
    </w:p>
    <w:p w:rsidR="0011345E" w:rsidRPr="0011345E" w:rsidRDefault="0011345E" w:rsidP="0011345E">
      <w:pPr>
        <w:ind w:firstLine="709"/>
        <w:jc w:val="both"/>
        <w:rPr>
          <w:sz w:val="22"/>
          <w:szCs w:val="22"/>
        </w:rPr>
      </w:pPr>
      <w:r w:rsidRPr="0011345E">
        <w:rPr>
          <w:sz w:val="22"/>
          <w:szCs w:val="22"/>
        </w:rPr>
        <w:t>Другая схема обмана, когда преступники разыгрывают ситуацию с «бандитами и полицейским». Сначала жертве звонит «участковый» и предупреждает о появившейся банде, которая вымогает денежные средства и угрожает расправой, при этом оставляет свой контактный номер на случай подобных угроз. Через некоторое время поступает звонок от вымогателя с угрозами семье жертвы в случае, если последний не переведет денежные средства на названный счет. Напуганный обыватель звонит «участковому», после чего лжесотрудник полиции рекомендует выполнить требования, отметив, что будет проводиться спецоперация и преступника поймают с поличным. При этом лжесотрудник полиции также призывает никому ни о чем не говорить, чтобы не нарушить «секретность».</w:t>
      </w:r>
    </w:p>
    <w:p w:rsidR="0011345E" w:rsidRPr="0011345E" w:rsidRDefault="0011345E" w:rsidP="0011345E">
      <w:pPr>
        <w:ind w:firstLine="709"/>
        <w:jc w:val="both"/>
        <w:rPr>
          <w:sz w:val="22"/>
          <w:szCs w:val="22"/>
        </w:rPr>
      </w:pPr>
      <w:r w:rsidRPr="0011345E">
        <w:rPr>
          <w:b/>
          <w:i/>
          <w:sz w:val="22"/>
          <w:szCs w:val="22"/>
        </w:rPr>
        <w:t>Идеальным способом защиты выступает прекращение разговора с собеседником, личность которого вызывает подозрение.</w:t>
      </w:r>
      <w:r w:rsidRPr="0011345E">
        <w:rPr>
          <w:sz w:val="22"/>
          <w:szCs w:val="22"/>
        </w:rPr>
        <w:t xml:space="preserve"> Для противодействия мошенническим действиям МВД России советует </w:t>
      </w:r>
      <w:r w:rsidRPr="0011345E">
        <w:rPr>
          <w:b/>
          <w:i/>
          <w:sz w:val="22"/>
          <w:szCs w:val="22"/>
        </w:rPr>
        <w:t xml:space="preserve">не совершать операции по </w:t>
      </w:r>
      <w:r w:rsidRPr="0011345E">
        <w:rPr>
          <w:b/>
          <w:i/>
          <w:sz w:val="22"/>
          <w:szCs w:val="22"/>
        </w:rPr>
        <w:lastRenderedPageBreak/>
        <w:t>инструкциям, полученным в результате телефонного разговора</w:t>
      </w:r>
      <w:r w:rsidRPr="0011345E">
        <w:rPr>
          <w:sz w:val="22"/>
          <w:szCs w:val="22"/>
        </w:rPr>
        <w:t xml:space="preserve">. </w:t>
      </w:r>
    </w:p>
    <w:p w:rsidR="0011345E" w:rsidRPr="0011345E" w:rsidRDefault="0011345E" w:rsidP="0011345E">
      <w:pPr>
        <w:ind w:firstLine="709"/>
        <w:jc w:val="both"/>
        <w:rPr>
          <w:sz w:val="22"/>
          <w:szCs w:val="22"/>
        </w:rPr>
      </w:pPr>
      <w:r w:rsidRPr="0011345E">
        <w:rPr>
          <w:sz w:val="22"/>
          <w:szCs w:val="22"/>
        </w:rPr>
        <w:t>Сотрудники полиции просят граждан быть более бдительными и не переводить денежные средства неизвестным лицам.</w:t>
      </w:r>
    </w:p>
    <w:p w:rsidR="0011345E" w:rsidRPr="0011345E" w:rsidRDefault="0011345E" w:rsidP="0011345E">
      <w:pPr>
        <w:jc w:val="right"/>
        <w:rPr>
          <w:sz w:val="22"/>
          <w:szCs w:val="22"/>
        </w:rPr>
      </w:pPr>
    </w:p>
    <w:p w:rsidR="0011345E" w:rsidRPr="0011345E" w:rsidRDefault="0011345E" w:rsidP="0011345E">
      <w:pPr>
        <w:jc w:val="right"/>
        <w:rPr>
          <w:sz w:val="22"/>
          <w:szCs w:val="22"/>
        </w:rPr>
      </w:pPr>
      <w:r w:rsidRPr="0011345E">
        <w:rPr>
          <w:sz w:val="22"/>
          <w:szCs w:val="22"/>
        </w:rPr>
        <w:t>МО МВД России «Курагинский»</w:t>
      </w:r>
    </w:p>
    <w:p w:rsidR="0011345E" w:rsidRPr="004E5BC0" w:rsidRDefault="0011345E" w:rsidP="0011345E">
      <w:pPr>
        <w:ind w:firstLine="709"/>
        <w:jc w:val="both"/>
        <w:rPr>
          <w:sz w:val="28"/>
          <w:szCs w:val="28"/>
        </w:rPr>
      </w:pPr>
    </w:p>
    <w:p w:rsidR="00DB6867" w:rsidRDefault="00DB6867" w:rsidP="00B558A6">
      <w:pPr>
        <w:jc w:val="both"/>
        <w:rPr>
          <w:sz w:val="28"/>
          <w:szCs w:val="28"/>
        </w:rPr>
        <w:sectPr w:rsidR="00DB6867" w:rsidSect="00626872">
          <w:headerReference w:type="default" r:id="rId9"/>
          <w:type w:val="continuous"/>
          <w:pgSz w:w="11906" w:h="16838"/>
          <w:pgMar w:top="357" w:right="140" w:bottom="1134" w:left="284" w:header="720" w:footer="720" w:gutter="0"/>
          <w:cols w:num="3" w:space="141"/>
          <w:docGrid w:linePitch="360"/>
        </w:sectPr>
      </w:pPr>
    </w:p>
    <w:tbl>
      <w:tblPr>
        <w:tblW w:w="15877" w:type="dxa"/>
        <w:tblInd w:w="-743" w:type="dxa"/>
        <w:tblLayout w:type="fixed"/>
        <w:tblLook w:val="0000"/>
      </w:tblPr>
      <w:tblGrid>
        <w:gridCol w:w="6238"/>
        <w:gridCol w:w="9639"/>
      </w:tblGrid>
      <w:tr w:rsidR="005709EB" w:rsidRPr="008216BB" w:rsidTr="0011345E">
        <w:trPr>
          <w:trHeight w:val="1095"/>
        </w:trPr>
        <w:tc>
          <w:tcPr>
            <w:tcW w:w="6238"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bookmarkStart w:id="0" w:name="_GoBack"/>
            <w:bookmarkEnd w:id="0"/>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Большая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r w:rsidR="0049458C" w:rsidRPr="008216BB">
              <w:rPr>
                <w:rFonts w:ascii="Times New Roman" w:hAnsi="Times New Roman" w:cs="Times New Roman"/>
              </w:rPr>
              <w:t>пгт</w:t>
            </w:r>
            <w:r w:rsidRPr="008216BB">
              <w:rPr>
                <w:rFonts w:ascii="Times New Roman" w:hAnsi="Times New Roman" w:cs="Times New Roman"/>
              </w:rPr>
              <w:t xml:space="preserve"> Большая Ирба, ул. Ленина дом 2 тел. 6-32-65</w:t>
            </w:r>
          </w:p>
          <w:p w:rsidR="005709EB" w:rsidRPr="008216BB" w:rsidRDefault="005709EB" w:rsidP="009C63C9">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11345E">
              <w:rPr>
                <w:rFonts w:ascii="Times New Roman" w:hAnsi="Times New Roman" w:cs="Times New Roman"/>
              </w:rPr>
              <w:t>12.</w:t>
            </w:r>
            <w:r w:rsidR="00B558A6">
              <w:rPr>
                <w:rFonts w:ascii="Times New Roman" w:hAnsi="Times New Roman" w:cs="Times New Roman"/>
              </w:rPr>
              <w:t>01.202</w:t>
            </w:r>
            <w:r w:rsidR="0011345E">
              <w:rPr>
                <w:rFonts w:ascii="Times New Roman" w:hAnsi="Times New Roman" w:cs="Times New Roman"/>
              </w:rPr>
              <w:t>2</w:t>
            </w:r>
          </w:p>
          <w:p w:rsidR="005709EB" w:rsidRPr="008216BB" w:rsidRDefault="00A6236D" w:rsidP="0011345E">
            <w:pPr>
              <w:rPr>
                <w:sz w:val="20"/>
                <w:szCs w:val="20"/>
              </w:rPr>
            </w:pPr>
            <w:r w:rsidRPr="008216BB">
              <w:rPr>
                <w:sz w:val="20"/>
                <w:szCs w:val="20"/>
              </w:rPr>
              <w:t>Отпечатано</w:t>
            </w:r>
            <w:r w:rsidR="000E3F63">
              <w:rPr>
                <w:sz w:val="20"/>
                <w:szCs w:val="20"/>
              </w:rPr>
              <w:t xml:space="preserve">: </w:t>
            </w:r>
            <w:r w:rsidR="0011345E">
              <w:rPr>
                <w:sz w:val="20"/>
                <w:szCs w:val="20"/>
              </w:rPr>
              <w:t>13.01.2022</w:t>
            </w:r>
          </w:p>
        </w:tc>
      </w:tr>
    </w:tbl>
    <w:p w:rsidR="00DB6867" w:rsidRDefault="00DB6867" w:rsidP="0087789B">
      <w:pPr>
        <w:jc w:val="right"/>
      </w:pPr>
    </w:p>
    <w:sectPr w:rsidR="00DB6867" w:rsidSect="0087789B">
      <w:pgSz w:w="16838" w:h="11906" w:orient="landscape"/>
      <w:pgMar w:top="170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F07" w:rsidRDefault="00302F07">
      <w:r>
        <w:separator/>
      </w:r>
    </w:p>
  </w:endnote>
  <w:endnote w:type="continuationSeparator" w:id="1">
    <w:p w:rsidR="00302F07" w:rsidRDefault="00302F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F07" w:rsidRDefault="00302F07">
      <w:r>
        <w:separator/>
      </w:r>
    </w:p>
  </w:footnote>
  <w:footnote w:type="continuationSeparator" w:id="1">
    <w:p w:rsidR="00302F07" w:rsidRDefault="00302F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677282"/>
    </w:sdtPr>
    <w:sdtContent>
      <w:p w:rsidR="00AA1275" w:rsidRDefault="00E03C07">
        <w:pPr>
          <w:pStyle w:val="aff"/>
          <w:jc w:val="center"/>
        </w:pPr>
        <w:fldSimple w:instr=" PAGE   \* MERGEFORMAT ">
          <w:r w:rsidR="0011345E">
            <w:rPr>
              <w:noProof/>
            </w:rPr>
            <w:t>2</w:t>
          </w:r>
        </w:fldSimple>
      </w:p>
    </w:sdtContent>
  </w:sdt>
  <w:p w:rsidR="00AA1275" w:rsidRDefault="00AA1275">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14A95B50"/>
    <w:multiLevelType w:val="hybridMultilevel"/>
    <w:tmpl w:val="094E3F1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17">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2692FFD"/>
    <w:multiLevelType w:val="hybridMultilevel"/>
    <w:tmpl w:val="E64EBB5C"/>
    <w:lvl w:ilvl="0" w:tplc="789ECDB4">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CC4226"/>
    <w:multiLevelType w:val="hybridMultilevel"/>
    <w:tmpl w:val="B6624A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5">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27">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8"/>
  </w:num>
  <w:num w:numId="3">
    <w:abstractNumId w:val="13"/>
  </w:num>
  <w:num w:numId="4">
    <w:abstractNumId w:val="10"/>
  </w:num>
  <w:num w:numId="5">
    <w:abstractNumId w:val="14"/>
  </w:num>
  <w:num w:numId="6">
    <w:abstractNumId w:val="26"/>
  </w:num>
  <w:num w:numId="7">
    <w:abstractNumId w:val="24"/>
  </w:num>
  <w:num w:numId="8">
    <w:abstractNumId w:val="2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1"/>
  </w:num>
  <w:num w:numId="12">
    <w:abstractNumId w:val="17"/>
  </w:num>
  <w:num w:numId="13">
    <w:abstractNumId w:val="0"/>
  </w:num>
  <w:num w:numId="14">
    <w:abstractNumId w:val="19"/>
  </w:num>
  <w:num w:numId="15">
    <w:abstractNumId w:val="23"/>
  </w:num>
  <w:num w:numId="16">
    <w:abstractNumId w:val="12"/>
  </w:num>
  <w:num w:numId="17">
    <w:abstractNumId w:val="9"/>
  </w:num>
  <w:num w:numId="18">
    <w:abstractNumId w:val="15"/>
  </w:num>
  <w:num w:numId="19">
    <w:abstractNumId w:val="1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429058">
      <o:colormenu v:ext="edit" fillcolor="none [4]" strokecolor="none [1]" shadowcolor="none [2]"/>
    </o:shapedefaults>
  </w:hdrShapeDefaults>
  <w:footnotePr>
    <w:footnote w:id="0"/>
    <w:footnote w:id="1"/>
  </w:footnotePr>
  <w:endnotePr>
    <w:endnote w:id="0"/>
    <w:endnote w:id="1"/>
  </w:endnotePr>
  <w:compat/>
  <w:rsids>
    <w:rsidRoot w:val="00A6236D"/>
    <w:rsid w:val="000015AC"/>
    <w:rsid w:val="00002306"/>
    <w:rsid w:val="000069C2"/>
    <w:rsid w:val="00006C90"/>
    <w:rsid w:val="00007E00"/>
    <w:rsid w:val="00011E2E"/>
    <w:rsid w:val="00011EF3"/>
    <w:rsid w:val="00013A23"/>
    <w:rsid w:val="00013B77"/>
    <w:rsid w:val="00015191"/>
    <w:rsid w:val="000207D0"/>
    <w:rsid w:val="00025084"/>
    <w:rsid w:val="00026482"/>
    <w:rsid w:val="0002651F"/>
    <w:rsid w:val="00031275"/>
    <w:rsid w:val="000314F9"/>
    <w:rsid w:val="0003164E"/>
    <w:rsid w:val="00032B2C"/>
    <w:rsid w:val="00032F7A"/>
    <w:rsid w:val="000332B3"/>
    <w:rsid w:val="00033788"/>
    <w:rsid w:val="00037115"/>
    <w:rsid w:val="000432C6"/>
    <w:rsid w:val="00053D69"/>
    <w:rsid w:val="000570E0"/>
    <w:rsid w:val="00062EDD"/>
    <w:rsid w:val="00063D3C"/>
    <w:rsid w:val="0006489E"/>
    <w:rsid w:val="000649F1"/>
    <w:rsid w:val="00070E57"/>
    <w:rsid w:val="00071FB1"/>
    <w:rsid w:val="000724E9"/>
    <w:rsid w:val="0007295E"/>
    <w:rsid w:val="0007491E"/>
    <w:rsid w:val="00077DEA"/>
    <w:rsid w:val="0008058A"/>
    <w:rsid w:val="0008289F"/>
    <w:rsid w:val="0008419E"/>
    <w:rsid w:val="00084B4F"/>
    <w:rsid w:val="00087112"/>
    <w:rsid w:val="000955D0"/>
    <w:rsid w:val="000A066D"/>
    <w:rsid w:val="000A193E"/>
    <w:rsid w:val="000A3DCC"/>
    <w:rsid w:val="000A55F3"/>
    <w:rsid w:val="000A677D"/>
    <w:rsid w:val="000B2562"/>
    <w:rsid w:val="000B45D8"/>
    <w:rsid w:val="000B5EBF"/>
    <w:rsid w:val="000B6101"/>
    <w:rsid w:val="000C0CC7"/>
    <w:rsid w:val="000C2933"/>
    <w:rsid w:val="000C59B9"/>
    <w:rsid w:val="000C66E3"/>
    <w:rsid w:val="000C7C9D"/>
    <w:rsid w:val="000D0567"/>
    <w:rsid w:val="000D086D"/>
    <w:rsid w:val="000D2617"/>
    <w:rsid w:val="000D61D5"/>
    <w:rsid w:val="000E213D"/>
    <w:rsid w:val="000E3F63"/>
    <w:rsid w:val="000F1477"/>
    <w:rsid w:val="000F772C"/>
    <w:rsid w:val="000F7A6F"/>
    <w:rsid w:val="00101C2D"/>
    <w:rsid w:val="001035C1"/>
    <w:rsid w:val="00110CCA"/>
    <w:rsid w:val="001126CD"/>
    <w:rsid w:val="0011345E"/>
    <w:rsid w:val="0011379B"/>
    <w:rsid w:val="00116FAD"/>
    <w:rsid w:val="00117735"/>
    <w:rsid w:val="001220C3"/>
    <w:rsid w:val="00135CE1"/>
    <w:rsid w:val="001402F2"/>
    <w:rsid w:val="00142B83"/>
    <w:rsid w:val="00150DC7"/>
    <w:rsid w:val="001523F5"/>
    <w:rsid w:val="001549A3"/>
    <w:rsid w:val="00156332"/>
    <w:rsid w:val="001742BE"/>
    <w:rsid w:val="00174EC9"/>
    <w:rsid w:val="001752FF"/>
    <w:rsid w:val="00177F4F"/>
    <w:rsid w:val="0018508C"/>
    <w:rsid w:val="00185897"/>
    <w:rsid w:val="00185D82"/>
    <w:rsid w:val="0019247A"/>
    <w:rsid w:val="001941D4"/>
    <w:rsid w:val="00194CCB"/>
    <w:rsid w:val="00196A1C"/>
    <w:rsid w:val="001A293D"/>
    <w:rsid w:val="001A32F4"/>
    <w:rsid w:val="001A380D"/>
    <w:rsid w:val="001A63FD"/>
    <w:rsid w:val="001B274A"/>
    <w:rsid w:val="001C145B"/>
    <w:rsid w:val="001C64AB"/>
    <w:rsid w:val="001C72DC"/>
    <w:rsid w:val="001D103C"/>
    <w:rsid w:val="001D73BB"/>
    <w:rsid w:val="001E0D5A"/>
    <w:rsid w:val="001E14CD"/>
    <w:rsid w:val="001E34D6"/>
    <w:rsid w:val="001E6F80"/>
    <w:rsid w:val="001F124E"/>
    <w:rsid w:val="001F4527"/>
    <w:rsid w:val="001F787B"/>
    <w:rsid w:val="00203C8A"/>
    <w:rsid w:val="00207CC5"/>
    <w:rsid w:val="002217BA"/>
    <w:rsid w:val="00224CF7"/>
    <w:rsid w:val="00227131"/>
    <w:rsid w:val="00227F6F"/>
    <w:rsid w:val="0023333A"/>
    <w:rsid w:val="002335FB"/>
    <w:rsid w:val="0023595D"/>
    <w:rsid w:val="00235A2C"/>
    <w:rsid w:val="00237F24"/>
    <w:rsid w:val="00243298"/>
    <w:rsid w:val="00243CCC"/>
    <w:rsid w:val="00250CA8"/>
    <w:rsid w:val="00256233"/>
    <w:rsid w:val="0025762B"/>
    <w:rsid w:val="00257855"/>
    <w:rsid w:val="00264B33"/>
    <w:rsid w:val="00266CEA"/>
    <w:rsid w:val="00266D1E"/>
    <w:rsid w:val="0026750F"/>
    <w:rsid w:val="0026798B"/>
    <w:rsid w:val="0027084D"/>
    <w:rsid w:val="00272379"/>
    <w:rsid w:val="00274D1C"/>
    <w:rsid w:val="002758B0"/>
    <w:rsid w:val="002778C4"/>
    <w:rsid w:val="002812A7"/>
    <w:rsid w:val="00287B0D"/>
    <w:rsid w:val="002936FF"/>
    <w:rsid w:val="00294A24"/>
    <w:rsid w:val="00296985"/>
    <w:rsid w:val="00296B88"/>
    <w:rsid w:val="002A4D5E"/>
    <w:rsid w:val="002B6239"/>
    <w:rsid w:val="002C2607"/>
    <w:rsid w:val="002C268B"/>
    <w:rsid w:val="002D2E2D"/>
    <w:rsid w:val="002E40D3"/>
    <w:rsid w:val="002E6209"/>
    <w:rsid w:val="002F2007"/>
    <w:rsid w:val="002F23D3"/>
    <w:rsid w:val="002F4542"/>
    <w:rsid w:val="002F77E7"/>
    <w:rsid w:val="003001CF"/>
    <w:rsid w:val="00301EB4"/>
    <w:rsid w:val="003025D9"/>
    <w:rsid w:val="00302F07"/>
    <w:rsid w:val="00304363"/>
    <w:rsid w:val="0030484E"/>
    <w:rsid w:val="00306BDC"/>
    <w:rsid w:val="00312C0A"/>
    <w:rsid w:val="0032189C"/>
    <w:rsid w:val="00324981"/>
    <w:rsid w:val="003272A6"/>
    <w:rsid w:val="00327C1C"/>
    <w:rsid w:val="00330142"/>
    <w:rsid w:val="00330AA2"/>
    <w:rsid w:val="00335E17"/>
    <w:rsid w:val="003363E9"/>
    <w:rsid w:val="00344759"/>
    <w:rsid w:val="00347D65"/>
    <w:rsid w:val="003517DA"/>
    <w:rsid w:val="0035210E"/>
    <w:rsid w:val="003539AB"/>
    <w:rsid w:val="00366746"/>
    <w:rsid w:val="00367FA9"/>
    <w:rsid w:val="003706CB"/>
    <w:rsid w:val="003860D1"/>
    <w:rsid w:val="00390025"/>
    <w:rsid w:val="003919D8"/>
    <w:rsid w:val="00396201"/>
    <w:rsid w:val="003A0A76"/>
    <w:rsid w:val="003B02BA"/>
    <w:rsid w:val="003B10F0"/>
    <w:rsid w:val="003B3294"/>
    <w:rsid w:val="003B7C0B"/>
    <w:rsid w:val="003C0236"/>
    <w:rsid w:val="003C04C8"/>
    <w:rsid w:val="003C12B7"/>
    <w:rsid w:val="003C3463"/>
    <w:rsid w:val="003C599F"/>
    <w:rsid w:val="003C7960"/>
    <w:rsid w:val="003D0140"/>
    <w:rsid w:val="003E3CBF"/>
    <w:rsid w:val="003E5438"/>
    <w:rsid w:val="003E5787"/>
    <w:rsid w:val="003F2800"/>
    <w:rsid w:val="003F5041"/>
    <w:rsid w:val="00400D6E"/>
    <w:rsid w:val="00402396"/>
    <w:rsid w:val="0040387C"/>
    <w:rsid w:val="00405198"/>
    <w:rsid w:val="004072E6"/>
    <w:rsid w:val="0042179F"/>
    <w:rsid w:val="00427D10"/>
    <w:rsid w:val="00431CCE"/>
    <w:rsid w:val="00433147"/>
    <w:rsid w:val="00433951"/>
    <w:rsid w:val="00435FDE"/>
    <w:rsid w:val="0043709B"/>
    <w:rsid w:val="0044586D"/>
    <w:rsid w:val="00445AE7"/>
    <w:rsid w:val="00451061"/>
    <w:rsid w:val="004524BC"/>
    <w:rsid w:val="00453F93"/>
    <w:rsid w:val="004549A7"/>
    <w:rsid w:val="00456FDF"/>
    <w:rsid w:val="00465C75"/>
    <w:rsid w:val="00465D31"/>
    <w:rsid w:val="0046619A"/>
    <w:rsid w:val="00471F68"/>
    <w:rsid w:val="00476067"/>
    <w:rsid w:val="00477FD0"/>
    <w:rsid w:val="00485CA0"/>
    <w:rsid w:val="00491AB7"/>
    <w:rsid w:val="0049458C"/>
    <w:rsid w:val="004A003F"/>
    <w:rsid w:val="004A0CCD"/>
    <w:rsid w:val="004B1F5B"/>
    <w:rsid w:val="004B6980"/>
    <w:rsid w:val="004C17DE"/>
    <w:rsid w:val="004C365C"/>
    <w:rsid w:val="004D11F5"/>
    <w:rsid w:val="004D38AB"/>
    <w:rsid w:val="004D4E39"/>
    <w:rsid w:val="004E2EC8"/>
    <w:rsid w:val="004E36C4"/>
    <w:rsid w:val="004E5C95"/>
    <w:rsid w:val="004F0A84"/>
    <w:rsid w:val="004F4193"/>
    <w:rsid w:val="004F7926"/>
    <w:rsid w:val="00502684"/>
    <w:rsid w:val="005040F6"/>
    <w:rsid w:val="005065E8"/>
    <w:rsid w:val="005162B0"/>
    <w:rsid w:val="005306C5"/>
    <w:rsid w:val="00532B89"/>
    <w:rsid w:val="0053471C"/>
    <w:rsid w:val="00540905"/>
    <w:rsid w:val="0054094D"/>
    <w:rsid w:val="0054166E"/>
    <w:rsid w:val="00543503"/>
    <w:rsid w:val="00547055"/>
    <w:rsid w:val="005559E3"/>
    <w:rsid w:val="00555B75"/>
    <w:rsid w:val="0055733B"/>
    <w:rsid w:val="00560B1A"/>
    <w:rsid w:val="005621DC"/>
    <w:rsid w:val="00565451"/>
    <w:rsid w:val="00566ADD"/>
    <w:rsid w:val="00567E68"/>
    <w:rsid w:val="005709EB"/>
    <w:rsid w:val="00572169"/>
    <w:rsid w:val="00574847"/>
    <w:rsid w:val="00577859"/>
    <w:rsid w:val="00583C6C"/>
    <w:rsid w:val="00585542"/>
    <w:rsid w:val="00590A90"/>
    <w:rsid w:val="00596EAB"/>
    <w:rsid w:val="005A45B5"/>
    <w:rsid w:val="005A632C"/>
    <w:rsid w:val="005A74E8"/>
    <w:rsid w:val="005B23D0"/>
    <w:rsid w:val="005B2DA7"/>
    <w:rsid w:val="005B4A76"/>
    <w:rsid w:val="005B6B65"/>
    <w:rsid w:val="005B7627"/>
    <w:rsid w:val="005C1269"/>
    <w:rsid w:val="005C1C6F"/>
    <w:rsid w:val="005C1ECE"/>
    <w:rsid w:val="005C2897"/>
    <w:rsid w:val="005D139D"/>
    <w:rsid w:val="005D15BD"/>
    <w:rsid w:val="005D5301"/>
    <w:rsid w:val="005D5B65"/>
    <w:rsid w:val="005F17EF"/>
    <w:rsid w:val="005F727F"/>
    <w:rsid w:val="0060251A"/>
    <w:rsid w:val="00611365"/>
    <w:rsid w:val="00612C5A"/>
    <w:rsid w:val="00626872"/>
    <w:rsid w:val="00626AC6"/>
    <w:rsid w:val="006337F3"/>
    <w:rsid w:val="00633DDE"/>
    <w:rsid w:val="00634B7A"/>
    <w:rsid w:val="0063537A"/>
    <w:rsid w:val="00635D22"/>
    <w:rsid w:val="006377A7"/>
    <w:rsid w:val="006379B9"/>
    <w:rsid w:val="00641BE7"/>
    <w:rsid w:val="00643756"/>
    <w:rsid w:val="00643860"/>
    <w:rsid w:val="0064601A"/>
    <w:rsid w:val="0064745C"/>
    <w:rsid w:val="0065135F"/>
    <w:rsid w:val="006554E6"/>
    <w:rsid w:val="0065691F"/>
    <w:rsid w:val="00657BA3"/>
    <w:rsid w:val="00661BDD"/>
    <w:rsid w:val="006635A6"/>
    <w:rsid w:val="006660EC"/>
    <w:rsid w:val="006672D4"/>
    <w:rsid w:val="006679DE"/>
    <w:rsid w:val="00667CB5"/>
    <w:rsid w:val="00671154"/>
    <w:rsid w:val="00671938"/>
    <w:rsid w:val="00677DD3"/>
    <w:rsid w:val="00677F8A"/>
    <w:rsid w:val="00681A41"/>
    <w:rsid w:val="00681B69"/>
    <w:rsid w:val="0068298A"/>
    <w:rsid w:val="006831CA"/>
    <w:rsid w:val="0068629C"/>
    <w:rsid w:val="00693669"/>
    <w:rsid w:val="00695E56"/>
    <w:rsid w:val="0069616E"/>
    <w:rsid w:val="006A1FAD"/>
    <w:rsid w:val="006B445A"/>
    <w:rsid w:val="006C4CB8"/>
    <w:rsid w:val="006C516A"/>
    <w:rsid w:val="006C5250"/>
    <w:rsid w:val="006C5359"/>
    <w:rsid w:val="006D16A3"/>
    <w:rsid w:val="006D1D3A"/>
    <w:rsid w:val="006D3EF1"/>
    <w:rsid w:val="006E0F77"/>
    <w:rsid w:val="006E299E"/>
    <w:rsid w:val="006E3622"/>
    <w:rsid w:val="006E753D"/>
    <w:rsid w:val="006F147F"/>
    <w:rsid w:val="006F5DA6"/>
    <w:rsid w:val="00701D21"/>
    <w:rsid w:val="00702B4B"/>
    <w:rsid w:val="007075BB"/>
    <w:rsid w:val="00711CD6"/>
    <w:rsid w:val="00713BDE"/>
    <w:rsid w:val="00714ADA"/>
    <w:rsid w:val="00721022"/>
    <w:rsid w:val="007215C6"/>
    <w:rsid w:val="00722A77"/>
    <w:rsid w:val="00723E85"/>
    <w:rsid w:val="007305AC"/>
    <w:rsid w:val="00733FDB"/>
    <w:rsid w:val="00734016"/>
    <w:rsid w:val="00734AEA"/>
    <w:rsid w:val="00741939"/>
    <w:rsid w:val="00742E3F"/>
    <w:rsid w:val="007440C9"/>
    <w:rsid w:val="00751D6F"/>
    <w:rsid w:val="00753281"/>
    <w:rsid w:val="00754BF9"/>
    <w:rsid w:val="007575B9"/>
    <w:rsid w:val="00757648"/>
    <w:rsid w:val="00760ACA"/>
    <w:rsid w:val="00761D13"/>
    <w:rsid w:val="00762631"/>
    <w:rsid w:val="00764FA9"/>
    <w:rsid w:val="00765E97"/>
    <w:rsid w:val="00772F4A"/>
    <w:rsid w:val="00773C00"/>
    <w:rsid w:val="00775699"/>
    <w:rsid w:val="00777F20"/>
    <w:rsid w:val="0078044A"/>
    <w:rsid w:val="007905B0"/>
    <w:rsid w:val="00790C7F"/>
    <w:rsid w:val="007A1AD7"/>
    <w:rsid w:val="007B2AA7"/>
    <w:rsid w:val="007B418B"/>
    <w:rsid w:val="007B4657"/>
    <w:rsid w:val="007B5263"/>
    <w:rsid w:val="007B71DF"/>
    <w:rsid w:val="007D24E1"/>
    <w:rsid w:val="007D3E9D"/>
    <w:rsid w:val="007D462F"/>
    <w:rsid w:val="007E17E1"/>
    <w:rsid w:val="007E30E4"/>
    <w:rsid w:val="007E4830"/>
    <w:rsid w:val="007F21CA"/>
    <w:rsid w:val="007F2C7A"/>
    <w:rsid w:val="007F5736"/>
    <w:rsid w:val="007F592B"/>
    <w:rsid w:val="007F59D2"/>
    <w:rsid w:val="00800BB3"/>
    <w:rsid w:val="00800F8F"/>
    <w:rsid w:val="00805585"/>
    <w:rsid w:val="008102FD"/>
    <w:rsid w:val="00811B33"/>
    <w:rsid w:val="008131F6"/>
    <w:rsid w:val="008164F8"/>
    <w:rsid w:val="00816A1C"/>
    <w:rsid w:val="00820775"/>
    <w:rsid w:val="008216BB"/>
    <w:rsid w:val="00821736"/>
    <w:rsid w:val="0083109A"/>
    <w:rsid w:val="00831CE3"/>
    <w:rsid w:val="0083564C"/>
    <w:rsid w:val="008500E2"/>
    <w:rsid w:val="0085269E"/>
    <w:rsid w:val="00855184"/>
    <w:rsid w:val="00861D70"/>
    <w:rsid w:val="008637AB"/>
    <w:rsid w:val="008645D4"/>
    <w:rsid w:val="00864B35"/>
    <w:rsid w:val="00866AEC"/>
    <w:rsid w:val="00870A55"/>
    <w:rsid w:val="008732CB"/>
    <w:rsid w:val="008749F2"/>
    <w:rsid w:val="00874F99"/>
    <w:rsid w:val="008772F2"/>
    <w:rsid w:val="0087789B"/>
    <w:rsid w:val="00881AA9"/>
    <w:rsid w:val="008865EF"/>
    <w:rsid w:val="008928CE"/>
    <w:rsid w:val="00894C40"/>
    <w:rsid w:val="00896EE0"/>
    <w:rsid w:val="008A256E"/>
    <w:rsid w:val="008A27E6"/>
    <w:rsid w:val="008B5A6F"/>
    <w:rsid w:val="008B69A6"/>
    <w:rsid w:val="008B70B7"/>
    <w:rsid w:val="008B759E"/>
    <w:rsid w:val="008C0743"/>
    <w:rsid w:val="008C7156"/>
    <w:rsid w:val="008D34F5"/>
    <w:rsid w:val="008D39C9"/>
    <w:rsid w:val="008D5C9D"/>
    <w:rsid w:val="008D63B7"/>
    <w:rsid w:val="008E228D"/>
    <w:rsid w:val="008E364D"/>
    <w:rsid w:val="008E6DC2"/>
    <w:rsid w:val="008F14AA"/>
    <w:rsid w:val="008F1D29"/>
    <w:rsid w:val="008F446A"/>
    <w:rsid w:val="008F7BED"/>
    <w:rsid w:val="00900AB9"/>
    <w:rsid w:val="009011A0"/>
    <w:rsid w:val="009012D1"/>
    <w:rsid w:val="009021B3"/>
    <w:rsid w:val="00903604"/>
    <w:rsid w:val="0090712D"/>
    <w:rsid w:val="009107C2"/>
    <w:rsid w:val="00914371"/>
    <w:rsid w:val="009176FD"/>
    <w:rsid w:val="00921861"/>
    <w:rsid w:val="00923A05"/>
    <w:rsid w:val="00923E7E"/>
    <w:rsid w:val="00925218"/>
    <w:rsid w:val="00925510"/>
    <w:rsid w:val="0093217C"/>
    <w:rsid w:val="00936FEA"/>
    <w:rsid w:val="00940510"/>
    <w:rsid w:val="00941E9A"/>
    <w:rsid w:val="00943696"/>
    <w:rsid w:val="00946761"/>
    <w:rsid w:val="0096080A"/>
    <w:rsid w:val="00964762"/>
    <w:rsid w:val="0096742D"/>
    <w:rsid w:val="009730B1"/>
    <w:rsid w:val="00981674"/>
    <w:rsid w:val="00991D47"/>
    <w:rsid w:val="00993C98"/>
    <w:rsid w:val="009963FF"/>
    <w:rsid w:val="00996BE9"/>
    <w:rsid w:val="009A27B0"/>
    <w:rsid w:val="009A657B"/>
    <w:rsid w:val="009B2E60"/>
    <w:rsid w:val="009B6B9D"/>
    <w:rsid w:val="009C17F2"/>
    <w:rsid w:val="009C305B"/>
    <w:rsid w:val="009C63C9"/>
    <w:rsid w:val="009C64E6"/>
    <w:rsid w:val="009D0EB1"/>
    <w:rsid w:val="009D20D1"/>
    <w:rsid w:val="009D25BA"/>
    <w:rsid w:val="009D5D7F"/>
    <w:rsid w:val="009D6883"/>
    <w:rsid w:val="009D6A6E"/>
    <w:rsid w:val="009E18EA"/>
    <w:rsid w:val="009E29FA"/>
    <w:rsid w:val="009E4BC9"/>
    <w:rsid w:val="009F0369"/>
    <w:rsid w:val="009F1119"/>
    <w:rsid w:val="009F13F0"/>
    <w:rsid w:val="009F3BF8"/>
    <w:rsid w:val="009F6F38"/>
    <w:rsid w:val="00A026FA"/>
    <w:rsid w:val="00A07C9A"/>
    <w:rsid w:val="00A20D17"/>
    <w:rsid w:val="00A27179"/>
    <w:rsid w:val="00A277F7"/>
    <w:rsid w:val="00A2799B"/>
    <w:rsid w:val="00A301D0"/>
    <w:rsid w:val="00A308EC"/>
    <w:rsid w:val="00A30F7A"/>
    <w:rsid w:val="00A3333A"/>
    <w:rsid w:val="00A36F2D"/>
    <w:rsid w:val="00A50339"/>
    <w:rsid w:val="00A53552"/>
    <w:rsid w:val="00A54F93"/>
    <w:rsid w:val="00A55E1D"/>
    <w:rsid w:val="00A61AAD"/>
    <w:rsid w:val="00A6236D"/>
    <w:rsid w:val="00A633D7"/>
    <w:rsid w:val="00A63B2F"/>
    <w:rsid w:val="00A718FC"/>
    <w:rsid w:val="00A73614"/>
    <w:rsid w:val="00A7390B"/>
    <w:rsid w:val="00A73CBB"/>
    <w:rsid w:val="00A74263"/>
    <w:rsid w:val="00A75711"/>
    <w:rsid w:val="00A822D7"/>
    <w:rsid w:val="00A84404"/>
    <w:rsid w:val="00A879E2"/>
    <w:rsid w:val="00A90FDB"/>
    <w:rsid w:val="00A93DCD"/>
    <w:rsid w:val="00A943B0"/>
    <w:rsid w:val="00A946FF"/>
    <w:rsid w:val="00A952E2"/>
    <w:rsid w:val="00A96846"/>
    <w:rsid w:val="00AA0422"/>
    <w:rsid w:val="00AA1275"/>
    <w:rsid w:val="00AA25AA"/>
    <w:rsid w:val="00AA2E52"/>
    <w:rsid w:val="00AA38C0"/>
    <w:rsid w:val="00AA5329"/>
    <w:rsid w:val="00AA539D"/>
    <w:rsid w:val="00AB7E08"/>
    <w:rsid w:val="00AC06D6"/>
    <w:rsid w:val="00AC21E4"/>
    <w:rsid w:val="00AC37CF"/>
    <w:rsid w:val="00AD11EA"/>
    <w:rsid w:val="00AD245F"/>
    <w:rsid w:val="00AD3918"/>
    <w:rsid w:val="00AD3AD9"/>
    <w:rsid w:val="00AD7CFF"/>
    <w:rsid w:val="00AE171D"/>
    <w:rsid w:val="00AE4A0B"/>
    <w:rsid w:val="00AF4D0A"/>
    <w:rsid w:val="00AF51F7"/>
    <w:rsid w:val="00B00DAB"/>
    <w:rsid w:val="00B04372"/>
    <w:rsid w:val="00B10CD1"/>
    <w:rsid w:val="00B210C8"/>
    <w:rsid w:val="00B214C5"/>
    <w:rsid w:val="00B2248C"/>
    <w:rsid w:val="00B2382D"/>
    <w:rsid w:val="00B255E5"/>
    <w:rsid w:val="00B25D2C"/>
    <w:rsid w:val="00B25E57"/>
    <w:rsid w:val="00B30720"/>
    <w:rsid w:val="00B37623"/>
    <w:rsid w:val="00B37643"/>
    <w:rsid w:val="00B40065"/>
    <w:rsid w:val="00B41064"/>
    <w:rsid w:val="00B414E5"/>
    <w:rsid w:val="00B41783"/>
    <w:rsid w:val="00B43E4F"/>
    <w:rsid w:val="00B462CA"/>
    <w:rsid w:val="00B50412"/>
    <w:rsid w:val="00B5565A"/>
    <w:rsid w:val="00B558A6"/>
    <w:rsid w:val="00B56C5D"/>
    <w:rsid w:val="00B62BAC"/>
    <w:rsid w:val="00B6510D"/>
    <w:rsid w:val="00B679A8"/>
    <w:rsid w:val="00B67F7E"/>
    <w:rsid w:val="00B8359A"/>
    <w:rsid w:val="00B904CC"/>
    <w:rsid w:val="00B9106E"/>
    <w:rsid w:val="00B92E77"/>
    <w:rsid w:val="00B96E33"/>
    <w:rsid w:val="00BA5843"/>
    <w:rsid w:val="00BA67A0"/>
    <w:rsid w:val="00BA72BC"/>
    <w:rsid w:val="00BA7D48"/>
    <w:rsid w:val="00BB3E6E"/>
    <w:rsid w:val="00BC0409"/>
    <w:rsid w:val="00BC1432"/>
    <w:rsid w:val="00BC1448"/>
    <w:rsid w:val="00BC2E19"/>
    <w:rsid w:val="00BC332C"/>
    <w:rsid w:val="00BC3497"/>
    <w:rsid w:val="00BC4F3F"/>
    <w:rsid w:val="00BD5E52"/>
    <w:rsid w:val="00BD6753"/>
    <w:rsid w:val="00BE2479"/>
    <w:rsid w:val="00BE2A1C"/>
    <w:rsid w:val="00BE33F7"/>
    <w:rsid w:val="00BE39B8"/>
    <w:rsid w:val="00BE5FFB"/>
    <w:rsid w:val="00BE7B28"/>
    <w:rsid w:val="00BF16FC"/>
    <w:rsid w:val="00BF1883"/>
    <w:rsid w:val="00BF61FB"/>
    <w:rsid w:val="00BF624C"/>
    <w:rsid w:val="00BF6BDF"/>
    <w:rsid w:val="00BF7571"/>
    <w:rsid w:val="00C00462"/>
    <w:rsid w:val="00C02545"/>
    <w:rsid w:val="00C05494"/>
    <w:rsid w:val="00C06C83"/>
    <w:rsid w:val="00C11751"/>
    <w:rsid w:val="00C12C43"/>
    <w:rsid w:val="00C13DD9"/>
    <w:rsid w:val="00C17738"/>
    <w:rsid w:val="00C179FB"/>
    <w:rsid w:val="00C269EA"/>
    <w:rsid w:val="00C27F24"/>
    <w:rsid w:val="00C30C8D"/>
    <w:rsid w:val="00C32E5D"/>
    <w:rsid w:val="00C35BFE"/>
    <w:rsid w:val="00C364F1"/>
    <w:rsid w:val="00C36A7B"/>
    <w:rsid w:val="00C36F5B"/>
    <w:rsid w:val="00C407A3"/>
    <w:rsid w:val="00C411F9"/>
    <w:rsid w:val="00C45148"/>
    <w:rsid w:val="00C50D72"/>
    <w:rsid w:val="00C51909"/>
    <w:rsid w:val="00C53365"/>
    <w:rsid w:val="00C53F33"/>
    <w:rsid w:val="00C5629D"/>
    <w:rsid w:val="00C5701E"/>
    <w:rsid w:val="00C6016B"/>
    <w:rsid w:val="00C649C5"/>
    <w:rsid w:val="00C73768"/>
    <w:rsid w:val="00C73FAC"/>
    <w:rsid w:val="00C8154B"/>
    <w:rsid w:val="00C8251D"/>
    <w:rsid w:val="00C83AE0"/>
    <w:rsid w:val="00C83F4D"/>
    <w:rsid w:val="00C84971"/>
    <w:rsid w:val="00C904AE"/>
    <w:rsid w:val="00C936EF"/>
    <w:rsid w:val="00C937E0"/>
    <w:rsid w:val="00C9550A"/>
    <w:rsid w:val="00C9635C"/>
    <w:rsid w:val="00C965E1"/>
    <w:rsid w:val="00CA0FAF"/>
    <w:rsid w:val="00CA1D7E"/>
    <w:rsid w:val="00CA2AAD"/>
    <w:rsid w:val="00CB19B5"/>
    <w:rsid w:val="00CB25C4"/>
    <w:rsid w:val="00CB272F"/>
    <w:rsid w:val="00CB4080"/>
    <w:rsid w:val="00CB6490"/>
    <w:rsid w:val="00CB6BA8"/>
    <w:rsid w:val="00CC105B"/>
    <w:rsid w:val="00CC3B65"/>
    <w:rsid w:val="00CC4606"/>
    <w:rsid w:val="00CC6021"/>
    <w:rsid w:val="00CD77D6"/>
    <w:rsid w:val="00CE0865"/>
    <w:rsid w:val="00CE2085"/>
    <w:rsid w:val="00CE2CB8"/>
    <w:rsid w:val="00CE5FA7"/>
    <w:rsid w:val="00CE7089"/>
    <w:rsid w:val="00CE7AEE"/>
    <w:rsid w:val="00CF0B69"/>
    <w:rsid w:val="00CF2526"/>
    <w:rsid w:val="00D113AF"/>
    <w:rsid w:val="00D16EAF"/>
    <w:rsid w:val="00D2544D"/>
    <w:rsid w:val="00D2581A"/>
    <w:rsid w:val="00D2738F"/>
    <w:rsid w:val="00D34011"/>
    <w:rsid w:val="00D40CD0"/>
    <w:rsid w:val="00D5039A"/>
    <w:rsid w:val="00D553D8"/>
    <w:rsid w:val="00D61255"/>
    <w:rsid w:val="00D62983"/>
    <w:rsid w:val="00D67E0C"/>
    <w:rsid w:val="00D7225A"/>
    <w:rsid w:val="00D7460C"/>
    <w:rsid w:val="00D74B9F"/>
    <w:rsid w:val="00D83CF1"/>
    <w:rsid w:val="00D83F28"/>
    <w:rsid w:val="00D85034"/>
    <w:rsid w:val="00D85680"/>
    <w:rsid w:val="00D9220C"/>
    <w:rsid w:val="00D93529"/>
    <w:rsid w:val="00D96E39"/>
    <w:rsid w:val="00D979F3"/>
    <w:rsid w:val="00DA18EE"/>
    <w:rsid w:val="00DA2CB9"/>
    <w:rsid w:val="00DA361A"/>
    <w:rsid w:val="00DB4C1A"/>
    <w:rsid w:val="00DB6867"/>
    <w:rsid w:val="00DC016A"/>
    <w:rsid w:val="00DC1562"/>
    <w:rsid w:val="00DC24B6"/>
    <w:rsid w:val="00DC3D73"/>
    <w:rsid w:val="00DC5F79"/>
    <w:rsid w:val="00DC6C64"/>
    <w:rsid w:val="00DD0CB7"/>
    <w:rsid w:val="00DD190D"/>
    <w:rsid w:val="00DD3DB7"/>
    <w:rsid w:val="00DE08FD"/>
    <w:rsid w:val="00DE2AAA"/>
    <w:rsid w:val="00DE49F6"/>
    <w:rsid w:val="00DF2A58"/>
    <w:rsid w:val="00DF3CC2"/>
    <w:rsid w:val="00DF7D24"/>
    <w:rsid w:val="00DF7F3C"/>
    <w:rsid w:val="00E03C07"/>
    <w:rsid w:val="00E057C4"/>
    <w:rsid w:val="00E074F8"/>
    <w:rsid w:val="00E12DF6"/>
    <w:rsid w:val="00E13263"/>
    <w:rsid w:val="00E14B46"/>
    <w:rsid w:val="00E30ACB"/>
    <w:rsid w:val="00E34071"/>
    <w:rsid w:val="00E370E7"/>
    <w:rsid w:val="00E4401E"/>
    <w:rsid w:val="00E46468"/>
    <w:rsid w:val="00E47304"/>
    <w:rsid w:val="00E53A2E"/>
    <w:rsid w:val="00E55072"/>
    <w:rsid w:val="00E55EA8"/>
    <w:rsid w:val="00E62120"/>
    <w:rsid w:val="00E6357D"/>
    <w:rsid w:val="00E65307"/>
    <w:rsid w:val="00E66970"/>
    <w:rsid w:val="00E67D1A"/>
    <w:rsid w:val="00E72678"/>
    <w:rsid w:val="00E7366C"/>
    <w:rsid w:val="00E7380B"/>
    <w:rsid w:val="00E74370"/>
    <w:rsid w:val="00E74616"/>
    <w:rsid w:val="00E7473D"/>
    <w:rsid w:val="00E860E9"/>
    <w:rsid w:val="00E861D0"/>
    <w:rsid w:val="00E91633"/>
    <w:rsid w:val="00E91D11"/>
    <w:rsid w:val="00EA1312"/>
    <w:rsid w:val="00EA4F3F"/>
    <w:rsid w:val="00EB59D6"/>
    <w:rsid w:val="00EC1000"/>
    <w:rsid w:val="00EC191A"/>
    <w:rsid w:val="00EC724C"/>
    <w:rsid w:val="00EC7FEB"/>
    <w:rsid w:val="00ED062B"/>
    <w:rsid w:val="00ED1061"/>
    <w:rsid w:val="00ED2F55"/>
    <w:rsid w:val="00ED3992"/>
    <w:rsid w:val="00ED557E"/>
    <w:rsid w:val="00EE186A"/>
    <w:rsid w:val="00EE5873"/>
    <w:rsid w:val="00EE6E9B"/>
    <w:rsid w:val="00EF63CE"/>
    <w:rsid w:val="00F03926"/>
    <w:rsid w:val="00F07B82"/>
    <w:rsid w:val="00F07CD6"/>
    <w:rsid w:val="00F13804"/>
    <w:rsid w:val="00F13922"/>
    <w:rsid w:val="00F14183"/>
    <w:rsid w:val="00F16DA9"/>
    <w:rsid w:val="00F2081A"/>
    <w:rsid w:val="00F259F1"/>
    <w:rsid w:val="00F32449"/>
    <w:rsid w:val="00F42D0D"/>
    <w:rsid w:val="00F4783D"/>
    <w:rsid w:val="00F516CC"/>
    <w:rsid w:val="00F52D61"/>
    <w:rsid w:val="00F539B4"/>
    <w:rsid w:val="00F670B6"/>
    <w:rsid w:val="00F6732B"/>
    <w:rsid w:val="00F8137E"/>
    <w:rsid w:val="00F81A35"/>
    <w:rsid w:val="00F824AD"/>
    <w:rsid w:val="00F825B4"/>
    <w:rsid w:val="00F83E6D"/>
    <w:rsid w:val="00F94285"/>
    <w:rsid w:val="00F974CD"/>
    <w:rsid w:val="00FA16A9"/>
    <w:rsid w:val="00FA16E6"/>
    <w:rsid w:val="00FA3187"/>
    <w:rsid w:val="00FA357F"/>
    <w:rsid w:val="00FA45AC"/>
    <w:rsid w:val="00FA4998"/>
    <w:rsid w:val="00FA5E4A"/>
    <w:rsid w:val="00FB0139"/>
    <w:rsid w:val="00FB0DA1"/>
    <w:rsid w:val="00FB1586"/>
    <w:rsid w:val="00FB1A07"/>
    <w:rsid w:val="00FB25AF"/>
    <w:rsid w:val="00FC29C7"/>
    <w:rsid w:val="00FC2EEE"/>
    <w:rsid w:val="00FC5510"/>
    <w:rsid w:val="00FD34A5"/>
    <w:rsid w:val="00FD7D8A"/>
    <w:rsid w:val="00FE1448"/>
    <w:rsid w:val="00FE2493"/>
    <w:rsid w:val="00FE6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2905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uiPriority w:val="99"/>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uiPriority w:val="99"/>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paragraph" w:styleId="afd">
    <w:name w:val="footnote text"/>
    <w:basedOn w:val="a"/>
    <w:link w:val="afe"/>
    <w:rsid w:val="00B41783"/>
    <w:rPr>
      <w:sz w:val="20"/>
      <w:szCs w:val="20"/>
    </w:rPr>
  </w:style>
  <w:style w:type="character" w:customStyle="1" w:styleId="afe">
    <w:name w:val="Текст сноски Знак"/>
    <w:basedOn w:val="a0"/>
    <w:link w:val="afd"/>
    <w:rsid w:val="00BE39B8"/>
    <w:rPr>
      <w:lang w:eastAsia="zh-CN"/>
    </w:rPr>
  </w:style>
  <w:style w:type="paragraph" w:styleId="aff">
    <w:name w:val="header"/>
    <w:basedOn w:val="a"/>
    <w:link w:val="aff0"/>
    <w:uiPriority w:val="99"/>
    <w:rsid w:val="00B41783"/>
    <w:pPr>
      <w:tabs>
        <w:tab w:val="center" w:pos="4677"/>
        <w:tab w:val="right" w:pos="9355"/>
      </w:tabs>
    </w:pPr>
  </w:style>
  <w:style w:type="character" w:customStyle="1" w:styleId="aff0">
    <w:name w:val="Верхний колонтитул Знак"/>
    <w:basedOn w:val="a0"/>
    <w:link w:val="aff"/>
    <w:uiPriority w:val="99"/>
    <w:rsid w:val="00FE1448"/>
    <w:rPr>
      <w:sz w:val="24"/>
      <w:szCs w:val="24"/>
      <w:lang w:eastAsia="zh-CN"/>
    </w:rPr>
  </w:style>
  <w:style w:type="paragraph" w:styleId="aff1">
    <w:name w:val="footer"/>
    <w:basedOn w:val="a"/>
    <w:link w:val="aff2"/>
    <w:uiPriority w:val="99"/>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uiPriority w:val="99"/>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customStyle="1" w:styleId="afc">
    <w:name w:val="Текст концевой сноски Знак"/>
    <w:basedOn w:val="a0"/>
    <w:link w:val="afb"/>
    <w:rsid w:val="00250CA8"/>
    <w:rPr>
      <w:lang w:eastAsia="zh-CN"/>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headertext">
    <w:name w:val="headertext"/>
    <w:basedOn w:val="a"/>
    <w:rsid w:val="00AA25AA"/>
    <w:pPr>
      <w:suppressAutoHyphens w:val="0"/>
      <w:spacing w:before="100" w:beforeAutospacing="1" w:after="100" w:afterAutospacing="1"/>
    </w:pPr>
    <w:rPr>
      <w:lang w:eastAsia="ru-RU"/>
    </w:rPr>
  </w:style>
  <w:style w:type="paragraph" w:customStyle="1" w:styleId="unformattext">
    <w:name w:val="unformattext"/>
    <w:basedOn w:val="a"/>
    <w:rsid w:val="00AA25AA"/>
    <w:pPr>
      <w:suppressAutoHyphens w:val="0"/>
      <w:spacing w:before="100" w:beforeAutospacing="1" w:after="100" w:afterAutospacing="1"/>
    </w:pPr>
    <w:rPr>
      <w:lang w:eastAsia="ru-RU"/>
    </w:rPr>
  </w:style>
  <w:style w:type="paragraph" w:customStyle="1" w:styleId="rtejustify">
    <w:name w:val="rtejustify"/>
    <w:basedOn w:val="a"/>
    <w:rsid w:val="00465C75"/>
    <w:pPr>
      <w:suppressAutoHyphens w:val="0"/>
      <w:spacing w:after="375" w:line="360" w:lineRule="atLeast"/>
      <w:jc w:val="both"/>
    </w:pPr>
    <w:rPr>
      <w:color w:val="000000"/>
      <w:spacing w:val="3"/>
      <w:sz w:val="21"/>
      <w:szCs w:val="21"/>
      <w:lang w:eastAsia="ru-RU"/>
    </w:rPr>
  </w:style>
  <w:style w:type="character" w:customStyle="1" w:styleId="52">
    <w:name w:val="Основной текст (5)_"/>
    <w:basedOn w:val="a0"/>
    <w:link w:val="53"/>
    <w:rsid w:val="0087789B"/>
    <w:rPr>
      <w:sz w:val="28"/>
      <w:szCs w:val="28"/>
      <w:shd w:val="clear" w:color="auto" w:fill="FFFFFF"/>
    </w:rPr>
  </w:style>
  <w:style w:type="paragraph" w:customStyle="1" w:styleId="53">
    <w:name w:val="Основной текст (5)"/>
    <w:basedOn w:val="a"/>
    <w:link w:val="52"/>
    <w:rsid w:val="0087789B"/>
    <w:pPr>
      <w:widowControl w:val="0"/>
      <w:shd w:val="clear" w:color="auto" w:fill="FFFFFF"/>
      <w:suppressAutoHyphens w:val="0"/>
      <w:spacing w:line="0" w:lineRule="atLeast"/>
    </w:pPr>
    <w:rPr>
      <w:sz w:val="28"/>
      <w:szCs w:val="28"/>
      <w:lang w:eastAsia="ru-RU"/>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607809571">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A72D7-D7DB-41EC-960B-68593A35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523</Words>
  <Characters>2985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3501</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Спец</cp:lastModifiedBy>
  <cp:revision>12</cp:revision>
  <cp:lastPrinted>2022-01-13T01:38:00Z</cp:lastPrinted>
  <dcterms:created xsi:type="dcterms:W3CDTF">2019-10-22T06:55:00Z</dcterms:created>
  <dcterms:modified xsi:type="dcterms:W3CDTF">2022-01-13T01:38:00Z</dcterms:modified>
</cp:coreProperties>
</file>