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402DE1">
                  <w:pPr>
                    <w:jc w:val="center"/>
                    <w:rPr>
                      <w:sz w:val="28"/>
                      <w:szCs w:val="28"/>
                    </w:rPr>
                  </w:pPr>
                  <w:r w:rsidRPr="00402DE1">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35pt;height:101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EE6365">
                  <w:pPr>
                    <w:jc w:val="center"/>
                    <w:rPr>
                      <w:vanish/>
                      <w:sz w:val="28"/>
                      <w:szCs w:val="28"/>
                    </w:rPr>
                  </w:pPr>
                  <w:r>
                    <w:rPr>
                      <w:sz w:val="28"/>
                      <w:szCs w:val="28"/>
                    </w:rPr>
                    <w:t xml:space="preserve">№ </w:t>
                  </w:r>
                  <w:r w:rsidR="00B26587">
                    <w:rPr>
                      <w:sz w:val="28"/>
                      <w:szCs w:val="28"/>
                    </w:rPr>
                    <w:t>2</w:t>
                  </w:r>
                  <w:r w:rsidR="00EE6365">
                    <w:rPr>
                      <w:sz w:val="28"/>
                      <w:szCs w:val="28"/>
                    </w:rPr>
                    <w:t>4</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B26587">
                    <w:rPr>
                      <w:sz w:val="28"/>
                      <w:szCs w:val="28"/>
                    </w:rPr>
                    <w:t>1</w:t>
                  </w:r>
                  <w:r w:rsidR="00EE6365">
                    <w:rPr>
                      <w:sz w:val="28"/>
                      <w:szCs w:val="28"/>
                    </w:rPr>
                    <w:t>8</w:t>
                  </w:r>
                  <w:r w:rsidR="00CD6002">
                    <w:rPr>
                      <w:sz w:val="28"/>
                      <w:szCs w:val="28"/>
                    </w:rPr>
                    <w:t xml:space="preserve"> </w:t>
                  </w:r>
                  <w:r w:rsidR="007E00F7">
                    <w:rPr>
                      <w:sz w:val="28"/>
                      <w:szCs w:val="28"/>
                    </w:rPr>
                    <w:t>н</w:t>
                  </w:r>
                  <w:r w:rsidR="00CD6002">
                    <w:rPr>
                      <w:sz w:val="28"/>
                      <w:szCs w:val="28"/>
                    </w:rPr>
                    <w:t>оября</w:t>
                  </w:r>
                  <w:r w:rsidR="00D81AE1">
                    <w:rPr>
                      <w:sz w:val="28"/>
                      <w:szCs w:val="28"/>
                    </w:rPr>
                    <w:t xml:space="preserve"> </w:t>
                  </w:r>
                  <w:r w:rsidR="00011E2E">
                    <w:rPr>
                      <w:sz w:val="28"/>
                      <w:szCs w:val="28"/>
                    </w:rPr>
                    <w:t>202</w:t>
                  </w:r>
                  <w:r w:rsidR="0011345E">
                    <w:rPr>
                      <w:sz w:val="28"/>
                      <w:szCs w:val="28"/>
                    </w:rPr>
                    <w:t>2</w:t>
                  </w:r>
                  <w:r w:rsidR="005709EB">
                    <w:rPr>
                      <w:sz w:val="28"/>
                      <w:szCs w:val="28"/>
                    </w:rPr>
                    <w:t xml:space="preserve"> года</w:t>
                  </w:r>
                </w:p>
              </w:tc>
            </w:tr>
          </w:tbl>
          <w:p w:rsidR="005709EB" w:rsidRDefault="005709EB">
            <w:pPr>
              <w:jc w:val="center"/>
            </w:pPr>
          </w:p>
        </w:tc>
      </w:tr>
    </w:tbl>
    <w:p w:rsidR="006A1FAD" w:rsidRPr="00B558A6" w:rsidRDefault="006A1FAD" w:rsidP="0046619A">
      <w:pPr>
        <w:shd w:val="clear" w:color="auto" w:fill="FFFFFF"/>
        <w:spacing w:line="360" w:lineRule="auto"/>
        <w:rPr>
          <w:b/>
          <w:color w:val="000000"/>
          <w:spacing w:val="2"/>
          <w:sz w:val="18"/>
          <w:szCs w:val="18"/>
        </w:rPr>
        <w:sectPr w:rsidR="006A1FAD" w:rsidRPr="00B558A6" w:rsidSect="00B41783">
          <w:pgSz w:w="11906" w:h="16838"/>
          <w:pgMar w:top="357" w:right="284" w:bottom="1134" w:left="284" w:header="720" w:footer="720" w:gutter="0"/>
          <w:cols w:space="720"/>
          <w:docGrid w:linePitch="360"/>
        </w:sectPr>
      </w:pPr>
    </w:p>
    <w:p w:rsidR="00D3113D" w:rsidRPr="00D3113D" w:rsidRDefault="00D3113D" w:rsidP="00D3113D">
      <w:pPr>
        <w:bidi/>
        <w:rPr>
          <w:sz w:val="18"/>
          <w:szCs w:val="18"/>
        </w:rPr>
      </w:pPr>
    </w:p>
    <w:p w:rsidR="00EE6365" w:rsidRPr="00324028" w:rsidRDefault="00EE6365" w:rsidP="00EE6365">
      <w:pPr>
        <w:jc w:val="center"/>
        <w:rPr>
          <w:bCs/>
          <w:sz w:val="18"/>
          <w:szCs w:val="18"/>
        </w:rPr>
      </w:pPr>
      <w:r w:rsidRPr="00324028">
        <w:rPr>
          <w:bCs/>
          <w:sz w:val="18"/>
          <w:szCs w:val="18"/>
        </w:rPr>
        <w:t>БОЛЬШЕИРБИНСКИЙ ПОСЕЛКОВЫЙ СОВЕТ ДЕПУТАТОВ</w:t>
      </w:r>
    </w:p>
    <w:p w:rsidR="00EE6365" w:rsidRPr="00324028" w:rsidRDefault="00EE6365" w:rsidP="00EE6365">
      <w:pPr>
        <w:jc w:val="center"/>
        <w:rPr>
          <w:bCs/>
          <w:sz w:val="18"/>
          <w:szCs w:val="18"/>
        </w:rPr>
      </w:pPr>
      <w:r w:rsidRPr="00324028">
        <w:rPr>
          <w:bCs/>
          <w:sz w:val="18"/>
          <w:szCs w:val="18"/>
        </w:rPr>
        <w:t>КУРАГИНСКОГО РАЙОНА</w:t>
      </w:r>
    </w:p>
    <w:p w:rsidR="00EE6365" w:rsidRPr="00324028" w:rsidRDefault="00EE6365" w:rsidP="00EE6365">
      <w:pPr>
        <w:jc w:val="center"/>
        <w:rPr>
          <w:bCs/>
          <w:sz w:val="18"/>
          <w:szCs w:val="18"/>
        </w:rPr>
      </w:pPr>
      <w:r w:rsidRPr="00324028">
        <w:rPr>
          <w:bCs/>
          <w:sz w:val="18"/>
          <w:szCs w:val="18"/>
        </w:rPr>
        <w:t>КРАСНОЯРСКОГО КРАЯ</w:t>
      </w:r>
    </w:p>
    <w:p w:rsidR="00EE6365" w:rsidRPr="00324028" w:rsidRDefault="00EE6365" w:rsidP="00EE6365">
      <w:pPr>
        <w:jc w:val="center"/>
        <w:rPr>
          <w:bCs/>
          <w:sz w:val="18"/>
          <w:szCs w:val="18"/>
        </w:rPr>
      </w:pPr>
      <w:r w:rsidRPr="00324028">
        <w:rPr>
          <w:bCs/>
          <w:sz w:val="18"/>
          <w:szCs w:val="18"/>
        </w:rPr>
        <w:t>РЕШЕНИЕ</w:t>
      </w:r>
    </w:p>
    <w:p w:rsidR="00EE6365" w:rsidRPr="00324028" w:rsidRDefault="00324028" w:rsidP="00EE6365">
      <w:pPr>
        <w:jc w:val="both"/>
        <w:rPr>
          <w:sz w:val="18"/>
          <w:szCs w:val="18"/>
        </w:rPr>
      </w:pPr>
      <w:r>
        <w:rPr>
          <w:sz w:val="18"/>
          <w:szCs w:val="18"/>
        </w:rPr>
        <w:t xml:space="preserve">17.11.2022      </w:t>
      </w:r>
      <w:r w:rsidR="00EE6365" w:rsidRPr="00324028">
        <w:rPr>
          <w:sz w:val="18"/>
          <w:szCs w:val="18"/>
        </w:rPr>
        <w:t xml:space="preserve"> </w:t>
      </w:r>
      <w:proofErr w:type="spellStart"/>
      <w:r w:rsidR="00EE6365" w:rsidRPr="00324028">
        <w:rPr>
          <w:sz w:val="18"/>
          <w:szCs w:val="18"/>
        </w:rPr>
        <w:t>пгт</w:t>
      </w:r>
      <w:proofErr w:type="spellEnd"/>
      <w:r w:rsidR="00EE6365" w:rsidRPr="00324028">
        <w:rPr>
          <w:sz w:val="18"/>
          <w:szCs w:val="18"/>
        </w:rPr>
        <w:t xml:space="preserve"> Большая Ирба       № 18-90 </w:t>
      </w:r>
      <w:proofErr w:type="spellStart"/>
      <w:proofErr w:type="gramStart"/>
      <w:r w:rsidR="00EE6365" w:rsidRPr="00324028">
        <w:rPr>
          <w:sz w:val="18"/>
          <w:szCs w:val="18"/>
        </w:rPr>
        <w:t>р</w:t>
      </w:r>
      <w:proofErr w:type="spellEnd"/>
      <w:proofErr w:type="gramEnd"/>
    </w:p>
    <w:p w:rsidR="00EE6365" w:rsidRPr="00324028" w:rsidRDefault="00EE6365" w:rsidP="00EE6365">
      <w:pPr>
        <w:pStyle w:val="ConsPlusTitle"/>
        <w:jc w:val="both"/>
        <w:rPr>
          <w:rFonts w:ascii="Times New Roman" w:hAnsi="Times New Roman" w:cs="Times New Roman"/>
          <w:b w:val="0"/>
          <w:sz w:val="18"/>
          <w:szCs w:val="18"/>
        </w:rPr>
      </w:pPr>
      <w:r w:rsidRPr="00324028">
        <w:rPr>
          <w:rFonts w:ascii="Times New Roman" w:hAnsi="Times New Roman" w:cs="Times New Roman"/>
          <w:b w:val="0"/>
          <w:sz w:val="18"/>
          <w:szCs w:val="18"/>
        </w:rPr>
        <w:t xml:space="preserve">О внесении изменений и дополнений в решение от 24.08.2017 № 21-83 </w:t>
      </w:r>
      <w:proofErr w:type="spellStart"/>
      <w:proofErr w:type="gramStart"/>
      <w:r w:rsidRPr="00324028">
        <w:rPr>
          <w:rFonts w:ascii="Times New Roman" w:hAnsi="Times New Roman" w:cs="Times New Roman"/>
          <w:b w:val="0"/>
          <w:sz w:val="18"/>
          <w:szCs w:val="18"/>
        </w:rPr>
        <w:t>р</w:t>
      </w:r>
      <w:proofErr w:type="spellEnd"/>
      <w:proofErr w:type="gramEnd"/>
      <w:r w:rsidRPr="00324028">
        <w:rPr>
          <w:rFonts w:ascii="Times New Roman" w:hAnsi="Times New Roman" w:cs="Times New Roman"/>
          <w:b w:val="0"/>
          <w:sz w:val="18"/>
          <w:szCs w:val="18"/>
        </w:rPr>
        <w:t xml:space="preserve"> «Об утверждении Правил благоустройства территории муниципального образования поселок Большая Ирба Курагинского района» </w:t>
      </w:r>
    </w:p>
    <w:p w:rsidR="00EE6365" w:rsidRPr="00324028" w:rsidRDefault="00EE6365" w:rsidP="00EE6365">
      <w:pPr>
        <w:pStyle w:val="ConsPlusTitle"/>
        <w:ind w:firstLine="720"/>
        <w:jc w:val="both"/>
        <w:rPr>
          <w:rFonts w:ascii="Times New Roman" w:hAnsi="Times New Roman" w:cs="Times New Roman"/>
          <w:b w:val="0"/>
          <w:sz w:val="18"/>
          <w:szCs w:val="18"/>
        </w:rPr>
      </w:pPr>
      <w:proofErr w:type="gramStart"/>
      <w:r w:rsidRPr="00324028">
        <w:rPr>
          <w:rFonts w:ascii="Times New Roman" w:hAnsi="Times New Roman" w:cs="Times New Roman"/>
          <w:b w:val="0"/>
          <w:sz w:val="18"/>
          <w:szCs w:val="18"/>
        </w:rPr>
        <w:t>В соответствии с частью 10 статьи 35 Федерального закона от 06.10.2003 № 131-ФЗ «Об общих принципах организации местного самоуправления в Российской Федерации», пунктом 7 части 2 статьи 45.1 Федерального закона № 131-ФЗ «Об общих принципах организации местного самоуправления в Российской Федерации», статьей 13 Федерального закона от 27.12.2018 № 498-ФЗ «Об ответственном обращении с животными и о внесении изменений в отдельные законодательные акты Российской</w:t>
      </w:r>
      <w:proofErr w:type="gramEnd"/>
      <w:r w:rsidRPr="00324028">
        <w:rPr>
          <w:rFonts w:ascii="Times New Roman" w:hAnsi="Times New Roman" w:cs="Times New Roman"/>
          <w:b w:val="0"/>
          <w:sz w:val="18"/>
          <w:szCs w:val="18"/>
        </w:rPr>
        <w:t xml:space="preserve"> Федерации» в ред. Федерального закона от 14.07.2022 № 269-ФЗ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Большеирбинский поселковый Совет депутатов, РЕШИЛ:</w:t>
      </w:r>
    </w:p>
    <w:p w:rsidR="00EE6365" w:rsidRPr="00324028" w:rsidRDefault="00EE6365" w:rsidP="00EE6365">
      <w:pPr>
        <w:pStyle w:val="ConsPlusTitle"/>
        <w:ind w:firstLine="720"/>
        <w:jc w:val="both"/>
        <w:rPr>
          <w:rFonts w:ascii="Times New Roman" w:hAnsi="Times New Roman" w:cs="Times New Roman"/>
          <w:b w:val="0"/>
          <w:sz w:val="18"/>
          <w:szCs w:val="18"/>
        </w:rPr>
      </w:pPr>
      <w:r w:rsidRPr="00324028">
        <w:rPr>
          <w:rFonts w:ascii="Times New Roman" w:hAnsi="Times New Roman" w:cs="Times New Roman"/>
          <w:b w:val="0"/>
          <w:bCs w:val="0"/>
          <w:sz w:val="18"/>
          <w:szCs w:val="18"/>
        </w:rPr>
        <w:t xml:space="preserve">1. Внести в Правила благоустройства территории муниципального образования поселок Большая Ирба Курагинского района, утвержденного решением Большеирбинского поселкового Совета депутатов </w:t>
      </w:r>
      <w:r w:rsidRPr="00324028">
        <w:rPr>
          <w:rFonts w:ascii="Times New Roman" w:hAnsi="Times New Roman" w:cs="Times New Roman"/>
          <w:b w:val="0"/>
          <w:sz w:val="18"/>
          <w:szCs w:val="18"/>
        </w:rPr>
        <w:t xml:space="preserve">24.08.2017 № 21-83 </w:t>
      </w:r>
      <w:proofErr w:type="spellStart"/>
      <w:proofErr w:type="gramStart"/>
      <w:r w:rsidRPr="00324028">
        <w:rPr>
          <w:rFonts w:ascii="Times New Roman" w:hAnsi="Times New Roman" w:cs="Times New Roman"/>
          <w:b w:val="0"/>
          <w:sz w:val="18"/>
          <w:szCs w:val="18"/>
        </w:rPr>
        <w:t>р</w:t>
      </w:r>
      <w:proofErr w:type="spellEnd"/>
      <w:proofErr w:type="gramEnd"/>
      <w:r w:rsidRPr="00324028">
        <w:rPr>
          <w:rFonts w:ascii="Times New Roman" w:hAnsi="Times New Roman" w:cs="Times New Roman"/>
          <w:b w:val="0"/>
          <w:sz w:val="18"/>
          <w:szCs w:val="18"/>
        </w:rPr>
        <w:t xml:space="preserve"> следующие изменения:</w:t>
      </w:r>
    </w:p>
    <w:p w:rsidR="00EE6365" w:rsidRPr="00324028" w:rsidRDefault="00EE6365" w:rsidP="00EE6365">
      <w:pPr>
        <w:pStyle w:val="ConsPlusTitle"/>
        <w:ind w:firstLine="720"/>
        <w:jc w:val="both"/>
        <w:rPr>
          <w:rFonts w:ascii="Times New Roman" w:hAnsi="Times New Roman" w:cs="Times New Roman"/>
          <w:b w:val="0"/>
          <w:sz w:val="18"/>
          <w:szCs w:val="18"/>
        </w:rPr>
      </w:pPr>
      <w:r w:rsidRPr="00324028">
        <w:rPr>
          <w:rFonts w:ascii="Times New Roman" w:hAnsi="Times New Roman" w:cs="Times New Roman"/>
          <w:b w:val="0"/>
          <w:sz w:val="18"/>
          <w:szCs w:val="18"/>
        </w:rPr>
        <w:t>1.1.</w:t>
      </w:r>
      <w:r w:rsidRPr="00324028">
        <w:rPr>
          <w:rFonts w:ascii="Times New Roman" w:hAnsi="Times New Roman" w:cs="Times New Roman"/>
          <w:sz w:val="18"/>
          <w:szCs w:val="18"/>
        </w:rPr>
        <w:t xml:space="preserve"> </w:t>
      </w:r>
      <w:r w:rsidRPr="00324028">
        <w:rPr>
          <w:rFonts w:ascii="Times New Roman" w:hAnsi="Times New Roman" w:cs="Times New Roman"/>
          <w:b w:val="0"/>
          <w:sz w:val="18"/>
          <w:szCs w:val="18"/>
        </w:rPr>
        <w:t xml:space="preserve">пункт 1.5. раздела 1дополнить определениями: </w:t>
      </w:r>
    </w:p>
    <w:p w:rsidR="00EE6365" w:rsidRPr="00324028" w:rsidRDefault="00EE6365" w:rsidP="00EE6365">
      <w:pPr>
        <w:tabs>
          <w:tab w:val="center" w:pos="4677"/>
          <w:tab w:val="left" w:pos="7710"/>
        </w:tabs>
        <w:ind w:firstLine="567"/>
        <w:jc w:val="both"/>
        <w:rPr>
          <w:sz w:val="18"/>
          <w:szCs w:val="18"/>
        </w:rPr>
      </w:pPr>
      <w:r w:rsidRPr="00324028">
        <w:rPr>
          <w:sz w:val="18"/>
          <w:szCs w:val="18"/>
        </w:rPr>
        <w:t>«Места для выгула животных - площадки для выгула и (или) дрессировки животных, а также иные специально выделенные территории для выгула животных в соответствии с требованиями настоящих Правил.</w:t>
      </w:r>
    </w:p>
    <w:p w:rsidR="00EE6365" w:rsidRPr="00324028" w:rsidRDefault="00EE6365" w:rsidP="00EE6365">
      <w:pPr>
        <w:tabs>
          <w:tab w:val="center" w:pos="4677"/>
          <w:tab w:val="left" w:pos="7710"/>
        </w:tabs>
        <w:ind w:firstLine="567"/>
        <w:jc w:val="both"/>
        <w:rPr>
          <w:sz w:val="18"/>
          <w:szCs w:val="18"/>
        </w:rPr>
      </w:pPr>
      <w:r w:rsidRPr="00324028">
        <w:rPr>
          <w:sz w:val="18"/>
          <w:szCs w:val="18"/>
        </w:rPr>
        <w:t>Служебная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w:t>
      </w:r>
    </w:p>
    <w:p w:rsidR="00EE6365" w:rsidRPr="00324028" w:rsidRDefault="00EE6365" w:rsidP="00EE6365">
      <w:pPr>
        <w:tabs>
          <w:tab w:val="center" w:pos="4677"/>
          <w:tab w:val="left" w:pos="7710"/>
        </w:tabs>
        <w:ind w:firstLine="567"/>
        <w:jc w:val="both"/>
        <w:rPr>
          <w:sz w:val="18"/>
          <w:szCs w:val="18"/>
        </w:rPr>
      </w:pPr>
      <w:r w:rsidRPr="00324028">
        <w:rPr>
          <w:sz w:val="18"/>
          <w:szCs w:val="18"/>
        </w:rPr>
        <w:t>Социально – опасные породы соба</w:t>
      </w:r>
      <w:proofErr w:type="gramStart"/>
      <w:r w:rsidRPr="00324028">
        <w:rPr>
          <w:sz w:val="18"/>
          <w:szCs w:val="18"/>
        </w:rPr>
        <w:t>к-</w:t>
      </w:r>
      <w:proofErr w:type="gramEnd"/>
      <w:r w:rsidRPr="00324028">
        <w:rPr>
          <w:sz w:val="18"/>
          <w:szCs w:val="18"/>
        </w:rPr>
        <w:t xml:space="preserve"> крупные, бойцовские породы.</w:t>
      </w:r>
    </w:p>
    <w:p w:rsidR="00EE6365" w:rsidRPr="00324028" w:rsidRDefault="00EE6365" w:rsidP="00EE6365">
      <w:pPr>
        <w:tabs>
          <w:tab w:val="center" w:pos="4677"/>
          <w:tab w:val="left" w:pos="7710"/>
        </w:tabs>
        <w:ind w:firstLine="567"/>
        <w:jc w:val="both"/>
        <w:rPr>
          <w:sz w:val="18"/>
          <w:szCs w:val="18"/>
        </w:rPr>
      </w:pPr>
      <w:r w:rsidRPr="00324028">
        <w:rPr>
          <w:sz w:val="18"/>
          <w:szCs w:val="18"/>
        </w:rPr>
        <w:t xml:space="preserve">Сельскохозяйственные животные – животные, которые </w:t>
      </w:r>
      <w:proofErr w:type="gramStart"/>
      <w:r w:rsidRPr="00324028">
        <w:rPr>
          <w:sz w:val="18"/>
          <w:szCs w:val="18"/>
        </w:rPr>
        <w:t>содержаться</w:t>
      </w:r>
      <w:proofErr w:type="gramEnd"/>
      <w:r w:rsidRPr="00324028">
        <w:rPr>
          <w:sz w:val="18"/>
          <w:szCs w:val="18"/>
        </w:rPr>
        <w:t xml:space="preserve"> и разводятся человеком для получения продуктов и сырья </w:t>
      </w:r>
      <w:r w:rsidRPr="00324028">
        <w:rPr>
          <w:sz w:val="18"/>
          <w:szCs w:val="18"/>
        </w:rPr>
        <w:lastRenderedPageBreak/>
        <w:t>животного происхождения (крупный рогатый скот, мелкий рогатый скот, козы, овцы, лошади и др.)»;</w:t>
      </w:r>
    </w:p>
    <w:p w:rsidR="00EE6365" w:rsidRPr="00324028" w:rsidRDefault="00EE6365" w:rsidP="00324028">
      <w:pPr>
        <w:tabs>
          <w:tab w:val="center" w:pos="4677"/>
          <w:tab w:val="left" w:pos="7710"/>
        </w:tabs>
        <w:ind w:firstLine="709"/>
        <w:jc w:val="both"/>
        <w:rPr>
          <w:sz w:val="18"/>
          <w:szCs w:val="18"/>
        </w:rPr>
      </w:pPr>
      <w:r w:rsidRPr="00324028">
        <w:rPr>
          <w:sz w:val="18"/>
          <w:szCs w:val="18"/>
        </w:rPr>
        <w:t xml:space="preserve">1.2. Абзацем 5 пункта 1.5. раздела 1 установленный перечень объектов благоустройства дополнить абзацем следующего содержания: </w:t>
      </w:r>
    </w:p>
    <w:p w:rsidR="00EE6365" w:rsidRPr="00324028" w:rsidRDefault="00EE6365" w:rsidP="00324028">
      <w:pPr>
        <w:tabs>
          <w:tab w:val="center" w:pos="4677"/>
          <w:tab w:val="left" w:pos="7710"/>
        </w:tabs>
        <w:ind w:firstLine="709"/>
        <w:jc w:val="both"/>
        <w:rPr>
          <w:sz w:val="18"/>
          <w:szCs w:val="18"/>
        </w:rPr>
      </w:pPr>
      <w:r w:rsidRPr="00324028">
        <w:rPr>
          <w:sz w:val="18"/>
          <w:szCs w:val="18"/>
        </w:rPr>
        <w:t>«- площадки для выгула домашних животных, для выпаса сельскохозяйственных животных (пастбища).»;</w:t>
      </w:r>
    </w:p>
    <w:p w:rsidR="00EE6365" w:rsidRPr="00324028" w:rsidRDefault="00EE6365" w:rsidP="00324028">
      <w:pPr>
        <w:tabs>
          <w:tab w:val="center" w:pos="4677"/>
          <w:tab w:val="left" w:pos="7710"/>
        </w:tabs>
        <w:ind w:firstLine="709"/>
        <w:jc w:val="both"/>
        <w:rPr>
          <w:sz w:val="18"/>
          <w:szCs w:val="18"/>
        </w:rPr>
      </w:pPr>
      <w:r w:rsidRPr="00324028">
        <w:rPr>
          <w:sz w:val="18"/>
          <w:szCs w:val="18"/>
        </w:rPr>
        <w:t>1.3. В абзаце 5 пункта 1.5. раздела 1 слова «площадки для выгула и дрессировки домашних животных» заменить словами – «площадки для выгула и (или) дрессировки собак».</w:t>
      </w:r>
    </w:p>
    <w:p w:rsidR="00EE6365" w:rsidRPr="00324028" w:rsidRDefault="00EE6365" w:rsidP="00324028">
      <w:pPr>
        <w:tabs>
          <w:tab w:val="center" w:pos="4677"/>
          <w:tab w:val="left" w:pos="7710"/>
        </w:tabs>
        <w:ind w:firstLine="709"/>
        <w:jc w:val="both"/>
        <w:rPr>
          <w:sz w:val="18"/>
          <w:szCs w:val="18"/>
        </w:rPr>
      </w:pPr>
      <w:r w:rsidRPr="00324028">
        <w:rPr>
          <w:sz w:val="18"/>
          <w:szCs w:val="18"/>
        </w:rPr>
        <w:t>1.4. Пункт 4.1 раздела 4 дополнить подпунктом 4.1.34 следующего содержания:</w:t>
      </w:r>
    </w:p>
    <w:p w:rsidR="00EE6365" w:rsidRPr="00324028" w:rsidRDefault="00EE6365" w:rsidP="00324028">
      <w:pPr>
        <w:tabs>
          <w:tab w:val="center" w:pos="4677"/>
          <w:tab w:val="left" w:pos="7710"/>
        </w:tabs>
        <w:ind w:firstLine="709"/>
        <w:jc w:val="both"/>
        <w:rPr>
          <w:sz w:val="18"/>
          <w:szCs w:val="18"/>
        </w:rPr>
      </w:pPr>
      <w:r w:rsidRPr="00324028">
        <w:rPr>
          <w:sz w:val="18"/>
          <w:szCs w:val="18"/>
        </w:rPr>
        <w:t>«4.1.34. Запрещается 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w:t>
      </w:r>
    </w:p>
    <w:p w:rsidR="00EE6365" w:rsidRPr="00324028" w:rsidRDefault="00EE6365" w:rsidP="00EE6365">
      <w:pPr>
        <w:pStyle w:val="ConsPlusTitle"/>
        <w:ind w:firstLine="709"/>
        <w:jc w:val="both"/>
        <w:rPr>
          <w:rFonts w:ascii="Times New Roman" w:hAnsi="Times New Roman" w:cs="Times New Roman"/>
          <w:b w:val="0"/>
          <w:sz w:val="18"/>
          <w:szCs w:val="18"/>
        </w:rPr>
      </w:pPr>
      <w:r w:rsidRPr="00324028">
        <w:rPr>
          <w:rFonts w:ascii="Times New Roman" w:hAnsi="Times New Roman" w:cs="Times New Roman"/>
          <w:b w:val="0"/>
          <w:sz w:val="18"/>
          <w:szCs w:val="18"/>
        </w:rPr>
        <w:t>1.5. Пункт 4.10. раздела 4 изложить в следующей редакции:</w:t>
      </w:r>
    </w:p>
    <w:p w:rsidR="00EE6365" w:rsidRPr="00324028" w:rsidRDefault="00EE6365" w:rsidP="00EE6365">
      <w:pPr>
        <w:pStyle w:val="ConsPlusTitle"/>
        <w:ind w:firstLine="709"/>
        <w:jc w:val="both"/>
        <w:rPr>
          <w:rFonts w:ascii="Times New Roman" w:hAnsi="Times New Roman" w:cs="Times New Roman"/>
          <w:b w:val="0"/>
          <w:sz w:val="18"/>
          <w:szCs w:val="18"/>
        </w:rPr>
      </w:pPr>
      <w:r w:rsidRPr="00324028">
        <w:rPr>
          <w:rFonts w:ascii="Times New Roman" w:hAnsi="Times New Roman" w:cs="Times New Roman"/>
          <w:sz w:val="18"/>
          <w:szCs w:val="18"/>
        </w:rPr>
        <w:t>«4.10.</w:t>
      </w:r>
      <w:r w:rsidRPr="00324028">
        <w:rPr>
          <w:rFonts w:ascii="Times New Roman" w:hAnsi="Times New Roman" w:cs="Times New Roman"/>
          <w:bCs w:val="0"/>
          <w:sz w:val="18"/>
          <w:szCs w:val="18"/>
        </w:rPr>
        <w:t xml:space="preserve"> Содержание животных в муниципальном образовании поселок </w:t>
      </w:r>
      <w:proofErr w:type="gramStart"/>
      <w:r w:rsidRPr="00324028">
        <w:rPr>
          <w:rFonts w:ascii="Times New Roman" w:hAnsi="Times New Roman" w:cs="Times New Roman"/>
          <w:bCs w:val="0"/>
          <w:sz w:val="18"/>
          <w:szCs w:val="18"/>
        </w:rPr>
        <w:t>Большая</w:t>
      </w:r>
      <w:proofErr w:type="gramEnd"/>
      <w:r w:rsidRPr="00324028">
        <w:rPr>
          <w:rFonts w:ascii="Times New Roman" w:hAnsi="Times New Roman" w:cs="Times New Roman"/>
          <w:bCs w:val="0"/>
          <w:sz w:val="18"/>
          <w:szCs w:val="18"/>
        </w:rPr>
        <w:t xml:space="preserve"> Ирба</w:t>
      </w:r>
      <w:r w:rsidRPr="00324028">
        <w:rPr>
          <w:rFonts w:ascii="Times New Roman" w:hAnsi="Times New Roman" w:cs="Times New Roman"/>
          <w:b w:val="0"/>
          <w:sz w:val="18"/>
          <w:szCs w:val="18"/>
        </w:rPr>
        <w:t>.</w:t>
      </w:r>
    </w:p>
    <w:p w:rsidR="00EE6365" w:rsidRPr="00324028" w:rsidRDefault="00EE6365" w:rsidP="00EE6365">
      <w:pPr>
        <w:tabs>
          <w:tab w:val="center" w:pos="4677"/>
          <w:tab w:val="left" w:pos="7710"/>
        </w:tabs>
        <w:ind w:firstLine="709"/>
        <w:jc w:val="both"/>
        <w:rPr>
          <w:sz w:val="18"/>
          <w:szCs w:val="18"/>
        </w:rPr>
      </w:pPr>
      <w:r w:rsidRPr="00324028">
        <w:rPr>
          <w:sz w:val="18"/>
          <w:szCs w:val="18"/>
        </w:rPr>
        <w:t>4.10.1. Владельцы домашних животных обязаны:</w:t>
      </w:r>
    </w:p>
    <w:p w:rsidR="00EE6365" w:rsidRPr="00324028" w:rsidRDefault="00EE6365" w:rsidP="00EE6365">
      <w:pPr>
        <w:tabs>
          <w:tab w:val="center" w:pos="4677"/>
          <w:tab w:val="left" w:pos="7710"/>
        </w:tabs>
        <w:ind w:firstLine="709"/>
        <w:jc w:val="both"/>
        <w:rPr>
          <w:sz w:val="18"/>
          <w:szCs w:val="18"/>
        </w:rPr>
      </w:pPr>
      <w:r w:rsidRPr="00324028">
        <w:rPr>
          <w:sz w:val="18"/>
          <w:szCs w:val="18"/>
        </w:rPr>
        <w:t>- выполнять требования настоящих Правил;</w:t>
      </w:r>
    </w:p>
    <w:p w:rsidR="00EE6365" w:rsidRPr="00324028" w:rsidRDefault="00EE6365" w:rsidP="00EE6365">
      <w:pPr>
        <w:tabs>
          <w:tab w:val="center" w:pos="4677"/>
          <w:tab w:val="left" w:pos="7710"/>
        </w:tabs>
        <w:ind w:firstLine="709"/>
        <w:jc w:val="both"/>
        <w:rPr>
          <w:sz w:val="18"/>
          <w:szCs w:val="18"/>
        </w:rPr>
      </w:pPr>
      <w:r w:rsidRPr="00324028">
        <w:rPr>
          <w:sz w:val="18"/>
          <w:szCs w:val="18"/>
        </w:rPr>
        <w:t>- не допускать порчу, загрязнение домашними животными мест общего пользования, зеленых насаждений, дворов, тротуаров, улиц, газонов, зон отдыха;</w:t>
      </w:r>
    </w:p>
    <w:p w:rsidR="00EE6365" w:rsidRPr="00324028" w:rsidRDefault="00EE6365" w:rsidP="00EE6365">
      <w:pPr>
        <w:tabs>
          <w:tab w:val="center" w:pos="4677"/>
          <w:tab w:val="left" w:pos="7710"/>
        </w:tabs>
        <w:ind w:firstLine="709"/>
        <w:jc w:val="both"/>
        <w:rPr>
          <w:sz w:val="18"/>
          <w:szCs w:val="18"/>
        </w:rPr>
      </w:pPr>
      <w:r w:rsidRPr="00324028">
        <w:rPr>
          <w:sz w:val="18"/>
          <w:szCs w:val="18"/>
        </w:rPr>
        <w:t>- не допускать домашних животных на детские площадки, в магазины, общественные места;</w:t>
      </w:r>
    </w:p>
    <w:p w:rsidR="00EE6365" w:rsidRPr="00324028" w:rsidRDefault="00EE6365" w:rsidP="00EE6365">
      <w:pPr>
        <w:tabs>
          <w:tab w:val="center" w:pos="4677"/>
          <w:tab w:val="left" w:pos="7710"/>
        </w:tabs>
        <w:ind w:firstLine="709"/>
        <w:jc w:val="both"/>
        <w:rPr>
          <w:sz w:val="18"/>
          <w:szCs w:val="18"/>
        </w:rPr>
      </w:pPr>
      <w:r w:rsidRPr="00324028">
        <w:rPr>
          <w:sz w:val="18"/>
          <w:szCs w:val="18"/>
        </w:rPr>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EE6365" w:rsidRPr="00324028" w:rsidRDefault="00EE6365" w:rsidP="00EE6365">
      <w:pPr>
        <w:tabs>
          <w:tab w:val="center" w:pos="4677"/>
          <w:tab w:val="left" w:pos="7710"/>
        </w:tabs>
        <w:ind w:firstLine="709"/>
        <w:jc w:val="both"/>
        <w:rPr>
          <w:sz w:val="18"/>
          <w:szCs w:val="18"/>
        </w:rPr>
      </w:pPr>
      <w:r w:rsidRPr="00324028">
        <w:rPr>
          <w:sz w:val="18"/>
          <w:szCs w:val="18"/>
        </w:rPr>
        <w:t>-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EE6365" w:rsidRPr="00324028" w:rsidRDefault="00EE6365" w:rsidP="00EE6365">
      <w:pPr>
        <w:tabs>
          <w:tab w:val="center" w:pos="4677"/>
          <w:tab w:val="left" w:pos="7710"/>
        </w:tabs>
        <w:ind w:firstLine="709"/>
        <w:jc w:val="both"/>
        <w:rPr>
          <w:sz w:val="18"/>
          <w:szCs w:val="18"/>
        </w:rPr>
      </w:pPr>
      <w:r w:rsidRPr="00324028">
        <w:rPr>
          <w:sz w:val="18"/>
          <w:szCs w:val="18"/>
        </w:rPr>
        <w:lastRenderedPageBreak/>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EE6365" w:rsidRPr="00324028" w:rsidRDefault="00EE6365" w:rsidP="00EE6365">
      <w:pPr>
        <w:tabs>
          <w:tab w:val="center" w:pos="4677"/>
          <w:tab w:val="left" w:pos="7710"/>
        </w:tabs>
        <w:ind w:firstLine="709"/>
        <w:jc w:val="both"/>
        <w:rPr>
          <w:sz w:val="18"/>
          <w:szCs w:val="18"/>
        </w:rPr>
      </w:pPr>
      <w:r w:rsidRPr="00324028">
        <w:rPr>
          <w:sz w:val="18"/>
          <w:szCs w:val="18"/>
        </w:rPr>
        <w:t>- выполнять предписания должностных лиц органов санитарно-эпидемиологического и ветеринарного надзора.</w:t>
      </w:r>
    </w:p>
    <w:p w:rsidR="00EE6365" w:rsidRPr="00324028" w:rsidRDefault="00EE6365" w:rsidP="00EE6365">
      <w:pPr>
        <w:tabs>
          <w:tab w:val="center" w:pos="4677"/>
          <w:tab w:val="left" w:pos="7710"/>
        </w:tabs>
        <w:ind w:firstLine="709"/>
        <w:jc w:val="both"/>
        <w:rPr>
          <w:sz w:val="18"/>
          <w:szCs w:val="18"/>
        </w:rPr>
      </w:pPr>
      <w:r w:rsidRPr="00324028">
        <w:rPr>
          <w:sz w:val="18"/>
          <w:szCs w:val="18"/>
        </w:rPr>
        <w:t>Запрещается выбрасывать труп погибшего животного.</w:t>
      </w:r>
    </w:p>
    <w:p w:rsidR="00EE6365" w:rsidRPr="00324028" w:rsidRDefault="00EE6365" w:rsidP="00EE6365">
      <w:pPr>
        <w:tabs>
          <w:tab w:val="center" w:pos="4677"/>
          <w:tab w:val="left" w:pos="7710"/>
        </w:tabs>
        <w:ind w:firstLine="709"/>
        <w:jc w:val="both"/>
        <w:rPr>
          <w:sz w:val="18"/>
          <w:szCs w:val="18"/>
        </w:rPr>
      </w:pPr>
      <w:r w:rsidRPr="00324028">
        <w:rPr>
          <w:sz w:val="18"/>
          <w:szCs w:val="18"/>
        </w:rPr>
        <w:t>4.10.2. Порядок выгула собак:</w:t>
      </w:r>
    </w:p>
    <w:p w:rsidR="00EE6365" w:rsidRPr="00324028" w:rsidRDefault="00EE6365" w:rsidP="00EE6365">
      <w:pPr>
        <w:tabs>
          <w:tab w:val="center" w:pos="4677"/>
          <w:tab w:val="left" w:pos="7710"/>
        </w:tabs>
        <w:ind w:firstLine="709"/>
        <w:jc w:val="both"/>
        <w:rPr>
          <w:sz w:val="18"/>
          <w:szCs w:val="18"/>
        </w:rPr>
      </w:pPr>
      <w:r w:rsidRPr="00324028">
        <w:rPr>
          <w:sz w:val="18"/>
          <w:szCs w:val="18"/>
        </w:rPr>
        <w:t>- выводить собак из жилых помещений, а также изолированных территорий в общие дворы и на улицу только на поводке; собак сторожевых и социально- опасных пород - на поводке и в наморднике;</w:t>
      </w:r>
    </w:p>
    <w:p w:rsidR="00EE6365" w:rsidRPr="00324028" w:rsidRDefault="00EE6365" w:rsidP="00EE6365">
      <w:pPr>
        <w:tabs>
          <w:tab w:val="center" w:pos="4677"/>
          <w:tab w:val="left" w:pos="7710"/>
        </w:tabs>
        <w:ind w:firstLine="709"/>
        <w:jc w:val="both"/>
        <w:rPr>
          <w:sz w:val="18"/>
          <w:szCs w:val="18"/>
        </w:rPr>
      </w:pPr>
      <w:r w:rsidRPr="00324028">
        <w:rPr>
          <w:sz w:val="18"/>
          <w:szCs w:val="18"/>
        </w:rPr>
        <w:t>- в людных и общественных местах собака должна находиться только на коротком поводке и в наморднике;</w:t>
      </w:r>
    </w:p>
    <w:p w:rsidR="00EE6365" w:rsidRPr="00324028" w:rsidRDefault="00EE6365" w:rsidP="00EE6365">
      <w:pPr>
        <w:tabs>
          <w:tab w:val="center" w:pos="4677"/>
          <w:tab w:val="left" w:pos="7710"/>
        </w:tabs>
        <w:ind w:firstLine="709"/>
        <w:jc w:val="both"/>
        <w:rPr>
          <w:sz w:val="18"/>
          <w:szCs w:val="18"/>
        </w:rPr>
      </w:pPr>
      <w:r w:rsidRPr="00324028">
        <w:rPr>
          <w:sz w:val="18"/>
          <w:szCs w:val="18"/>
        </w:rPr>
        <w:t>- владелец собаки обязан убирать продукты жизнедеятельности животного;</w:t>
      </w:r>
    </w:p>
    <w:p w:rsidR="00EE6365" w:rsidRPr="00324028" w:rsidRDefault="00EE6365" w:rsidP="00EE6365">
      <w:pPr>
        <w:tabs>
          <w:tab w:val="center" w:pos="4677"/>
          <w:tab w:val="left" w:pos="7710"/>
        </w:tabs>
        <w:ind w:firstLine="709"/>
        <w:jc w:val="both"/>
        <w:rPr>
          <w:sz w:val="18"/>
          <w:szCs w:val="18"/>
        </w:rPr>
      </w:pPr>
      <w:r w:rsidRPr="00324028">
        <w:rPr>
          <w:sz w:val="18"/>
          <w:szCs w:val="18"/>
        </w:rPr>
        <w:t>- запрещается выгуливать собак лицам в нетрезвом состоянии, служебных и собак социально – опасных пород детьми в возрасте до 14 лет.</w:t>
      </w:r>
    </w:p>
    <w:p w:rsidR="00EE6365" w:rsidRPr="00324028" w:rsidRDefault="00EE6365" w:rsidP="00EE6365">
      <w:pPr>
        <w:tabs>
          <w:tab w:val="center" w:pos="4677"/>
          <w:tab w:val="left" w:pos="7710"/>
        </w:tabs>
        <w:ind w:firstLine="709"/>
        <w:jc w:val="both"/>
        <w:rPr>
          <w:sz w:val="18"/>
          <w:szCs w:val="18"/>
        </w:rPr>
      </w:pPr>
      <w:r w:rsidRPr="00324028">
        <w:rPr>
          <w:sz w:val="18"/>
          <w:szCs w:val="18"/>
        </w:rPr>
        <w:t>4.10.3. Особенности содержания собак и кошек:</w:t>
      </w:r>
    </w:p>
    <w:p w:rsidR="00EE6365" w:rsidRPr="00324028" w:rsidRDefault="00EE6365" w:rsidP="00EE6365">
      <w:pPr>
        <w:tabs>
          <w:tab w:val="center" w:pos="4677"/>
          <w:tab w:val="left" w:pos="7710"/>
        </w:tabs>
        <w:ind w:firstLine="709"/>
        <w:jc w:val="both"/>
        <w:rPr>
          <w:sz w:val="18"/>
          <w:szCs w:val="18"/>
        </w:rPr>
      </w:pPr>
      <w:r w:rsidRPr="00324028">
        <w:rPr>
          <w:sz w:val="18"/>
          <w:szCs w:val="18"/>
        </w:rPr>
        <w:t>- владельцы собак и кошек обязаны принимать меры по обеспечению тишины в жилых помещениях с 23.00 до 09.00;</w:t>
      </w:r>
    </w:p>
    <w:p w:rsidR="00EE6365" w:rsidRPr="00324028" w:rsidRDefault="00EE6365" w:rsidP="00EE6365">
      <w:pPr>
        <w:tabs>
          <w:tab w:val="center" w:pos="4677"/>
          <w:tab w:val="left" w:pos="7710"/>
        </w:tabs>
        <w:ind w:firstLine="709"/>
        <w:jc w:val="both"/>
        <w:rPr>
          <w:sz w:val="18"/>
          <w:szCs w:val="18"/>
        </w:rPr>
      </w:pPr>
      <w:r w:rsidRPr="00324028">
        <w:rPr>
          <w:sz w:val="18"/>
          <w:szCs w:val="18"/>
        </w:rPr>
        <w:t>-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EE6365" w:rsidRPr="00324028" w:rsidRDefault="00EE6365" w:rsidP="00EE6365">
      <w:pPr>
        <w:tabs>
          <w:tab w:val="center" w:pos="4677"/>
          <w:tab w:val="left" w:pos="7710"/>
        </w:tabs>
        <w:ind w:firstLine="709"/>
        <w:jc w:val="both"/>
        <w:rPr>
          <w:sz w:val="18"/>
          <w:szCs w:val="18"/>
        </w:rPr>
      </w:pPr>
      <w:r w:rsidRPr="00324028">
        <w:rPr>
          <w:sz w:val="18"/>
          <w:szCs w:val="18"/>
        </w:rPr>
        <w:t>-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EE6365" w:rsidRPr="00324028" w:rsidRDefault="00EE6365" w:rsidP="00EE6365">
      <w:pPr>
        <w:tabs>
          <w:tab w:val="center" w:pos="4677"/>
          <w:tab w:val="left" w:pos="7710"/>
        </w:tabs>
        <w:ind w:firstLine="709"/>
        <w:jc w:val="both"/>
        <w:rPr>
          <w:sz w:val="18"/>
          <w:szCs w:val="18"/>
        </w:rPr>
      </w:pPr>
      <w:r w:rsidRPr="00324028">
        <w:rPr>
          <w:sz w:val="18"/>
          <w:szCs w:val="18"/>
        </w:rPr>
        <w:t>-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EE6365" w:rsidRPr="00324028" w:rsidRDefault="00EE6365" w:rsidP="00EE6365">
      <w:pPr>
        <w:tabs>
          <w:tab w:val="center" w:pos="4677"/>
          <w:tab w:val="left" w:pos="7710"/>
        </w:tabs>
        <w:ind w:firstLine="709"/>
        <w:jc w:val="both"/>
        <w:rPr>
          <w:sz w:val="18"/>
          <w:szCs w:val="18"/>
        </w:rPr>
      </w:pPr>
      <w:r w:rsidRPr="00324028">
        <w:rPr>
          <w:sz w:val="18"/>
          <w:szCs w:val="18"/>
        </w:rPr>
        <w:t>- владельцы служебных собак обязаны;</w:t>
      </w:r>
    </w:p>
    <w:p w:rsidR="00EE6365" w:rsidRPr="00324028" w:rsidRDefault="00EE6365" w:rsidP="00EE6365">
      <w:pPr>
        <w:tabs>
          <w:tab w:val="center" w:pos="4677"/>
          <w:tab w:val="left" w:pos="7710"/>
        </w:tabs>
        <w:ind w:firstLine="709"/>
        <w:jc w:val="both"/>
        <w:rPr>
          <w:sz w:val="18"/>
          <w:szCs w:val="18"/>
        </w:rPr>
      </w:pPr>
      <w:r w:rsidRPr="00324028">
        <w:rPr>
          <w:sz w:val="18"/>
          <w:szCs w:val="18"/>
        </w:rPr>
        <w:lastRenderedPageBreak/>
        <w:t>выполнять требования по содержанию домашних животных, установленные настоящими Правилами;</w:t>
      </w:r>
    </w:p>
    <w:p w:rsidR="00EE6365" w:rsidRPr="00324028" w:rsidRDefault="00EE6365" w:rsidP="00EE6365">
      <w:pPr>
        <w:tabs>
          <w:tab w:val="center" w:pos="4677"/>
          <w:tab w:val="left" w:pos="7710"/>
        </w:tabs>
        <w:ind w:firstLine="709"/>
        <w:jc w:val="both"/>
        <w:rPr>
          <w:sz w:val="18"/>
          <w:szCs w:val="18"/>
        </w:rPr>
      </w:pPr>
      <w:r w:rsidRPr="00324028">
        <w:rPr>
          <w:sz w:val="18"/>
          <w:szCs w:val="18"/>
        </w:rPr>
        <w:t>не допускать нахождения на закрепленной территории бродячих животных.</w:t>
      </w:r>
    </w:p>
    <w:p w:rsidR="00EE6365" w:rsidRPr="00324028" w:rsidRDefault="00EE6365" w:rsidP="00EE6365">
      <w:pPr>
        <w:tabs>
          <w:tab w:val="center" w:pos="4677"/>
          <w:tab w:val="left" w:pos="7710"/>
        </w:tabs>
        <w:ind w:firstLine="709"/>
        <w:jc w:val="both"/>
        <w:rPr>
          <w:sz w:val="18"/>
          <w:szCs w:val="18"/>
        </w:rPr>
      </w:pPr>
      <w:r w:rsidRPr="00324028">
        <w:rPr>
          <w:sz w:val="18"/>
          <w:szCs w:val="18"/>
        </w:rPr>
        <w:t>4.10.4. Особенности содержания сельскохозяйственных животных:</w:t>
      </w:r>
    </w:p>
    <w:p w:rsidR="00EE6365" w:rsidRPr="00324028" w:rsidRDefault="00EE6365" w:rsidP="00EE6365">
      <w:pPr>
        <w:tabs>
          <w:tab w:val="center" w:pos="4677"/>
          <w:tab w:val="left" w:pos="7710"/>
        </w:tabs>
        <w:ind w:firstLine="709"/>
        <w:jc w:val="both"/>
        <w:rPr>
          <w:sz w:val="18"/>
          <w:szCs w:val="18"/>
        </w:rPr>
      </w:pPr>
      <w:r w:rsidRPr="00324028">
        <w:rPr>
          <w:sz w:val="18"/>
          <w:szCs w:val="18"/>
        </w:rPr>
        <w:t>Владельцы сельскохозяйственных животных обязаны:</w:t>
      </w:r>
    </w:p>
    <w:p w:rsidR="00EE6365" w:rsidRPr="00324028" w:rsidRDefault="00EE6365" w:rsidP="00EE6365">
      <w:pPr>
        <w:tabs>
          <w:tab w:val="center" w:pos="4677"/>
          <w:tab w:val="left" w:pos="7710"/>
        </w:tabs>
        <w:ind w:firstLine="709"/>
        <w:jc w:val="both"/>
        <w:rPr>
          <w:sz w:val="18"/>
          <w:szCs w:val="18"/>
        </w:rPr>
      </w:pPr>
      <w:r w:rsidRPr="00324028">
        <w:rPr>
          <w:sz w:val="18"/>
          <w:szCs w:val="18"/>
        </w:rPr>
        <w:t xml:space="preserve">- обеспечить сельскохозяйственных домашних животных кормом и водой, </w:t>
      </w:r>
      <w:proofErr w:type="gramStart"/>
      <w:r w:rsidRPr="00324028">
        <w:rPr>
          <w:sz w:val="18"/>
          <w:szCs w:val="18"/>
        </w:rPr>
        <w:t>безопасными</w:t>
      </w:r>
      <w:proofErr w:type="gramEnd"/>
      <w:r w:rsidRPr="00324028">
        <w:rPr>
          <w:sz w:val="18"/>
          <w:szCs w:val="18"/>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EE6365" w:rsidRPr="00324028" w:rsidRDefault="00EE6365" w:rsidP="00EE6365">
      <w:pPr>
        <w:tabs>
          <w:tab w:val="center" w:pos="4677"/>
          <w:tab w:val="left" w:pos="7710"/>
        </w:tabs>
        <w:ind w:firstLine="709"/>
        <w:jc w:val="both"/>
        <w:rPr>
          <w:sz w:val="18"/>
          <w:szCs w:val="18"/>
        </w:rPr>
      </w:pPr>
      <w:r w:rsidRPr="00324028">
        <w:rPr>
          <w:sz w:val="18"/>
          <w:szCs w:val="18"/>
        </w:rPr>
        <w:t>4.10.5. Порядок выпаса сельскохозяйственных животных:</w:t>
      </w:r>
    </w:p>
    <w:p w:rsidR="00EE6365" w:rsidRPr="00324028" w:rsidRDefault="00EE6365" w:rsidP="00EE6365">
      <w:pPr>
        <w:tabs>
          <w:tab w:val="center" w:pos="4677"/>
          <w:tab w:val="left" w:pos="7710"/>
        </w:tabs>
        <w:ind w:firstLine="709"/>
        <w:jc w:val="both"/>
        <w:rPr>
          <w:sz w:val="18"/>
          <w:szCs w:val="18"/>
        </w:rPr>
      </w:pPr>
      <w:r w:rsidRPr="00324028">
        <w:rPr>
          <w:sz w:val="18"/>
          <w:szCs w:val="18"/>
        </w:rPr>
        <w:t>- поголовье сельскохозяйственных животных в весеннее – летний период должно быть организовано его собственниками в стада для выпаса;</w:t>
      </w:r>
    </w:p>
    <w:p w:rsidR="00EE6365" w:rsidRPr="00324028" w:rsidRDefault="00EE6365" w:rsidP="00EE6365">
      <w:pPr>
        <w:tabs>
          <w:tab w:val="center" w:pos="4677"/>
          <w:tab w:val="left" w:pos="7710"/>
        </w:tabs>
        <w:ind w:firstLine="709"/>
        <w:jc w:val="both"/>
        <w:rPr>
          <w:sz w:val="18"/>
          <w:szCs w:val="18"/>
        </w:rPr>
      </w:pPr>
      <w:r w:rsidRPr="00324028">
        <w:rPr>
          <w:sz w:val="18"/>
          <w:szCs w:val="18"/>
        </w:rPr>
        <w:t>- выпас сельскохозяйственных животных должен производиться только под присмотром владельцев животных или пастуха;</w:t>
      </w:r>
    </w:p>
    <w:p w:rsidR="00EE6365" w:rsidRPr="00324028" w:rsidRDefault="00EE6365" w:rsidP="00EE6365">
      <w:pPr>
        <w:tabs>
          <w:tab w:val="center" w:pos="4677"/>
          <w:tab w:val="left" w:pos="7710"/>
        </w:tabs>
        <w:ind w:firstLine="709"/>
        <w:jc w:val="both"/>
        <w:rPr>
          <w:sz w:val="18"/>
          <w:szCs w:val="18"/>
        </w:rPr>
      </w:pPr>
      <w:r w:rsidRPr="00324028">
        <w:rPr>
          <w:sz w:val="18"/>
          <w:szCs w:val="18"/>
        </w:rPr>
        <w:t>- владелец сельскохозяйственного животного обязан:</w:t>
      </w:r>
    </w:p>
    <w:p w:rsidR="00EE6365" w:rsidRPr="00324028" w:rsidRDefault="00EE6365" w:rsidP="00EE6365">
      <w:pPr>
        <w:tabs>
          <w:tab w:val="center" w:pos="4677"/>
          <w:tab w:val="left" w:pos="7710"/>
        </w:tabs>
        <w:ind w:firstLine="709"/>
        <w:jc w:val="both"/>
        <w:rPr>
          <w:sz w:val="18"/>
          <w:szCs w:val="18"/>
        </w:rPr>
      </w:pPr>
      <w:r w:rsidRPr="00324028">
        <w:rPr>
          <w:sz w:val="18"/>
          <w:szCs w:val="18"/>
        </w:rPr>
        <w:t>1) перед выгоном на пастбище получить разрешение органа государственного ветеринарного надзора на выпас животных;</w:t>
      </w:r>
    </w:p>
    <w:p w:rsidR="00EE6365" w:rsidRPr="00324028" w:rsidRDefault="00EE6365" w:rsidP="00EE6365">
      <w:pPr>
        <w:tabs>
          <w:tab w:val="center" w:pos="4677"/>
          <w:tab w:val="left" w:pos="7710"/>
        </w:tabs>
        <w:ind w:firstLine="709"/>
        <w:jc w:val="both"/>
        <w:rPr>
          <w:sz w:val="18"/>
          <w:szCs w:val="18"/>
        </w:rPr>
      </w:pPr>
      <w:r w:rsidRPr="00324028">
        <w:rPr>
          <w:sz w:val="18"/>
          <w:szCs w:val="18"/>
        </w:rPr>
        <w:t xml:space="preserve">2) осуществлять выпас домашнего скота на отведенной администрацией поселка </w:t>
      </w:r>
      <w:proofErr w:type="gramStart"/>
      <w:r w:rsidRPr="00324028">
        <w:rPr>
          <w:sz w:val="18"/>
          <w:szCs w:val="18"/>
        </w:rPr>
        <w:t>Большая</w:t>
      </w:r>
      <w:proofErr w:type="gramEnd"/>
      <w:r w:rsidRPr="00324028">
        <w:rPr>
          <w:sz w:val="18"/>
          <w:szCs w:val="18"/>
        </w:rPr>
        <w:t xml:space="preserve"> Ирба для этих целей территории;</w:t>
      </w:r>
    </w:p>
    <w:p w:rsidR="00EE6365" w:rsidRPr="00324028" w:rsidRDefault="00EE6365" w:rsidP="00EE6365">
      <w:pPr>
        <w:tabs>
          <w:tab w:val="center" w:pos="4677"/>
          <w:tab w:val="left" w:pos="7710"/>
        </w:tabs>
        <w:ind w:firstLine="709"/>
        <w:jc w:val="both"/>
        <w:rPr>
          <w:sz w:val="18"/>
          <w:szCs w:val="18"/>
        </w:rPr>
      </w:pPr>
      <w:r w:rsidRPr="00324028">
        <w:rPr>
          <w:sz w:val="18"/>
          <w:szCs w:val="18"/>
        </w:rPr>
        <w:t>3) 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EE6365" w:rsidRPr="00324028" w:rsidRDefault="00EE6365" w:rsidP="00EE6365">
      <w:pPr>
        <w:tabs>
          <w:tab w:val="center" w:pos="4677"/>
          <w:tab w:val="left" w:pos="7710"/>
        </w:tabs>
        <w:ind w:firstLine="709"/>
        <w:jc w:val="both"/>
        <w:rPr>
          <w:sz w:val="18"/>
          <w:szCs w:val="18"/>
        </w:rPr>
      </w:pPr>
      <w:r w:rsidRPr="00324028">
        <w:rPr>
          <w:sz w:val="18"/>
          <w:szCs w:val="18"/>
        </w:rPr>
        <w:t>4) не допускать бесконтрольного выпаса и бродяжничества сельскохозяйственных домашних животных в черте населенного пункта;</w:t>
      </w:r>
    </w:p>
    <w:p w:rsidR="00EE6365" w:rsidRPr="00324028" w:rsidRDefault="00EE6365" w:rsidP="00EE6365">
      <w:pPr>
        <w:tabs>
          <w:tab w:val="center" w:pos="4677"/>
          <w:tab w:val="left" w:pos="7710"/>
        </w:tabs>
        <w:ind w:firstLine="709"/>
        <w:jc w:val="both"/>
        <w:rPr>
          <w:sz w:val="18"/>
          <w:szCs w:val="18"/>
        </w:rPr>
      </w:pPr>
      <w:r w:rsidRPr="00324028">
        <w:rPr>
          <w:sz w:val="18"/>
          <w:szCs w:val="18"/>
        </w:rPr>
        <w:t>5) сопровождать домашний скот до места сбора стада и передать пастуху, а также встречать домашний скот после пастьбы.</w:t>
      </w:r>
    </w:p>
    <w:p w:rsidR="00EE6365" w:rsidRPr="00324028" w:rsidRDefault="00EE6365" w:rsidP="00EE6365">
      <w:pPr>
        <w:tabs>
          <w:tab w:val="center" w:pos="4677"/>
          <w:tab w:val="left" w:pos="7710"/>
        </w:tabs>
        <w:ind w:firstLine="709"/>
        <w:jc w:val="both"/>
        <w:rPr>
          <w:sz w:val="18"/>
          <w:szCs w:val="18"/>
        </w:rPr>
      </w:pPr>
      <w:r w:rsidRPr="00324028">
        <w:rPr>
          <w:sz w:val="18"/>
          <w:szCs w:val="18"/>
        </w:rPr>
        <w:t>4.10.6. Требования к организации площадок для выгула домашних животных:</w:t>
      </w:r>
    </w:p>
    <w:p w:rsidR="00EE6365" w:rsidRPr="00324028" w:rsidRDefault="00EE6365" w:rsidP="00EE6365">
      <w:pPr>
        <w:tabs>
          <w:tab w:val="center" w:pos="4677"/>
          <w:tab w:val="left" w:pos="7710"/>
        </w:tabs>
        <w:ind w:firstLine="709"/>
        <w:jc w:val="both"/>
        <w:rPr>
          <w:sz w:val="18"/>
          <w:szCs w:val="18"/>
        </w:rPr>
      </w:pPr>
      <w:r w:rsidRPr="00324028">
        <w:rPr>
          <w:sz w:val="18"/>
          <w:szCs w:val="18"/>
        </w:rPr>
        <w:t>-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EE6365" w:rsidRPr="00324028" w:rsidRDefault="00EE6365" w:rsidP="00EE6365">
      <w:pPr>
        <w:tabs>
          <w:tab w:val="center" w:pos="4677"/>
          <w:tab w:val="left" w:pos="7710"/>
        </w:tabs>
        <w:ind w:firstLine="709"/>
        <w:jc w:val="both"/>
        <w:rPr>
          <w:sz w:val="18"/>
          <w:szCs w:val="18"/>
        </w:rPr>
      </w:pPr>
      <w:r w:rsidRPr="00324028">
        <w:rPr>
          <w:sz w:val="18"/>
          <w:szCs w:val="18"/>
        </w:rPr>
        <w:t>-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EE6365" w:rsidRPr="00324028" w:rsidRDefault="00EE6365" w:rsidP="00EE6365">
      <w:pPr>
        <w:tabs>
          <w:tab w:val="center" w:pos="4677"/>
          <w:tab w:val="left" w:pos="7710"/>
        </w:tabs>
        <w:ind w:firstLine="709"/>
        <w:jc w:val="both"/>
        <w:rPr>
          <w:sz w:val="18"/>
          <w:szCs w:val="18"/>
        </w:rPr>
      </w:pPr>
      <w:r w:rsidRPr="00324028">
        <w:rPr>
          <w:sz w:val="18"/>
          <w:szCs w:val="18"/>
        </w:rPr>
        <w:t xml:space="preserve">- на территории площадки для выгула домашних животных необходимо </w:t>
      </w:r>
      <w:r w:rsidRPr="00324028">
        <w:rPr>
          <w:sz w:val="18"/>
          <w:szCs w:val="18"/>
        </w:rPr>
        <w:lastRenderedPageBreak/>
        <w:t>предусматривать информационный стенд с правилами пользования площадкой.</w:t>
      </w:r>
    </w:p>
    <w:p w:rsidR="00EE6365" w:rsidRPr="00324028" w:rsidRDefault="00EE6365" w:rsidP="00EE6365">
      <w:pPr>
        <w:tabs>
          <w:tab w:val="center" w:pos="4677"/>
          <w:tab w:val="left" w:pos="7710"/>
        </w:tabs>
        <w:ind w:firstLine="709"/>
        <w:jc w:val="both"/>
        <w:rPr>
          <w:sz w:val="18"/>
          <w:szCs w:val="18"/>
        </w:rPr>
      </w:pPr>
      <w:r w:rsidRPr="00324028">
        <w:rPr>
          <w:sz w:val="18"/>
          <w:szCs w:val="18"/>
        </w:rPr>
        <w:t>4.10.7. Требования к организации площадок для выпаса сельскохозяйственных животных и содержание домашних животных:</w:t>
      </w:r>
    </w:p>
    <w:p w:rsidR="00EE6365" w:rsidRPr="00324028" w:rsidRDefault="00EE6365" w:rsidP="00EE6365">
      <w:pPr>
        <w:tabs>
          <w:tab w:val="center" w:pos="4677"/>
          <w:tab w:val="left" w:pos="7710"/>
        </w:tabs>
        <w:ind w:firstLine="709"/>
        <w:jc w:val="both"/>
        <w:rPr>
          <w:sz w:val="18"/>
          <w:szCs w:val="18"/>
        </w:rPr>
      </w:pPr>
      <w:r w:rsidRPr="00324028">
        <w:rPr>
          <w:sz w:val="18"/>
          <w:szCs w:val="18"/>
        </w:rPr>
        <w:t>-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поселка Большая Ирба;</w:t>
      </w:r>
    </w:p>
    <w:p w:rsidR="00EE6365" w:rsidRPr="00324028" w:rsidRDefault="00EE6365" w:rsidP="00EE6365">
      <w:pPr>
        <w:tabs>
          <w:tab w:val="center" w:pos="4677"/>
          <w:tab w:val="left" w:pos="7710"/>
        </w:tabs>
        <w:ind w:firstLine="709"/>
        <w:jc w:val="both"/>
        <w:rPr>
          <w:sz w:val="18"/>
          <w:szCs w:val="18"/>
        </w:rPr>
      </w:pPr>
      <w:r w:rsidRPr="00324028">
        <w:rPr>
          <w:sz w:val="18"/>
          <w:szCs w:val="18"/>
        </w:rPr>
        <w:t xml:space="preserve">- запрещается на территории населенных пунктов муниципального образования поселок </w:t>
      </w:r>
      <w:proofErr w:type="gramStart"/>
      <w:r w:rsidRPr="00324028">
        <w:rPr>
          <w:sz w:val="18"/>
          <w:szCs w:val="18"/>
        </w:rPr>
        <w:t>Большая</w:t>
      </w:r>
      <w:proofErr w:type="gramEnd"/>
      <w:r w:rsidRPr="00324028">
        <w:rPr>
          <w:sz w:val="18"/>
          <w:szCs w:val="18"/>
        </w:rPr>
        <w:t xml:space="preserve"> Ирба, вне отведенных мест, выпас, передвижение без сопровождения сельскохозяйственных животных;</w:t>
      </w:r>
    </w:p>
    <w:p w:rsidR="00EE6365" w:rsidRPr="00324028" w:rsidRDefault="00EE6365" w:rsidP="00EE6365">
      <w:pPr>
        <w:tabs>
          <w:tab w:val="center" w:pos="4677"/>
          <w:tab w:val="left" w:pos="7710"/>
        </w:tabs>
        <w:ind w:firstLine="709"/>
        <w:jc w:val="both"/>
        <w:rPr>
          <w:sz w:val="18"/>
          <w:szCs w:val="18"/>
        </w:rPr>
      </w:pPr>
      <w:r w:rsidRPr="00324028">
        <w:rPr>
          <w:sz w:val="18"/>
          <w:szCs w:val="18"/>
        </w:rPr>
        <w:t>- крупный и средний скот должен иметь идентифицирующие сведения (паспорт животного, номерную бирку или свидетельство);</w:t>
      </w:r>
    </w:p>
    <w:p w:rsidR="00EE6365" w:rsidRPr="00324028" w:rsidRDefault="00EE6365" w:rsidP="00EE6365">
      <w:pPr>
        <w:tabs>
          <w:tab w:val="center" w:pos="4677"/>
          <w:tab w:val="left" w:pos="7710"/>
        </w:tabs>
        <w:ind w:firstLine="709"/>
        <w:jc w:val="both"/>
        <w:rPr>
          <w:sz w:val="18"/>
          <w:szCs w:val="18"/>
        </w:rPr>
      </w:pPr>
      <w:r w:rsidRPr="00324028">
        <w:rPr>
          <w:sz w:val="18"/>
          <w:szCs w:val="18"/>
        </w:rPr>
        <w:t>-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Собак содержать на привязи, исключив при этом доступ за пределы изгороди участка, или в надежно огороженном вольере с предупреждающей табличкой на видном месте: "Осторожно: собака!";</w:t>
      </w:r>
    </w:p>
    <w:p w:rsidR="00EE6365" w:rsidRPr="00324028" w:rsidRDefault="00EE6365" w:rsidP="00EE6365">
      <w:pPr>
        <w:tabs>
          <w:tab w:val="center" w:pos="4677"/>
          <w:tab w:val="left" w:pos="7710"/>
        </w:tabs>
        <w:ind w:firstLine="709"/>
        <w:jc w:val="both"/>
        <w:rPr>
          <w:sz w:val="18"/>
          <w:szCs w:val="18"/>
        </w:rPr>
      </w:pPr>
      <w:r w:rsidRPr="00324028">
        <w:rPr>
          <w:sz w:val="18"/>
          <w:szCs w:val="18"/>
        </w:rPr>
        <w:t>- 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закону от 27.12.2018 № 498-ФЗ.</w:t>
      </w:r>
    </w:p>
    <w:p w:rsidR="00EE6365" w:rsidRPr="00324028" w:rsidRDefault="00EE6365" w:rsidP="00EE6365">
      <w:pPr>
        <w:autoSpaceDE w:val="0"/>
        <w:autoSpaceDN w:val="0"/>
        <w:adjustRightInd w:val="0"/>
        <w:ind w:firstLine="709"/>
        <w:jc w:val="both"/>
        <w:rPr>
          <w:rFonts w:eastAsiaTheme="minorHAnsi"/>
          <w:sz w:val="18"/>
          <w:szCs w:val="18"/>
          <w:lang w:eastAsia="en-US"/>
        </w:rPr>
      </w:pPr>
      <w:r w:rsidRPr="00324028">
        <w:rPr>
          <w:rFonts w:eastAsiaTheme="minorHAnsi"/>
          <w:sz w:val="18"/>
          <w:szCs w:val="18"/>
          <w:lang w:eastAsia="en-US"/>
        </w:rPr>
        <w:t>4.10.8. На территории населенного пункта запрещается:</w:t>
      </w:r>
    </w:p>
    <w:p w:rsidR="00EE6365" w:rsidRPr="00324028" w:rsidRDefault="00EE6365" w:rsidP="00EE6365">
      <w:pPr>
        <w:autoSpaceDE w:val="0"/>
        <w:autoSpaceDN w:val="0"/>
        <w:adjustRightInd w:val="0"/>
        <w:ind w:firstLine="709"/>
        <w:jc w:val="both"/>
        <w:rPr>
          <w:rFonts w:eastAsiaTheme="minorHAnsi"/>
          <w:sz w:val="18"/>
          <w:szCs w:val="18"/>
          <w:lang w:eastAsia="en-US"/>
        </w:rPr>
      </w:pPr>
      <w:r w:rsidRPr="00324028">
        <w:rPr>
          <w:rFonts w:eastAsiaTheme="minorHAnsi"/>
          <w:sz w:val="18"/>
          <w:szCs w:val="18"/>
          <w:lang w:eastAsia="en-US"/>
        </w:rPr>
        <w:t>- беспривязное содержание животных на пустырях в границах населенного пункта, на территориях кладбищ;</w:t>
      </w:r>
    </w:p>
    <w:p w:rsidR="00EE6365" w:rsidRPr="00324028" w:rsidRDefault="00EE6365" w:rsidP="00EE6365">
      <w:pPr>
        <w:autoSpaceDE w:val="0"/>
        <w:autoSpaceDN w:val="0"/>
        <w:adjustRightInd w:val="0"/>
        <w:ind w:firstLine="709"/>
        <w:jc w:val="both"/>
        <w:rPr>
          <w:rFonts w:eastAsiaTheme="minorHAnsi"/>
          <w:sz w:val="18"/>
          <w:szCs w:val="18"/>
          <w:lang w:eastAsia="en-US"/>
        </w:rPr>
      </w:pPr>
      <w:r w:rsidRPr="00324028">
        <w:rPr>
          <w:rFonts w:eastAsiaTheme="minorHAnsi"/>
          <w:sz w:val="18"/>
          <w:szCs w:val="18"/>
          <w:lang w:eastAsia="en-US"/>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EE6365" w:rsidRPr="00324028" w:rsidRDefault="00EE6365" w:rsidP="00EE6365">
      <w:pPr>
        <w:autoSpaceDE w:val="0"/>
        <w:autoSpaceDN w:val="0"/>
        <w:adjustRightInd w:val="0"/>
        <w:ind w:firstLine="709"/>
        <w:jc w:val="both"/>
        <w:rPr>
          <w:rFonts w:eastAsiaTheme="minorHAnsi"/>
          <w:sz w:val="18"/>
          <w:szCs w:val="18"/>
          <w:lang w:eastAsia="en-US"/>
        </w:rPr>
      </w:pPr>
      <w:r w:rsidRPr="00324028">
        <w:rPr>
          <w:rFonts w:eastAsiaTheme="minorHAnsi"/>
          <w:sz w:val="18"/>
          <w:szCs w:val="18"/>
          <w:lang w:eastAsia="en-US"/>
        </w:rPr>
        <w:t>- выпас скота на территории улиц населенных пунктов, садов, скверов, лесопарков, в рекреационных зонах земель поселений;</w:t>
      </w:r>
    </w:p>
    <w:p w:rsidR="00EE6365" w:rsidRPr="00324028" w:rsidRDefault="00EE6365" w:rsidP="00EE6365">
      <w:pPr>
        <w:autoSpaceDE w:val="0"/>
        <w:autoSpaceDN w:val="0"/>
        <w:adjustRightInd w:val="0"/>
        <w:ind w:firstLine="709"/>
        <w:jc w:val="both"/>
        <w:rPr>
          <w:rFonts w:eastAsiaTheme="minorHAnsi"/>
          <w:sz w:val="18"/>
          <w:szCs w:val="18"/>
          <w:lang w:eastAsia="en-US"/>
        </w:rPr>
      </w:pPr>
      <w:r w:rsidRPr="00324028">
        <w:rPr>
          <w:rFonts w:eastAsiaTheme="minorHAnsi"/>
          <w:sz w:val="18"/>
          <w:szCs w:val="18"/>
          <w:lang w:eastAsia="en-US"/>
        </w:rPr>
        <w:t>- возле памятников, домов культуры, клубов, учреждений здравоохранения и образования, придомовой территории, придорожных полосах;</w:t>
      </w:r>
    </w:p>
    <w:p w:rsidR="00EE6365" w:rsidRPr="00324028" w:rsidRDefault="00EE6365" w:rsidP="00EE6365">
      <w:pPr>
        <w:autoSpaceDE w:val="0"/>
        <w:autoSpaceDN w:val="0"/>
        <w:adjustRightInd w:val="0"/>
        <w:ind w:firstLine="709"/>
        <w:jc w:val="both"/>
        <w:rPr>
          <w:rFonts w:eastAsiaTheme="minorHAnsi"/>
          <w:sz w:val="18"/>
          <w:szCs w:val="18"/>
          <w:lang w:eastAsia="en-US"/>
        </w:rPr>
      </w:pPr>
      <w:r w:rsidRPr="00324028">
        <w:rPr>
          <w:rFonts w:eastAsiaTheme="minorHAnsi"/>
          <w:sz w:val="18"/>
          <w:szCs w:val="18"/>
          <w:lang w:eastAsia="en-US"/>
        </w:rPr>
        <w:t>- складировать навоз животных близи жилых помещений, на улицах, за границей приусадебного участка, делать стоки из хозяйственных 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EE6365" w:rsidRPr="00324028" w:rsidRDefault="00EE6365" w:rsidP="00EE6365">
      <w:pPr>
        <w:autoSpaceDE w:val="0"/>
        <w:autoSpaceDN w:val="0"/>
        <w:adjustRightInd w:val="0"/>
        <w:ind w:firstLine="709"/>
        <w:jc w:val="both"/>
        <w:rPr>
          <w:rFonts w:eastAsiaTheme="minorHAnsi"/>
          <w:sz w:val="18"/>
          <w:szCs w:val="18"/>
          <w:lang w:eastAsia="en-US"/>
        </w:rPr>
      </w:pPr>
      <w:r w:rsidRPr="00324028">
        <w:rPr>
          <w:rFonts w:eastAsiaTheme="minorHAnsi"/>
          <w:sz w:val="18"/>
          <w:szCs w:val="18"/>
          <w:lang w:eastAsia="en-US"/>
        </w:rPr>
        <w:t xml:space="preserve">- установка стационарных и кочевых пасек вблизи детских учреждений, школ, больниц, детских садов, а также усадеб </w:t>
      </w:r>
      <w:r w:rsidRPr="00324028">
        <w:rPr>
          <w:rFonts w:eastAsiaTheme="minorHAnsi"/>
          <w:sz w:val="18"/>
          <w:szCs w:val="18"/>
          <w:lang w:eastAsia="en-US"/>
        </w:rPr>
        <w:lastRenderedPageBreak/>
        <w:t xml:space="preserve">граждан, имеющих медицинское заключение об аллергической реакции на </w:t>
      </w:r>
      <w:proofErr w:type="spellStart"/>
      <w:r w:rsidRPr="00324028">
        <w:rPr>
          <w:rFonts w:eastAsiaTheme="minorHAnsi"/>
          <w:sz w:val="18"/>
          <w:szCs w:val="18"/>
          <w:lang w:eastAsia="en-US"/>
        </w:rPr>
        <w:t>ужаление</w:t>
      </w:r>
      <w:proofErr w:type="spellEnd"/>
      <w:r w:rsidRPr="00324028">
        <w:rPr>
          <w:rFonts w:eastAsiaTheme="minorHAnsi"/>
          <w:sz w:val="18"/>
          <w:szCs w:val="18"/>
          <w:lang w:eastAsia="en-US"/>
        </w:rPr>
        <w:t xml:space="preserve"> пчел.</w:t>
      </w:r>
    </w:p>
    <w:p w:rsidR="00EE6365" w:rsidRPr="00324028" w:rsidRDefault="00EE6365" w:rsidP="00EE6365">
      <w:pPr>
        <w:autoSpaceDE w:val="0"/>
        <w:autoSpaceDN w:val="0"/>
        <w:adjustRightInd w:val="0"/>
        <w:ind w:firstLine="709"/>
        <w:jc w:val="both"/>
        <w:rPr>
          <w:rFonts w:eastAsiaTheme="minorHAnsi"/>
          <w:sz w:val="18"/>
          <w:szCs w:val="18"/>
          <w:lang w:eastAsia="en-US"/>
        </w:rPr>
      </w:pPr>
      <w:r w:rsidRPr="00324028">
        <w:rPr>
          <w:rFonts w:eastAsiaTheme="minorHAnsi"/>
          <w:sz w:val="18"/>
          <w:szCs w:val="18"/>
          <w:lang w:eastAsia="en-US"/>
        </w:rPr>
        <w:t>4.10.9. Содержание пчел в личных подсобных хозяйствам разрешается лицам, проживающим в частном секторе при наличии согласий соседей.</w:t>
      </w:r>
    </w:p>
    <w:p w:rsidR="00EE6365" w:rsidRPr="00324028" w:rsidRDefault="00EE6365" w:rsidP="00EE6365">
      <w:pPr>
        <w:autoSpaceDE w:val="0"/>
        <w:autoSpaceDN w:val="0"/>
        <w:adjustRightInd w:val="0"/>
        <w:ind w:firstLine="709"/>
        <w:jc w:val="both"/>
        <w:rPr>
          <w:bCs/>
          <w:sz w:val="18"/>
          <w:szCs w:val="18"/>
        </w:rPr>
      </w:pPr>
      <w:r w:rsidRPr="00324028">
        <w:rPr>
          <w:rFonts w:eastAsiaTheme="minorHAnsi"/>
          <w:sz w:val="18"/>
          <w:szCs w:val="18"/>
          <w:lang w:eastAsia="en-US"/>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roofErr w:type="gramStart"/>
      <w:r w:rsidRPr="00324028">
        <w:rPr>
          <w:rFonts w:eastAsiaTheme="minorHAnsi"/>
          <w:sz w:val="18"/>
          <w:szCs w:val="18"/>
          <w:lang w:eastAsia="en-US"/>
        </w:rPr>
        <w:t>.».</w:t>
      </w:r>
      <w:proofErr w:type="gramEnd"/>
    </w:p>
    <w:p w:rsidR="00EE6365" w:rsidRPr="00324028" w:rsidRDefault="00EE6365" w:rsidP="00EE6365">
      <w:pPr>
        <w:ind w:right="-5" w:firstLine="709"/>
        <w:jc w:val="both"/>
        <w:rPr>
          <w:sz w:val="18"/>
          <w:szCs w:val="18"/>
        </w:rPr>
      </w:pPr>
      <w:r w:rsidRPr="00324028">
        <w:rPr>
          <w:sz w:val="18"/>
          <w:szCs w:val="18"/>
        </w:rPr>
        <w:t>2. Решение вступает в силу в день, следующий за днем его опубликования в газете «Ирбинский вестник».</w:t>
      </w:r>
    </w:p>
    <w:p w:rsidR="00EE6365" w:rsidRPr="00324028" w:rsidRDefault="00EE6365" w:rsidP="00EE6365">
      <w:pPr>
        <w:pStyle w:val="ConsPlusNormal0"/>
        <w:ind w:right="-5" w:firstLine="709"/>
        <w:jc w:val="both"/>
        <w:rPr>
          <w:rFonts w:ascii="Times New Roman" w:hAnsi="Times New Roman" w:cs="Times New Roman"/>
          <w:i/>
          <w:sz w:val="18"/>
          <w:szCs w:val="18"/>
        </w:rPr>
      </w:pPr>
      <w:r w:rsidRPr="00324028">
        <w:rPr>
          <w:rFonts w:ascii="Times New Roman" w:hAnsi="Times New Roman" w:cs="Times New Roman"/>
          <w:sz w:val="18"/>
          <w:szCs w:val="18"/>
        </w:rPr>
        <w:t xml:space="preserve">3. </w:t>
      </w:r>
      <w:proofErr w:type="gramStart"/>
      <w:r w:rsidRPr="00324028">
        <w:rPr>
          <w:rFonts w:ascii="Times New Roman" w:hAnsi="Times New Roman" w:cs="Times New Roman"/>
          <w:sz w:val="18"/>
          <w:szCs w:val="18"/>
        </w:rPr>
        <w:t>Контроль за</w:t>
      </w:r>
      <w:proofErr w:type="gramEnd"/>
      <w:r w:rsidRPr="00324028">
        <w:rPr>
          <w:rFonts w:ascii="Times New Roman" w:hAnsi="Times New Roman" w:cs="Times New Roman"/>
          <w:sz w:val="18"/>
          <w:szCs w:val="18"/>
        </w:rPr>
        <w:t xml:space="preserve"> исполнением настоящего Решения возложить на комиссию по социальной политике.</w:t>
      </w:r>
    </w:p>
    <w:p w:rsidR="00EE6365" w:rsidRPr="00324028" w:rsidRDefault="00EE6365" w:rsidP="00EE6365">
      <w:pPr>
        <w:autoSpaceDE w:val="0"/>
        <w:autoSpaceDN w:val="0"/>
        <w:adjustRightInd w:val="0"/>
        <w:jc w:val="both"/>
        <w:rPr>
          <w:sz w:val="18"/>
          <w:szCs w:val="18"/>
        </w:rPr>
      </w:pPr>
      <w:r w:rsidRPr="00324028">
        <w:rPr>
          <w:sz w:val="18"/>
          <w:szCs w:val="18"/>
        </w:rPr>
        <w:t>Председатель Большеирбинского</w:t>
      </w:r>
      <w:r w:rsidR="00324028">
        <w:rPr>
          <w:sz w:val="18"/>
          <w:szCs w:val="18"/>
        </w:rPr>
        <w:t xml:space="preserve"> </w:t>
      </w:r>
      <w:r w:rsidRPr="00324028">
        <w:rPr>
          <w:sz w:val="18"/>
          <w:szCs w:val="18"/>
        </w:rPr>
        <w:t xml:space="preserve">Исполняющий обязанности </w:t>
      </w:r>
    </w:p>
    <w:p w:rsidR="00EE6365" w:rsidRPr="00324028" w:rsidRDefault="00EE6365" w:rsidP="00EE6365">
      <w:pPr>
        <w:autoSpaceDE w:val="0"/>
        <w:autoSpaceDN w:val="0"/>
        <w:adjustRightInd w:val="0"/>
        <w:jc w:val="both"/>
        <w:rPr>
          <w:sz w:val="18"/>
          <w:szCs w:val="18"/>
        </w:rPr>
      </w:pPr>
      <w:r w:rsidRPr="00324028">
        <w:rPr>
          <w:sz w:val="18"/>
          <w:szCs w:val="18"/>
        </w:rPr>
        <w:t>поселкового Совета депутатов    Главы поселка</w:t>
      </w:r>
    </w:p>
    <w:p w:rsidR="00EE6365" w:rsidRPr="00324028" w:rsidRDefault="00EE6365" w:rsidP="00EE6365">
      <w:pPr>
        <w:tabs>
          <w:tab w:val="left" w:pos="4536"/>
        </w:tabs>
        <w:spacing w:after="100" w:afterAutospacing="1"/>
        <w:contextualSpacing/>
        <w:rPr>
          <w:rFonts w:eastAsiaTheme="minorHAnsi"/>
          <w:sz w:val="18"/>
          <w:szCs w:val="18"/>
          <w:lang w:eastAsia="en-US"/>
        </w:rPr>
      </w:pPr>
      <w:r w:rsidRPr="00324028">
        <w:rPr>
          <w:sz w:val="18"/>
          <w:szCs w:val="18"/>
        </w:rPr>
        <w:t xml:space="preserve">                        Е.Г. Кораблина    Т.А. </w:t>
      </w:r>
      <w:proofErr w:type="spellStart"/>
      <w:r w:rsidRPr="00324028">
        <w:rPr>
          <w:sz w:val="18"/>
          <w:szCs w:val="18"/>
        </w:rPr>
        <w:t>Волкодаева</w:t>
      </w:r>
      <w:proofErr w:type="spellEnd"/>
    </w:p>
    <w:p w:rsidR="00324028" w:rsidRDefault="00324028" w:rsidP="00EE6365">
      <w:pPr>
        <w:jc w:val="center"/>
        <w:rPr>
          <w:sz w:val="18"/>
          <w:szCs w:val="18"/>
        </w:rPr>
      </w:pPr>
    </w:p>
    <w:p w:rsidR="00EE6365" w:rsidRPr="00324028" w:rsidRDefault="00EE6365" w:rsidP="00EE6365">
      <w:pPr>
        <w:jc w:val="center"/>
        <w:rPr>
          <w:sz w:val="18"/>
          <w:szCs w:val="18"/>
        </w:rPr>
      </w:pPr>
      <w:r w:rsidRPr="00324028">
        <w:rPr>
          <w:sz w:val="18"/>
          <w:szCs w:val="18"/>
        </w:rPr>
        <w:t>БОЛЬШЕИРБИНСКИЙ ПОСЕЛКОВЫЙ СОВЕТ ДЕПУТАТОВ</w:t>
      </w:r>
    </w:p>
    <w:p w:rsidR="00EE6365" w:rsidRPr="00324028" w:rsidRDefault="00EE6365" w:rsidP="00EE6365">
      <w:pPr>
        <w:jc w:val="center"/>
        <w:rPr>
          <w:sz w:val="18"/>
          <w:szCs w:val="18"/>
        </w:rPr>
      </w:pPr>
      <w:r w:rsidRPr="00324028">
        <w:rPr>
          <w:sz w:val="18"/>
          <w:szCs w:val="18"/>
        </w:rPr>
        <w:t>КУРАГИНСКОГО РАЙОНА</w:t>
      </w:r>
    </w:p>
    <w:p w:rsidR="00EE6365" w:rsidRPr="00324028" w:rsidRDefault="00EE6365" w:rsidP="00EE6365">
      <w:pPr>
        <w:jc w:val="center"/>
        <w:rPr>
          <w:sz w:val="18"/>
          <w:szCs w:val="18"/>
        </w:rPr>
      </w:pPr>
      <w:r w:rsidRPr="00324028">
        <w:rPr>
          <w:sz w:val="18"/>
          <w:szCs w:val="18"/>
        </w:rPr>
        <w:t>КРАСНОЯРСКОГО КРАЯ</w:t>
      </w:r>
    </w:p>
    <w:p w:rsidR="00EE6365" w:rsidRPr="00324028" w:rsidRDefault="00EE6365" w:rsidP="00EE6365">
      <w:pPr>
        <w:tabs>
          <w:tab w:val="left" w:pos="3480"/>
          <w:tab w:val="center" w:pos="4819"/>
        </w:tabs>
        <w:jc w:val="center"/>
        <w:rPr>
          <w:sz w:val="18"/>
          <w:szCs w:val="18"/>
        </w:rPr>
      </w:pPr>
      <w:r w:rsidRPr="00324028">
        <w:rPr>
          <w:sz w:val="18"/>
          <w:szCs w:val="18"/>
        </w:rPr>
        <w:t>РЕШЕНИЕ</w:t>
      </w:r>
    </w:p>
    <w:p w:rsidR="00EE6365" w:rsidRPr="00324028" w:rsidRDefault="00EE6365" w:rsidP="00EE6365">
      <w:pPr>
        <w:rPr>
          <w:sz w:val="18"/>
          <w:szCs w:val="18"/>
        </w:rPr>
      </w:pPr>
      <w:r w:rsidRPr="00324028">
        <w:rPr>
          <w:sz w:val="18"/>
          <w:szCs w:val="18"/>
        </w:rPr>
        <w:t xml:space="preserve">17.11.2022                                </w:t>
      </w:r>
      <w:proofErr w:type="spellStart"/>
      <w:r w:rsidRPr="00324028">
        <w:rPr>
          <w:sz w:val="18"/>
          <w:szCs w:val="18"/>
        </w:rPr>
        <w:t>пгт</w:t>
      </w:r>
      <w:proofErr w:type="spellEnd"/>
      <w:r w:rsidRPr="00324028">
        <w:rPr>
          <w:sz w:val="18"/>
          <w:szCs w:val="18"/>
        </w:rPr>
        <w:t xml:space="preserve"> Большая Ирба                                 № 18-91 </w:t>
      </w:r>
      <w:proofErr w:type="spellStart"/>
      <w:proofErr w:type="gramStart"/>
      <w:r w:rsidRPr="00324028">
        <w:rPr>
          <w:sz w:val="18"/>
          <w:szCs w:val="18"/>
        </w:rPr>
        <w:t>р</w:t>
      </w:r>
      <w:proofErr w:type="spellEnd"/>
      <w:proofErr w:type="gramEnd"/>
    </w:p>
    <w:p w:rsidR="00EE6365" w:rsidRPr="00324028" w:rsidRDefault="00EE6365" w:rsidP="00EE6365">
      <w:pPr>
        <w:rPr>
          <w:sz w:val="18"/>
          <w:szCs w:val="18"/>
        </w:rPr>
      </w:pPr>
    </w:p>
    <w:p w:rsidR="00EE6365" w:rsidRPr="00324028" w:rsidRDefault="00EE6365" w:rsidP="00EE6365">
      <w:pPr>
        <w:rPr>
          <w:sz w:val="18"/>
          <w:szCs w:val="18"/>
        </w:rPr>
      </w:pPr>
      <w:r w:rsidRPr="00324028">
        <w:rPr>
          <w:sz w:val="18"/>
          <w:szCs w:val="18"/>
        </w:rPr>
        <w:t xml:space="preserve">О внесении изменений в решение </w:t>
      </w:r>
    </w:p>
    <w:p w:rsidR="00EE6365" w:rsidRPr="00324028" w:rsidRDefault="00EE6365" w:rsidP="00EE6365">
      <w:pPr>
        <w:rPr>
          <w:sz w:val="18"/>
          <w:szCs w:val="18"/>
        </w:rPr>
      </w:pPr>
      <w:r w:rsidRPr="00324028">
        <w:rPr>
          <w:sz w:val="18"/>
          <w:szCs w:val="18"/>
        </w:rPr>
        <w:t xml:space="preserve">от 11.11.2010 № 10-26 </w:t>
      </w:r>
      <w:proofErr w:type="spellStart"/>
      <w:proofErr w:type="gramStart"/>
      <w:r w:rsidRPr="00324028">
        <w:rPr>
          <w:sz w:val="18"/>
          <w:szCs w:val="18"/>
        </w:rPr>
        <w:t>р</w:t>
      </w:r>
      <w:proofErr w:type="spellEnd"/>
      <w:proofErr w:type="gramEnd"/>
      <w:r w:rsidRPr="00324028">
        <w:rPr>
          <w:sz w:val="18"/>
          <w:szCs w:val="18"/>
        </w:rPr>
        <w:t xml:space="preserve"> </w:t>
      </w:r>
    </w:p>
    <w:p w:rsidR="00EE6365" w:rsidRPr="00324028" w:rsidRDefault="00EE6365" w:rsidP="00EE6365">
      <w:pPr>
        <w:rPr>
          <w:sz w:val="18"/>
          <w:szCs w:val="18"/>
        </w:rPr>
      </w:pPr>
      <w:r w:rsidRPr="00324028">
        <w:rPr>
          <w:sz w:val="18"/>
          <w:szCs w:val="18"/>
        </w:rPr>
        <w:t>«О земельном налоге»</w:t>
      </w:r>
    </w:p>
    <w:p w:rsidR="00EE6365" w:rsidRPr="00324028" w:rsidRDefault="00EE6365" w:rsidP="00EE6365">
      <w:pPr>
        <w:jc w:val="both"/>
        <w:rPr>
          <w:sz w:val="18"/>
          <w:szCs w:val="18"/>
        </w:rPr>
      </w:pPr>
      <w:r w:rsidRPr="00324028">
        <w:rPr>
          <w:sz w:val="18"/>
          <w:szCs w:val="18"/>
        </w:rPr>
        <w:t xml:space="preserve">(в редакции от 17.08.2011 № 19-75 </w:t>
      </w:r>
      <w:proofErr w:type="spellStart"/>
      <w:proofErr w:type="gramStart"/>
      <w:r w:rsidRPr="00324028">
        <w:rPr>
          <w:sz w:val="18"/>
          <w:szCs w:val="18"/>
        </w:rPr>
        <w:t>р</w:t>
      </w:r>
      <w:proofErr w:type="spellEnd"/>
      <w:proofErr w:type="gramEnd"/>
      <w:r w:rsidRPr="00324028">
        <w:rPr>
          <w:sz w:val="18"/>
          <w:szCs w:val="18"/>
        </w:rPr>
        <w:t xml:space="preserve">, от 10.12.2012 № 33-153 </w:t>
      </w:r>
      <w:proofErr w:type="spellStart"/>
      <w:r w:rsidRPr="00324028">
        <w:rPr>
          <w:sz w:val="18"/>
          <w:szCs w:val="18"/>
        </w:rPr>
        <w:t>р</w:t>
      </w:r>
      <w:proofErr w:type="spellEnd"/>
      <w:r w:rsidRPr="00324028">
        <w:rPr>
          <w:sz w:val="18"/>
          <w:szCs w:val="18"/>
        </w:rPr>
        <w:t xml:space="preserve">, от 12.04.2013 № 38-175 </w:t>
      </w:r>
      <w:proofErr w:type="spellStart"/>
      <w:r w:rsidRPr="00324028">
        <w:rPr>
          <w:sz w:val="18"/>
          <w:szCs w:val="18"/>
        </w:rPr>
        <w:t>р</w:t>
      </w:r>
      <w:proofErr w:type="spellEnd"/>
      <w:r w:rsidRPr="00324028">
        <w:rPr>
          <w:sz w:val="18"/>
          <w:szCs w:val="18"/>
        </w:rPr>
        <w:t xml:space="preserve">, от 06.09.2013 № 42-196 </w:t>
      </w:r>
      <w:proofErr w:type="spellStart"/>
      <w:r w:rsidRPr="00324028">
        <w:rPr>
          <w:sz w:val="18"/>
          <w:szCs w:val="18"/>
        </w:rPr>
        <w:t>р</w:t>
      </w:r>
      <w:proofErr w:type="spellEnd"/>
      <w:r w:rsidRPr="00324028">
        <w:rPr>
          <w:sz w:val="18"/>
          <w:szCs w:val="18"/>
        </w:rPr>
        <w:t xml:space="preserve">, от 11.02. 2014 № 47-225 </w:t>
      </w:r>
      <w:proofErr w:type="spellStart"/>
      <w:r w:rsidRPr="00324028">
        <w:rPr>
          <w:sz w:val="18"/>
          <w:szCs w:val="18"/>
        </w:rPr>
        <w:t>р</w:t>
      </w:r>
      <w:proofErr w:type="spellEnd"/>
      <w:r w:rsidRPr="00324028">
        <w:rPr>
          <w:sz w:val="18"/>
          <w:szCs w:val="18"/>
        </w:rPr>
        <w:t xml:space="preserve">, от 03.07.2014 № 49-237 </w:t>
      </w:r>
      <w:proofErr w:type="spellStart"/>
      <w:r w:rsidRPr="00324028">
        <w:rPr>
          <w:sz w:val="18"/>
          <w:szCs w:val="18"/>
        </w:rPr>
        <w:t>р</w:t>
      </w:r>
      <w:proofErr w:type="spellEnd"/>
      <w:r w:rsidRPr="00324028">
        <w:rPr>
          <w:sz w:val="18"/>
          <w:szCs w:val="18"/>
        </w:rPr>
        <w:t xml:space="preserve">, от 06.05.2015 № 56-278 </w:t>
      </w:r>
      <w:proofErr w:type="spellStart"/>
      <w:r w:rsidRPr="00324028">
        <w:rPr>
          <w:sz w:val="18"/>
          <w:szCs w:val="18"/>
        </w:rPr>
        <w:t>р</w:t>
      </w:r>
      <w:proofErr w:type="spellEnd"/>
      <w:r w:rsidRPr="00324028">
        <w:rPr>
          <w:sz w:val="18"/>
          <w:szCs w:val="18"/>
        </w:rPr>
        <w:t xml:space="preserve">, от 13.11.2015 № 5-15 </w:t>
      </w:r>
      <w:proofErr w:type="spellStart"/>
      <w:r w:rsidRPr="00324028">
        <w:rPr>
          <w:sz w:val="18"/>
          <w:szCs w:val="18"/>
        </w:rPr>
        <w:t>р</w:t>
      </w:r>
      <w:proofErr w:type="spellEnd"/>
      <w:r w:rsidRPr="00324028">
        <w:rPr>
          <w:sz w:val="18"/>
          <w:szCs w:val="18"/>
        </w:rPr>
        <w:t xml:space="preserve">, от 19.04.2016 № 9-38 </w:t>
      </w:r>
      <w:proofErr w:type="spellStart"/>
      <w:r w:rsidRPr="00324028">
        <w:rPr>
          <w:sz w:val="18"/>
          <w:szCs w:val="18"/>
        </w:rPr>
        <w:t>р</w:t>
      </w:r>
      <w:proofErr w:type="spellEnd"/>
      <w:r w:rsidRPr="00324028">
        <w:rPr>
          <w:sz w:val="18"/>
          <w:szCs w:val="18"/>
        </w:rPr>
        <w:t xml:space="preserve">, от 15.11.2016 № 15-54 </w:t>
      </w:r>
      <w:proofErr w:type="spellStart"/>
      <w:r w:rsidRPr="00324028">
        <w:rPr>
          <w:sz w:val="18"/>
          <w:szCs w:val="18"/>
        </w:rPr>
        <w:t>р</w:t>
      </w:r>
      <w:proofErr w:type="spellEnd"/>
      <w:r w:rsidRPr="00324028">
        <w:rPr>
          <w:sz w:val="18"/>
          <w:szCs w:val="18"/>
        </w:rPr>
        <w:t>, от 26.11.2019 № 42-172р, от 26.09.2022 № 17-87р)</w:t>
      </w:r>
    </w:p>
    <w:p w:rsidR="00EE6365" w:rsidRPr="00324028" w:rsidRDefault="00EE6365" w:rsidP="00EE6365">
      <w:pPr>
        <w:ind w:firstLine="720"/>
        <w:jc w:val="both"/>
        <w:rPr>
          <w:sz w:val="18"/>
          <w:szCs w:val="18"/>
        </w:rPr>
      </w:pPr>
      <w:r w:rsidRPr="00324028">
        <w:rPr>
          <w:sz w:val="18"/>
          <w:szCs w:val="18"/>
        </w:rPr>
        <w:t xml:space="preserve">В соответствие с Налоговым кодексом Российской Федерации, ст. 22 Устава муниципального образования поселок </w:t>
      </w:r>
      <w:proofErr w:type="gramStart"/>
      <w:r w:rsidRPr="00324028">
        <w:rPr>
          <w:sz w:val="18"/>
          <w:szCs w:val="18"/>
        </w:rPr>
        <w:t>Большая</w:t>
      </w:r>
      <w:proofErr w:type="gramEnd"/>
      <w:r w:rsidRPr="00324028">
        <w:rPr>
          <w:sz w:val="18"/>
          <w:szCs w:val="18"/>
        </w:rPr>
        <w:t xml:space="preserve"> Ирба Курагинского района Красноярского края, Большеирбинский поселковый Совет депутатов РЕШИЛ:</w:t>
      </w:r>
    </w:p>
    <w:p w:rsidR="00EE6365" w:rsidRPr="00324028" w:rsidRDefault="00EE6365" w:rsidP="00EE6365">
      <w:pPr>
        <w:ind w:firstLine="720"/>
        <w:jc w:val="both"/>
        <w:rPr>
          <w:sz w:val="18"/>
          <w:szCs w:val="18"/>
        </w:rPr>
      </w:pPr>
      <w:r w:rsidRPr="00324028">
        <w:rPr>
          <w:sz w:val="18"/>
          <w:szCs w:val="18"/>
        </w:rPr>
        <w:t xml:space="preserve">1. Внести в решение от 11.11.2010 № 10-26 </w:t>
      </w:r>
      <w:proofErr w:type="spellStart"/>
      <w:proofErr w:type="gramStart"/>
      <w:r w:rsidRPr="00324028">
        <w:rPr>
          <w:sz w:val="18"/>
          <w:szCs w:val="18"/>
        </w:rPr>
        <w:t>р</w:t>
      </w:r>
      <w:proofErr w:type="spellEnd"/>
      <w:proofErr w:type="gramEnd"/>
      <w:r w:rsidRPr="00324028">
        <w:rPr>
          <w:sz w:val="18"/>
          <w:szCs w:val="18"/>
        </w:rPr>
        <w:t xml:space="preserve"> «О земельном налоге» следующие изменения:</w:t>
      </w:r>
    </w:p>
    <w:p w:rsidR="00EE6365" w:rsidRPr="00324028" w:rsidRDefault="00EE6365" w:rsidP="00EE6365">
      <w:pPr>
        <w:ind w:firstLine="709"/>
        <w:jc w:val="both"/>
        <w:rPr>
          <w:sz w:val="18"/>
          <w:szCs w:val="18"/>
        </w:rPr>
      </w:pPr>
      <w:r w:rsidRPr="00324028">
        <w:rPr>
          <w:sz w:val="18"/>
          <w:szCs w:val="18"/>
        </w:rPr>
        <w:t>1.1. в подпункте 2.1. пункта 2 цифру «</w:t>
      </w:r>
      <w:r w:rsidRPr="00324028">
        <w:rPr>
          <w:b/>
          <w:sz w:val="18"/>
          <w:szCs w:val="18"/>
        </w:rPr>
        <w:t>0,15» изменить на «0,25».</w:t>
      </w:r>
    </w:p>
    <w:p w:rsidR="00EE6365" w:rsidRPr="00324028" w:rsidRDefault="00EE6365" w:rsidP="00EE6365">
      <w:pPr>
        <w:tabs>
          <w:tab w:val="num" w:pos="735"/>
        </w:tabs>
        <w:ind w:firstLine="709"/>
        <w:jc w:val="both"/>
        <w:rPr>
          <w:sz w:val="18"/>
          <w:szCs w:val="18"/>
        </w:rPr>
      </w:pPr>
      <w:r w:rsidRPr="00324028">
        <w:rPr>
          <w:sz w:val="18"/>
          <w:szCs w:val="18"/>
        </w:rPr>
        <w:t>1.2. пункт 5.3. изложить в новой реакции: «5.3. Предоставить с 01.01.2011 года льготы по земельному налогу в размере 100%:</w:t>
      </w:r>
    </w:p>
    <w:p w:rsidR="00EE6365" w:rsidRPr="00324028" w:rsidRDefault="00EE6365" w:rsidP="00EE6365">
      <w:pPr>
        <w:tabs>
          <w:tab w:val="num" w:pos="735"/>
        </w:tabs>
        <w:ind w:firstLine="709"/>
        <w:jc w:val="both"/>
        <w:rPr>
          <w:sz w:val="18"/>
          <w:szCs w:val="18"/>
        </w:rPr>
      </w:pPr>
      <w:r w:rsidRPr="00324028">
        <w:rPr>
          <w:sz w:val="18"/>
          <w:szCs w:val="18"/>
        </w:rPr>
        <w:t>1) участникам Великой Отечественной войны и их вдовам, Героям Советского Союза, Героям Российской Федерации, полных кавалеров ордена Славы;</w:t>
      </w:r>
    </w:p>
    <w:p w:rsidR="00EE6365" w:rsidRPr="00324028" w:rsidRDefault="00EE6365" w:rsidP="00EE6365">
      <w:pPr>
        <w:tabs>
          <w:tab w:val="num" w:pos="735"/>
        </w:tabs>
        <w:ind w:firstLine="709"/>
        <w:jc w:val="both"/>
        <w:rPr>
          <w:sz w:val="18"/>
          <w:szCs w:val="18"/>
        </w:rPr>
      </w:pPr>
      <w:r w:rsidRPr="00324028">
        <w:rPr>
          <w:sz w:val="18"/>
          <w:szCs w:val="18"/>
        </w:rPr>
        <w:t>2) собственникам земельных участков, подлежащих налогообложению, достигших возраста 80 лет и старше;</w:t>
      </w:r>
    </w:p>
    <w:p w:rsidR="00EE6365" w:rsidRPr="00324028" w:rsidRDefault="00EE6365" w:rsidP="00EE6365">
      <w:pPr>
        <w:ind w:firstLine="709"/>
        <w:jc w:val="both"/>
        <w:rPr>
          <w:sz w:val="18"/>
          <w:szCs w:val="18"/>
        </w:rPr>
      </w:pPr>
      <w:r w:rsidRPr="00324028">
        <w:rPr>
          <w:sz w:val="18"/>
          <w:szCs w:val="18"/>
        </w:rPr>
        <w:t xml:space="preserve">3) инвалидам, </w:t>
      </w:r>
      <w:proofErr w:type="gramStart"/>
      <w:r w:rsidRPr="00324028">
        <w:rPr>
          <w:sz w:val="18"/>
          <w:szCs w:val="18"/>
        </w:rPr>
        <w:t>имеющих</w:t>
      </w:r>
      <w:proofErr w:type="gramEnd"/>
      <w:r w:rsidRPr="00324028">
        <w:rPr>
          <w:sz w:val="18"/>
          <w:szCs w:val="18"/>
        </w:rPr>
        <w:t xml:space="preserve"> III степень ограничения способности к трудовой </w:t>
      </w:r>
      <w:r w:rsidRPr="00324028">
        <w:rPr>
          <w:sz w:val="18"/>
          <w:szCs w:val="18"/>
        </w:rPr>
        <w:lastRenderedPageBreak/>
        <w:t xml:space="preserve">деятельности (бывшая I группа инвалидности), без вынесения заключения о степени ограничения способности к трудовой деятельности; (изменен </w:t>
      </w:r>
      <w:r w:rsidRPr="00324028">
        <w:rPr>
          <w:sz w:val="18"/>
          <w:szCs w:val="18"/>
          <w:shd w:val="clear" w:color="auto" w:fill="FFFFFF"/>
        </w:rPr>
        <w:t xml:space="preserve">26.09.2022 № 17-87 </w:t>
      </w:r>
      <w:proofErr w:type="spellStart"/>
      <w:r w:rsidRPr="00324028">
        <w:rPr>
          <w:sz w:val="18"/>
          <w:szCs w:val="18"/>
          <w:shd w:val="clear" w:color="auto" w:fill="FFFFFF"/>
        </w:rPr>
        <w:t>р</w:t>
      </w:r>
      <w:proofErr w:type="spellEnd"/>
      <w:r w:rsidRPr="00324028">
        <w:rPr>
          <w:sz w:val="18"/>
          <w:szCs w:val="18"/>
          <w:shd w:val="clear" w:color="auto" w:fill="FFFFFF"/>
        </w:rPr>
        <w:t>);</w:t>
      </w:r>
    </w:p>
    <w:p w:rsidR="00EE6365" w:rsidRPr="00324028" w:rsidRDefault="00EE6365" w:rsidP="00EE6365">
      <w:pPr>
        <w:pStyle w:val="af9"/>
        <w:spacing w:before="0" w:after="0"/>
        <w:ind w:firstLine="709"/>
        <w:jc w:val="both"/>
        <w:rPr>
          <w:sz w:val="18"/>
          <w:szCs w:val="18"/>
        </w:rPr>
      </w:pPr>
      <w:r w:rsidRPr="00324028">
        <w:rPr>
          <w:sz w:val="18"/>
          <w:szCs w:val="18"/>
        </w:rPr>
        <w:t>4) инвалидам с детства;</w:t>
      </w:r>
    </w:p>
    <w:p w:rsidR="00EE6365" w:rsidRPr="00324028" w:rsidRDefault="00EE6365" w:rsidP="00EE6365">
      <w:pPr>
        <w:pStyle w:val="af9"/>
        <w:spacing w:before="0" w:after="0"/>
        <w:ind w:firstLine="709"/>
        <w:jc w:val="both"/>
        <w:rPr>
          <w:sz w:val="18"/>
          <w:szCs w:val="18"/>
        </w:rPr>
      </w:pPr>
      <w:r w:rsidRPr="00324028">
        <w:rPr>
          <w:sz w:val="18"/>
          <w:szCs w:val="18"/>
        </w:rPr>
        <w:t>5) ветеранам и инвалидам Великой Отечественной войны, воинам интернационалистам, а также ветеранам и инвалидам боевых действий, участвовавших в специальной военной операции на территориях Украины, Донецкой Народной Республики и Луганской Народной Республики;</w:t>
      </w:r>
    </w:p>
    <w:p w:rsidR="00EE6365" w:rsidRPr="00324028" w:rsidRDefault="00EE6365" w:rsidP="00EE6365">
      <w:pPr>
        <w:pStyle w:val="af9"/>
        <w:spacing w:before="0" w:after="0"/>
        <w:ind w:firstLine="709"/>
        <w:jc w:val="both"/>
        <w:rPr>
          <w:sz w:val="18"/>
          <w:szCs w:val="18"/>
        </w:rPr>
      </w:pPr>
      <w:proofErr w:type="gramStart"/>
      <w:r w:rsidRPr="00324028">
        <w:rPr>
          <w:sz w:val="18"/>
          <w:szCs w:val="18"/>
        </w:rPr>
        <w:t>6) физическим лицам, имеющих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 3061-1), в соответствии с Федеральным законом от 26 ноября 1998 года № 175-ФЗ «О социальной защите граждан Российской Федерации, подвергшихся воздействию радиации вследствие аварии</w:t>
      </w:r>
      <w:proofErr w:type="gramEnd"/>
      <w:r w:rsidRPr="00324028">
        <w:rPr>
          <w:sz w:val="18"/>
          <w:szCs w:val="18"/>
        </w:rPr>
        <w:t xml:space="preserve"> в 1957 году на производственном объединении «Маяк» и сбросов радиоактивных отходов в реку </w:t>
      </w:r>
      <w:proofErr w:type="spellStart"/>
      <w:r w:rsidRPr="00324028">
        <w:rPr>
          <w:sz w:val="18"/>
          <w:szCs w:val="18"/>
        </w:rPr>
        <w:t>Теча</w:t>
      </w:r>
      <w:proofErr w:type="spellEnd"/>
      <w:r w:rsidRPr="00324028">
        <w:rPr>
          <w:sz w:val="18"/>
          <w:szCs w:val="18"/>
        </w:rPr>
        <w:t xml:space="preserve">» и в соответствии с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 </w:t>
      </w:r>
    </w:p>
    <w:p w:rsidR="00EE6365" w:rsidRPr="00324028" w:rsidRDefault="00EE6365" w:rsidP="00EE6365">
      <w:pPr>
        <w:pStyle w:val="af9"/>
        <w:spacing w:before="0" w:after="0"/>
        <w:ind w:firstLine="709"/>
        <w:jc w:val="both"/>
        <w:rPr>
          <w:sz w:val="18"/>
          <w:szCs w:val="18"/>
        </w:rPr>
      </w:pPr>
      <w:r w:rsidRPr="00324028">
        <w:rPr>
          <w:sz w:val="18"/>
          <w:szCs w:val="18"/>
        </w:rPr>
        <w:t>7) физическим лицам,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EE6365" w:rsidRPr="00324028" w:rsidRDefault="00EE6365" w:rsidP="00EE6365">
      <w:pPr>
        <w:pStyle w:val="af9"/>
        <w:spacing w:before="0" w:after="0"/>
        <w:ind w:firstLine="709"/>
        <w:jc w:val="both"/>
        <w:rPr>
          <w:sz w:val="18"/>
          <w:szCs w:val="18"/>
        </w:rPr>
      </w:pPr>
      <w:r w:rsidRPr="00324028">
        <w:rPr>
          <w:sz w:val="18"/>
          <w:szCs w:val="18"/>
        </w:rPr>
        <w:t>8) физическим лицам, получивших или перенёсших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roofErr w:type="gramStart"/>
      <w:r w:rsidRPr="00324028">
        <w:rPr>
          <w:sz w:val="18"/>
          <w:szCs w:val="18"/>
        </w:rPr>
        <w:t>.».</w:t>
      </w:r>
      <w:proofErr w:type="gramEnd"/>
    </w:p>
    <w:p w:rsidR="00EE6365" w:rsidRPr="00324028" w:rsidRDefault="00EE6365" w:rsidP="00EE6365">
      <w:pPr>
        <w:ind w:firstLine="709"/>
        <w:jc w:val="both"/>
        <w:rPr>
          <w:sz w:val="18"/>
          <w:szCs w:val="18"/>
        </w:rPr>
      </w:pPr>
      <w:r w:rsidRPr="00324028">
        <w:rPr>
          <w:sz w:val="18"/>
          <w:szCs w:val="18"/>
        </w:rPr>
        <w:t xml:space="preserve">2. </w:t>
      </w:r>
      <w:proofErr w:type="gramStart"/>
      <w:r w:rsidRPr="00324028">
        <w:rPr>
          <w:sz w:val="18"/>
          <w:szCs w:val="18"/>
        </w:rPr>
        <w:t>Контроль за</w:t>
      </w:r>
      <w:proofErr w:type="gramEnd"/>
      <w:r w:rsidRPr="00324028">
        <w:rPr>
          <w:sz w:val="18"/>
          <w:szCs w:val="18"/>
        </w:rPr>
        <w:t xml:space="preserve"> исполнением настоящего решения возложить на постоянную комиссию по экономической политике и финансам (Сиротенко Г.А.)</w:t>
      </w:r>
    </w:p>
    <w:p w:rsidR="00EE6365" w:rsidRPr="00324028" w:rsidRDefault="00EE6365" w:rsidP="00EE6365">
      <w:pPr>
        <w:ind w:firstLine="709"/>
        <w:jc w:val="both"/>
        <w:rPr>
          <w:sz w:val="18"/>
          <w:szCs w:val="18"/>
        </w:rPr>
      </w:pPr>
      <w:r w:rsidRPr="00324028">
        <w:rPr>
          <w:sz w:val="18"/>
          <w:szCs w:val="18"/>
        </w:rPr>
        <w:t>3. Настоящее решение вступает в силу не ранее чем по истечении одного месяца со дня его официального опубликования в газете «Ирбинский вестник» и не ранее первого числа очередного налогового периода по соответствующему налогу.</w:t>
      </w:r>
    </w:p>
    <w:p w:rsidR="00EE6365" w:rsidRPr="00324028" w:rsidRDefault="00EE6365" w:rsidP="00EE6365">
      <w:pPr>
        <w:ind w:firstLine="709"/>
        <w:jc w:val="both"/>
        <w:rPr>
          <w:sz w:val="18"/>
          <w:szCs w:val="18"/>
        </w:rPr>
      </w:pPr>
    </w:p>
    <w:p w:rsidR="00EE6365" w:rsidRPr="00324028" w:rsidRDefault="00EE6365" w:rsidP="00EE6365">
      <w:pPr>
        <w:jc w:val="both"/>
        <w:rPr>
          <w:sz w:val="18"/>
          <w:szCs w:val="18"/>
        </w:rPr>
      </w:pPr>
      <w:r w:rsidRPr="00324028">
        <w:rPr>
          <w:sz w:val="18"/>
          <w:szCs w:val="18"/>
        </w:rPr>
        <w:t xml:space="preserve">Председатель Большеирбинского          Исполняющий обязанности </w:t>
      </w:r>
    </w:p>
    <w:p w:rsidR="00EE6365" w:rsidRPr="00324028" w:rsidRDefault="00EE6365" w:rsidP="00EE6365">
      <w:pPr>
        <w:jc w:val="both"/>
        <w:rPr>
          <w:sz w:val="18"/>
          <w:szCs w:val="18"/>
        </w:rPr>
      </w:pPr>
      <w:r w:rsidRPr="00324028">
        <w:rPr>
          <w:sz w:val="18"/>
          <w:szCs w:val="18"/>
        </w:rPr>
        <w:t xml:space="preserve">поселкового Совета депутатов     Главы поселка              </w:t>
      </w:r>
    </w:p>
    <w:p w:rsidR="00324028" w:rsidRDefault="00EE6365" w:rsidP="00EE6365">
      <w:pPr>
        <w:jc w:val="center"/>
        <w:rPr>
          <w:sz w:val="18"/>
          <w:szCs w:val="18"/>
        </w:rPr>
      </w:pPr>
      <w:r w:rsidRPr="00324028">
        <w:rPr>
          <w:sz w:val="18"/>
          <w:szCs w:val="18"/>
        </w:rPr>
        <w:t xml:space="preserve">               Е.Г. Кораблина            Т.А. </w:t>
      </w:r>
      <w:proofErr w:type="spellStart"/>
      <w:r w:rsidRPr="00324028">
        <w:rPr>
          <w:sz w:val="18"/>
          <w:szCs w:val="18"/>
        </w:rPr>
        <w:t>Волкодаева</w:t>
      </w:r>
      <w:proofErr w:type="spellEnd"/>
    </w:p>
    <w:p w:rsidR="00324028" w:rsidRDefault="00324028" w:rsidP="00EE6365">
      <w:pPr>
        <w:jc w:val="center"/>
        <w:rPr>
          <w:sz w:val="18"/>
          <w:szCs w:val="18"/>
        </w:rPr>
      </w:pPr>
    </w:p>
    <w:p w:rsidR="00EE6365" w:rsidRPr="00324028" w:rsidRDefault="00EE6365" w:rsidP="00EE6365">
      <w:pPr>
        <w:jc w:val="center"/>
        <w:rPr>
          <w:sz w:val="18"/>
          <w:szCs w:val="18"/>
        </w:rPr>
      </w:pPr>
      <w:r w:rsidRPr="00324028">
        <w:rPr>
          <w:sz w:val="18"/>
          <w:szCs w:val="18"/>
        </w:rPr>
        <w:t xml:space="preserve"> БОЛЬШЕИРБИНСКИЙ ПОСЕЛКОВЫЙ СОВЕТ ДЕПУТАТОВ</w:t>
      </w:r>
    </w:p>
    <w:p w:rsidR="00EE6365" w:rsidRPr="00324028" w:rsidRDefault="00EE6365" w:rsidP="00EE6365">
      <w:pPr>
        <w:jc w:val="center"/>
        <w:rPr>
          <w:sz w:val="18"/>
          <w:szCs w:val="18"/>
        </w:rPr>
      </w:pPr>
      <w:r w:rsidRPr="00324028">
        <w:rPr>
          <w:sz w:val="18"/>
          <w:szCs w:val="18"/>
        </w:rPr>
        <w:t>КУРАГИНСКОГО РАЙОНА</w:t>
      </w:r>
    </w:p>
    <w:p w:rsidR="00EE6365" w:rsidRPr="00324028" w:rsidRDefault="00EE6365" w:rsidP="00EE6365">
      <w:pPr>
        <w:jc w:val="center"/>
        <w:rPr>
          <w:sz w:val="18"/>
          <w:szCs w:val="18"/>
        </w:rPr>
      </w:pPr>
      <w:r w:rsidRPr="00324028">
        <w:rPr>
          <w:sz w:val="18"/>
          <w:szCs w:val="18"/>
        </w:rPr>
        <w:t>КРАСНОЯРСКОГО КРАЯ</w:t>
      </w:r>
    </w:p>
    <w:p w:rsidR="00EE6365" w:rsidRPr="00324028" w:rsidRDefault="00EE6365" w:rsidP="00EE6365">
      <w:pPr>
        <w:jc w:val="center"/>
        <w:rPr>
          <w:sz w:val="18"/>
          <w:szCs w:val="18"/>
        </w:rPr>
      </w:pPr>
      <w:proofErr w:type="gramStart"/>
      <w:r w:rsidRPr="00324028">
        <w:rPr>
          <w:sz w:val="18"/>
          <w:szCs w:val="18"/>
        </w:rPr>
        <w:t>Р</w:t>
      </w:r>
      <w:proofErr w:type="gramEnd"/>
      <w:r w:rsidRPr="00324028">
        <w:rPr>
          <w:sz w:val="18"/>
          <w:szCs w:val="18"/>
        </w:rPr>
        <w:t xml:space="preserve"> Е Ш Е Н И Е</w:t>
      </w:r>
    </w:p>
    <w:p w:rsidR="00EE6365" w:rsidRPr="00324028" w:rsidRDefault="00EE6365" w:rsidP="00EE6365">
      <w:pPr>
        <w:rPr>
          <w:sz w:val="18"/>
          <w:szCs w:val="18"/>
        </w:rPr>
      </w:pPr>
      <w:r w:rsidRPr="00324028">
        <w:rPr>
          <w:sz w:val="18"/>
          <w:szCs w:val="18"/>
        </w:rPr>
        <w:t xml:space="preserve">17.11.2022        </w:t>
      </w:r>
      <w:proofErr w:type="spellStart"/>
      <w:r w:rsidRPr="00324028">
        <w:rPr>
          <w:sz w:val="18"/>
          <w:szCs w:val="18"/>
        </w:rPr>
        <w:t>пгт</w:t>
      </w:r>
      <w:proofErr w:type="spellEnd"/>
      <w:r w:rsidRPr="00324028">
        <w:rPr>
          <w:sz w:val="18"/>
          <w:szCs w:val="18"/>
        </w:rPr>
        <w:t xml:space="preserve"> Большая Ирба      № 18-92 </w:t>
      </w:r>
      <w:proofErr w:type="spellStart"/>
      <w:proofErr w:type="gramStart"/>
      <w:r w:rsidRPr="00324028">
        <w:rPr>
          <w:sz w:val="18"/>
          <w:szCs w:val="18"/>
        </w:rPr>
        <w:t>р</w:t>
      </w:r>
      <w:proofErr w:type="spellEnd"/>
      <w:proofErr w:type="gramEnd"/>
    </w:p>
    <w:p w:rsidR="00EE6365" w:rsidRPr="00324028" w:rsidRDefault="00EE6365" w:rsidP="00EE6365">
      <w:pPr>
        <w:rPr>
          <w:sz w:val="18"/>
          <w:szCs w:val="18"/>
        </w:rPr>
      </w:pPr>
      <w:r w:rsidRPr="00324028">
        <w:rPr>
          <w:sz w:val="18"/>
          <w:szCs w:val="18"/>
        </w:rPr>
        <w:t xml:space="preserve">О проведении публичных слушаний </w:t>
      </w:r>
    </w:p>
    <w:p w:rsidR="00EE6365" w:rsidRPr="00324028" w:rsidRDefault="00EE6365" w:rsidP="00EE6365">
      <w:pPr>
        <w:rPr>
          <w:sz w:val="18"/>
          <w:szCs w:val="18"/>
        </w:rPr>
      </w:pPr>
      <w:r w:rsidRPr="00324028">
        <w:rPr>
          <w:sz w:val="18"/>
          <w:szCs w:val="18"/>
        </w:rPr>
        <w:t>по внесению изменений и дополнений</w:t>
      </w:r>
    </w:p>
    <w:p w:rsidR="00EE6365" w:rsidRPr="00324028" w:rsidRDefault="00EE6365" w:rsidP="00EE6365">
      <w:pPr>
        <w:rPr>
          <w:sz w:val="18"/>
          <w:szCs w:val="18"/>
        </w:rPr>
      </w:pPr>
      <w:r w:rsidRPr="00324028">
        <w:rPr>
          <w:sz w:val="18"/>
          <w:szCs w:val="18"/>
        </w:rPr>
        <w:t xml:space="preserve">в Устав муниципального образования </w:t>
      </w:r>
    </w:p>
    <w:p w:rsidR="00EE6365" w:rsidRPr="00324028" w:rsidRDefault="00EE6365" w:rsidP="00EE6365">
      <w:pPr>
        <w:rPr>
          <w:sz w:val="18"/>
          <w:szCs w:val="18"/>
        </w:rPr>
      </w:pPr>
      <w:r w:rsidRPr="00324028">
        <w:rPr>
          <w:sz w:val="18"/>
          <w:szCs w:val="18"/>
        </w:rPr>
        <w:lastRenderedPageBreak/>
        <w:t xml:space="preserve">поселок </w:t>
      </w:r>
      <w:proofErr w:type="gramStart"/>
      <w:r w:rsidRPr="00324028">
        <w:rPr>
          <w:sz w:val="18"/>
          <w:szCs w:val="18"/>
        </w:rPr>
        <w:t>Большая</w:t>
      </w:r>
      <w:proofErr w:type="gramEnd"/>
      <w:r w:rsidRPr="00324028">
        <w:rPr>
          <w:sz w:val="18"/>
          <w:szCs w:val="18"/>
        </w:rPr>
        <w:t xml:space="preserve"> Ирба Курагинского района </w:t>
      </w:r>
    </w:p>
    <w:p w:rsidR="00EE6365" w:rsidRPr="00324028" w:rsidRDefault="00EE6365" w:rsidP="00EE6365">
      <w:pPr>
        <w:rPr>
          <w:sz w:val="18"/>
          <w:szCs w:val="18"/>
        </w:rPr>
      </w:pPr>
      <w:r w:rsidRPr="00324028">
        <w:rPr>
          <w:sz w:val="18"/>
          <w:szCs w:val="18"/>
        </w:rPr>
        <w:t>Красноярского края</w:t>
      </w:r>
    </w:p>
    <w:p w:rsidR="00EE6365" w:rsidRPr="00324028" w:rsidRDefault="00EE6365" w:rsidP="00EE6365">
      <w:pPr>
        <w:ind w:firstLine="709"/>
        <w:jc w:val="both"/>
        <w:rPr>
          <w:sz w:val="18"/>
          <w:szCs w:val="18"/>
        </w:rPr>
      </w:pPr>
      <w:r w:rsidRPr="00324028">
        <w:rPr>
          <w:sz w:val="18"/>
          <w:szCs w:val="18"/>
        </w:rPr>
        <w:t xml:space="preserve">В соответствии со ст. 28 Федерального Закона от 06.10.2003 года № 131-ФЗ «Об общих принципах организации местного самоуправления в Российской Федерации», ст. 38 Устава муниципального образования поселок Большая Ирба, Положения о порядке проведения публичных слушаний в муниципальном образовании поселок Большая Ирба, утвержденном решением поселкового Совета депутатов от 10.11.2011 № 22-91 </w:t>
      </w:r>
      <w:proofErr w:type="spellStart"/>
      <w:proofErr w:type="gramStart"/>
      <w:r w:rsidRPr="00324028">
        <w:rPr>
          <w:sz w:val="18"/>
          <w:szCs w:val="18"/>
        </w:rPr>
        <w:t>р</w:t>
      </w:r>
      <w:proofErr w:type="spellEnd"/>
      <w:proofErr w:type="gramEnd"/>
      <w:r w:rsidRPr="00324028">
        <w:rPr>
          <w:sz w:val="18"/>
          <w:szCs w:val="18"/>
        </w:rPr>
        <w:t xml:space="preserve"> (в редакции от 12.04.2013 № 38-179 </w:t>
      </w:r>
      <w:proofErr w:type="spellStart"/>
      <w:r w:rsidRPr="00324028">
        <w:rPr>
          <w:sz w:val="18"/>
          <w:szCs w:val="18"/>
        </w:rPr>
        <w:t>р</w:t>
      </w:r>
      <w:proofErr w:type="spellEnd"/>
      <w:r w:rsidRPr="00324028">
        <w:rPr>
          <w:sz w:val="18"/>
          <w:szCs w:val="18"/>
        </w:rPr>
        <w:t xml:space="preserve">, от 06.09.2013 № 42-200 </w:t>
      </w:r>
      <w:proofErr w:type="spellStart"/>
      <w:r w:rsidRPr="00324028">
        <w:rPr>
          <w:sz w:val="18"/>
          <w:szCs w:val="18"/>
        </w:rPr>
        <w:t>р</w:t>
      </w:r>
      <w:proofErr w:type="spellEnd"/>
      <w:r w:rsidRPr="00324028">
        <w:rPr>
          <w:sz w:val="18"/>
          <w:szCs w:val="18"/>
        </w:rPr>
        <w:t xml:space="preserve">, от 03.02.2015 № 54-266 </w:t>
      </w:r>
      <w:proofErr w:type="spellStart"/>
      <w:r w:rsidRPr="00324028">
        <w:rPr>
          <w:sz w:val="18"/>
          <w:szCs w:val="18"/>
        </w:rPr>
        <w:t>р</w:t>
      </w:r>
      <w:proofErr w:type="spellEnd"/>
      <w:r w:rsidRPr="00324028">
        <w:rPr>
          <w:sz w:val="18"/>
          <w:szCs w:val="18"/>
        </w:rPr>
        <w:t>), поселковый Совет депутатов РЕШИЛ:</w:t>
      </w:r>
    </w:p>
    <w:p w:rsidR="00EE6365" w:rsidRPr="00324028" w:rsidRDefault="00EE6365" w:rsidP="00EE6365">
      <w:pPr>
        <w:ind w:firstLine="709"/>
        <w:jc w:val="both"/>
        <w:rPr>
          <w:sz w:val="18"/>
          <w:szCs w:val="18"/>
        </w:rPr>
      </w:pPr>
      <w:r w:rsidRPr="00324028">
        <w:rPr>
          <w:sz w:val="18"/>
          <w:szCs w:val="18"/>
        </w:rPr>
        <w:t xml:space="preserve">1. Назначить публичные слушания по внесению изменений и дополнений в Устав муниципального образования поселок </w:t>
      </w:r>
      <w:proofErr w:type="gramStart"/>
      <w:r w:rsidRPr="00324028">
        <w:rPr>
          <w:sz w:val="18"/>
          <w:szCs w:val="18"/>
        </w:rPr>
        <w:t>Большая</w:t>
      </w:r>
      <w:proofErr w:type="gramEnd"/>
      <w:r w:rsidRPr="00324028">
        <w:rPr>
          <w:sz w:val="18"/>
          <w:szCs w:val="18"/>
        </w:rPr>
        <w:t xml:space="preserve"> Ирба Курагинского района Красноярского края.</w:t>
      </w:r>
    </w:p>
    <w:p w:rsidR="00EE6365" w:rsidRPr="00324028" w:rsidRDefault="00EE6365" w:rsidP="00EE6365">
      <w:pPr>
        <w:ind w:firstLine="709"/>
        <w:jc w:val="both"/>
        <w:rPr>
          <w:sz w:val="18"/>
          <w:szCs w:val="18"/>
        </w:rPr>
      </w:pPr>
      <w:r w:rsidRPr="00324028">
        <w:rPr>
          <w:sz w:val="18"/>
          <w:szCs w:val="18"/>
        </w:rPr>
        <w:t>2. Провести публичные слушания 15.12.2022 года в 17-15 часов по адресу: поселок Большая Ирба, ул. Ленина 2 (здание администрации).</w:t>
      </w:r>
    </w:p>
    <w:p w:rsidR="00EE6365" w:rsidRPr="00324028" w:rsidRDefault="00EE6365" w:rsidP="00EE6365">
      <w:pPr>
        <w:ind w:firstLine="709"/>
        <w:jc w:val="both"/>
        <w:rPr>
          <w:sz w:val="18"/>
          <w:szCs w:val="18"/>
        </w:rPr>
      </w:pPr>
      <w:r w:rsidRPr="00324028">
        <w:rPr>
          <w:sz w:val="18"/>
          <w:szCs w:val="18"/>
        </w:rPr>
        <w:t>3. Назначить председательствующим на публичных слушаниях Кораблина Е.Г. – председателя Совета депутатов, секретарем Куликову А.Н. – ведущего специалиста администрации.</w:t>
      </w:r>
    </w:p>
    <w:p w:rsidR="00EE6365" w:rsidRPr="00324028" w:rsidRDefault="00EE6365" w:rsidP="00EE6365">
      <w:pPr>
        <w:ind w:firstLine="709"/>
        <w:jc w:val="both"/>
        <w:rPr>
          <w:sz w:val="18"/>
          <w:szCs w:val="18"/>
        </w:rPr>
      </w:pPr>
      <w:r w:rsidRPr="00324028">
        <w:rPr>
          <w:sz w:val="18"/>
          <w:szCs w:val="18"/>
        </w:rPr>
        <w:t>4. Утвердить рабочую группу по подготовке и проведению публичных слушаний, в следующем составе:</w:t>
      </w:r>
    </w:p>
    <w:p w:rsidR="00EE6365" w:rsidRPr="00324028" w:rsidRDefault="00EE6365" w:rsidP="00EE6365">
      <w:pPr>
        <w:ind w:firstLine="709"/>
        <w:jc w:val="both"/>
        <w:rPr>
          <w:sz w:val="18"/>
          <w:szCs w:val="18"/>
        </w:rPr>
      </w:pPr>
      <w:r w:rsidRPr="00324028">
        <w:rPr>
          <w:sz w:val="18"/>
          <w:szCs w:val="18"/>
        </w:rPr>
        <w:t>Кораблина Е.Г. – председатель Большеирбинского поселкового Совета депутатов, руководитель рабочей группы.</w:t>
      </w:r>
    </w:p>
    <w:p w:rsidR="00EE6365" w:rsidRPr="00324028" w:rsidRDefault="00EE6365" w:rsidP="00EE6365">
      <w:pPr>
        <w:ind w:firstLine="709"/>
        <w:jc w:val="both"/>
        <w:rPr>
          <w:sz w:val="18"/>
          <w:szCs w:val="18"/>
        </w:rPr>
      </w:pPr>
      <w:r w:rsidRPr="00324028">
        <w:rPr>
          <w:sz w:val="18"/>
          <w:szCs w:val="18"/>
        </w:rPr>
        <w:t>Члены рабочей группы:</w:t>
      </w:r>
    </w:p>
    <w:p w:rsidR="00EE6365" w:rsidRPr="00324028" w:rsidRDefault="00EE6365" w:rsidP="00EE6365">
      <w:pPr>
        <w:ind w:firstLine="709"/>
        <w:jc w:val="both"/>
        <w:rPr>
          <w:sz w:val="18"/>
          <w:szCs w:val="18"/>
        </w:rPr>
      </w:pPr>
      <w:proofErr w:type="spellStart"/>
      <w:r w:rsidRPr="00324028">
        <w:rPr>
          <w:sz w:val="18"/>
          <w:szCs w:val="18"/>
        </w:rPr>
        <w:t>Каукин</w:t>
      </w:r>
      <w:proofErr w:type="spellEnd"/>
      <w:r w:rsidRPr="00324028">
        <w:rPr>
          <w:sz w:val="18"/>
          <w:szCs w:val="18"/>
        </w:rPr>
        <w:t xml:space="preserve"> В.А. - член постоянной комиссии по законности и правопорядку;</w:t>
      </w:r>
    </w:p>
    <w:p w:rsidR="00EE6365" w:rsidRPr="00324028" w:rsidRDefault="00EE6365" w:rsidP="00EE6365">
      <w:pPr>
        <w:ind w:firstLine="709"/>
        <w:jc w:val="both"/>
        <w:rPr>
          <w:sz w:val="18"/>
          <w:szCs w:val="18"/>
        </w:rPr>
      </w:pPr>
      <w:r w:rsidRPr="00324028">
        <w:rPr>
          <w:sz w:val="18"/>
          <w:szCs w:val="18"/>
        </w:rPr>
        <w:t>Сиротенко Г.А. - член постоянной комиссии по законности и правопорядку;</w:t>
      </w:r>
    </w:p>
    <w:p w:rsidR="00EE6365" w:rsidRPr="00324028" w:rsidRDefault="00EE6365" w:rsidP="00EE6365">
      <w:pPr>
        <w:ind w:firstLine="709"/>
        <w:jc w:val="both"/>
        <w:rPr>
          <w:sz w:val="18"/>
          <w:szCs w:val="18"/>
        </w:rPr>
      </w:pPr>
      <w:proofErr w:type="spellStart"/>
      <w:r w:rsidRPr="00324028">
        <w:rPr>
          <w:sz w:val="18"/>
          <w:szCs w:val="18"/>
        </w:rPr>
        <w:t>Волкодаева</w:t>
      </w:r>
      <w:proofErr w:type="spellEnd"/>
      <w:r w:rsidRPr="00324028">
        <w:rPr>
          <w:sz w:val="18"/>
          <w:szCs w:val="18"/>
        </w:rPr>
        <w:t xml:space="preserve"> Т.А. – заместитель Главы поселка;</w:t>
      </w:r>
    </w:p>
    <w:p w:rsidR="00EE6365" w:rsidRPr="00324028" w:rsidRDefault="00EE6365" w:rsidP="00EE6365">
      <w:pPr>
        <w:ind w:firstLine="709"/>
        <w:jc w:val="both"/>
        <w:rPr>
          <w:sz w:val="18"/>
          <w:szCs w:val="18"/>
        </w:rPr>
      </w:pPr>
      <w:r w:rsidRPr="00324028">
        <w:rPr>
          <w:sz w:val="18"/>
          <w:szCs w:val="18"/>
        </w:rPr>
        <w:t>Алексеева Л.В. – ведущий специалист администрации поселка;</w:t>
      </w:r>
    </w:p>
    <w:p w:rsidR="00EE6365" w:rsidRPr="00324028" w:rsidRDefault="00EE6365" w:rsidP="00EE6365">
      <w:pPr>
        <w:ind w:firstLine="709"/>
        <w:jc w:val="both"/>
        <w:rPr>
          <w:sz w:val="18"/>
          <w:szCs w:val="18"/>
        </w:rPr>
      </w:pPr>
      <w:r w:rsidRPr="00324028">
        <w:rPr>
          <w:sz w:val="18"/>
          <w:szCs w:val="18"/>
        </w:rPr>
        <w:t>Куликова А.Н. – ведущий специалист администрации.</w:t>
      </w:r>
    </w:p>
    <w:p w:rsidR="00EE6365" w:rsidRPr="00324028" w:rsidRDefault="00EE6365" w:rsidP="00EE6365">
      <w:pPr>
        <w:ind w:firstLine="709"/>
        <w:jc w:val="both"/>
        <w:rPr>
          <w:sz w:val="18"/>
          <w:szCs w:val="18"/>
        </w:rPr>
      </w:pPr>
      <w:r w:rsidRPr="00324028">
        <w:rPr>
          <w:sz w:val="18"/>
          <w:szCs w:val="18"/>
        </w:rPr>
        <w:t xml:space="preserve">5. Утвердить порядок организации и проведения публичных слушаний по внесению изменений и дополнений в Устав муниципального образования поселок </w:t>
      </w:r>
      <w:proofErr w:type="gramStart"/>
      <w:r w:rsidRPr="00324028">
        <w:rPr>
          <w:sz w:val="18"/>
          <w:szCs w:val="18"/>
        </w:rPr>
        <w:t>Большая</w:t>
      </w:r>
      <w:proofErr w:type="gramEnd"/>
      <w:r w:rsidRPr="00324028">
        <w:rPr>
          <w:sz w:val="18"/>
          <w:szCs w:val="18"/>
        </w:rPr>
        <w:t xml:space="preserve"> Ирба Курагинского района Красноярского края.</w:t>
      </w:r>
    </w:p>
    <w:p w:rsidR="00EE6365" w:rsidRPr="00324028" w:rsidRDefault="00EE6365" w:rsidP="00EE6365">
      <w:pPr>
        <w:ind w:firstLine="709"/>
        <w:jc w:val="both"/>
        <w:rPr>
          <w:sz w:val="18"/>
          <w:szCs w:val="18"/>
        </w:rPr>
      </w:pPr>
      <w:r w:rsidRPr="00324028">
        <w:rPr>
          <w:sz w:val="18"/>
          <w:szCs w:val="18"/>
        </w:rPr>
        <w:t>(Порядок прилагается)</w:t>
      </w:r>
    </w:p>
    <w:p w:rsidR="00EE6365" w:rsidRPr="00324028" w:rsidRDefault="00EE6365" w:rsidP="00EE6365">
      <w:pPr>
        <w:ind w:firstLine="709"/>
        <w:jc w:val="both"/>
        <w:rPr>
          <w:sz w:val="18"/>
          <w:szCs w:val="18"/>
        </w:rPr>
      </w:pPr>
      <w:r w:rsidRPr="00324028">
        <w:rPr>
          <w:sz w:val="18"/>
          <w:szCs w:val="18"/>
        </w:rPr>
        <w:t xml:space="preserve">6. </w:t>
      </w:r>
      <w:proofErr w:type="gramStart"/>
      <w:r w:rsidRPr="00324028">
        <w:rPr>
          <w:sz w:val="18"/>
          <w:szCs w:val="18"/>
        </w:rPr>
        <w:t>Контроль за</w:t>
      </w:r>
      <w:proofErr w:type="gramEnd"/>
      <w:r w:rsidRPr="00324028">
        <w:rPr>
          <w:sz w:val="18"/>
          <w:szCs w:val="18"/>
        </w:rPr>
        <w:t xml:space="preserve"> исполнением настоящего решения оставляю за собой.</w:t>
      </w:r>
    </w:p>
    <w:p w:rsidR="00EE6365" w:rsidRPr="00324028" w:rsidRDefault="00EE6365" w:rsidP="00EE6365">
      <w:pPr>
        <w:ind w:firstLine="709"/>
        <w:jc w:val="both"/>
        <w:rPr>
          <w:sz w:val="18"/>
          <w:szCs w:val="18"/>
        </w:rPr>
      </w:pPr>
      <w:r w:rsidRPr="00324028">
        <w:rPr>
          <w:sz w:val="18"/>
          <w:szCs w:val="18"/>
        </w:rPr>
        <w:t>7. Решение вступает в силу в день, следующий за днем официального опубликования в газете «Ирбинский вестник».</w:t>
      </w:r>
    </w:p>
    <w:p w:rsidR="00EE6365" w:rsidRPr="00324028" w:rsidRDefault="00EE6365" w:rsidP="00EE6365">
      <w:pPr>
        <w:jc w:val="both"/>
        <w:rPr>
          <w:sz w:val="18"/>
          <w:szCs w:val="18"/>
        </w:rPr>
      </w:pPr>
      <w:r w:rsidRPr="00324028">
        <w:rPr>
          <w:sz w:val="18"/>
          <w:szCs w:val="18"/>
        </w:rPr>
        <w:t xml:space="preserve">Председатель Совета </w:t>
      </w:r>
      <w:proofErr w:type="gramStart"/>
      <w:r w:rsidRPr="00324028">
        <w:rPr>
          <w:sz w:val="18"/>
          <w:szCs w:val="18"/>
        </w:rPr>
        <w:t>депутатов</w:t>
      </w:r>
      <w:proofErr w:type="gramEnd"/>
      <w:r w:rsidRPr="00324028">
        <w:rPr>
          <w:sz w:val="18"/>
          <w:szCs w:val="18"/>
        </w:rPr>
        <w:t xml:space="preserve">                 Исполняющий обязанности </w:t>
      </w:r>
    </w:p>
    <w:p w:rsidR="00EE6365" w:rsidRPr="00324028" w:rsidRDefault="00EE6365" w:rsidP="00EE6365">
      <w:pPr>
        <w:jc w:val="both"/>
        <w:rPr>
          <w:sz w:val="18"/>
          <w:szCs w:val="18"/>
        </w:rPr>
      </w:pPr>
      <w:r w:rsidRPr="00324028">
        <w:rPr>
          <w:sz w:val="18"/>
          <w:szCs w:val="18"/>
        </w:rPr>
        <w:t xml:space="preserve">                  </w:t>
      </w:r>
      <w:r w:rsidR="00324028">
        <w:rPr>
          <w:sz w:val="18"/>
          <w:szCs w:val="18"/>
        </w:rPr>
        <w:t xml:space="preserve">                         </w:t>
      </w:r>
      <w:r w:rsidRPr="00324028">
        <w:rPr>
          <w:sz w:val="18"/>
          <w:szCs w:val="18"/>
        </w:rPr>
        <w:t xml:space="preserve"> Главы поселка</w:t>
      </w:r>
    </w:p>
    <w:p w:rsidR="00EE6365" w:rsidRPr="00324028" w:rsidRDefault="00EE6365" w:rsidP="00324028">
      <w:pPr>
        <w:jc w:val="both"/>
        <w:rPr>
          <w:sz w:val="18"/>
          <w:szCs w:val="18"/>
        </w:rPr>
      </w:pPr>
      <w:r w:rsidRPr="00324028">
        <w:rPr>
          <w:sz w:val="18"/>
          <w:szCs w:val="18"/>
        </w:rPr>
        <w:t xml:space="preserve">   </w:t>
      </w:r>
      <w:r w:rsidR="00324028">
        <w:rPr>
          <w:sz w:val="18"/>
          <w:szCs w:val="18"/>
        </w:rPr>
        <w:t xml:space="preserve">              </w:t>
      </w:r>
      <w:r w:rsidRPr="00324028">
        <w:rPr>
          <w:sz w:val="18"/>
          <w:szCs w:val="18"/>
        </w:rPr>
        <w:t xml:space="preserve"> Е.Г. Кораблина   </w:t>
      </w:r>
      <w:r w:rsidR="00324028">
        <w:rPr>
          <w:sz w:val="18"/>
          <w:szCs w:val="18"/>
        </w:rPr>
        <w:t xml:space="preserve">   </w:t>
      </w:r>
      <w:r w:rsidRPr="00324028">
        <w:rPr>
          <w:sz w:val="18"/>
          <w:szCs w:val="18"/>
        </w:rPr>
        <w:t xml:space="preserve">  Т.А. </w:t>
      </w:r>
      <w:proofErr w:type="spellStart"/>
      <w:r w:rsidRPr="00324028">
        <w:rPr>
          <w:sz w:val="18"/>
          <w:szCs w:val="18"/>
        </w:rPr>
        <w:t>Волкодаева</w:t>
      </w:r>
      <w:proofErr w:type="spellEnd"/>
    </w:p>
    <w:p w:rsidR="00EE6365" w:rsidRPr="00324028" w:rsidRDefault="00EE6365" w:rsidP="00EE6365">
      <w:pPr>
        <w:ind w:firstLine="709"/>
        <w:jc w:val="right"/>
        <w:rPr>
          <w:sz w:val="18"/>
          <w:szCs w:val="18"/>
        </w:rPr>
      </w:pPr>
      <w:r w:rsidRPr="00324028">
        <w:rPr>
          <w:sz w:val="18"/>
          <w:szCs w:val="18"/>
        </w:rPr>
        <w:t>Приложение 1</w:t>
      </w:r>
    </w:p>
    <w:p w:rsidR="00EE6365" w:rsidRPr="00324028" w:rsidRDefault="00EE6365" w:rsidP="00EE6365">
      <w:pPr>
        <w:ind w:firstLine="709"/>
        <w:jc w:val="right"/>
        <w:rPr>
          <w:sz w:val="18"/>
          <w:szCs w:val="18"/>
        </w:rPr>
      </w:pPr>
      <w:r w:rsidRPr="00324028">
        <w:rPr>
          <w:sz w:val="18"/>
          <w:szCs w:val="18"/>
        </w:rPr>
        <w:t>к решению Большеирбинского</w:t>
      </w:r>
    </w:p>
    <w:p w:rsidR="00EE6365" w:rsidRPr="00324028" w:rsidRDefault="00EE6365" w:rsidP="00EE6365">
      <w:pPr>
        <w:ind w:firstLine="709"/>
        <w:jc w:val="right"/>
        <w:rPr>
          <w:sz w:val="18"/>
          <w:szCs w:val="18"/>
        </w:rPr>
      </w:pPr>
      <w:r w:rsidRPr="00324028">
        <w:rPr>
          <w:sz w:val="18"/>
          <w:szCs w:val="18"/>
        </w:rPr>
        <w:t>поселкового Совета депутатов</w:t>
      </w:r>
    </w:p>
    <w:p w:rsidR="00EE6365" w:rsidRPr="00324028" w:rsidRDefault="00EE6365" w:rsidP="00EE6365">
      <w:pPr>
        <w:ind w:firstLine="709"/>
        <w:jc w:val="right"/>
        <w:rPr>
          <w:sz w:val="18"/>
          <w:szCs w:val="18"/>
        </w:rPr>
      </w:pPr>
      <w:r w:rsidRPr="00324028">
        <w:rPr>
          <w:sz w:val="18"/>
          <w:szCs w:val="18"/>
        </w:rPr>
        <w:t xml:space="preserve">от 17.11.2022 № 18-92 </w:t>
      </w:r>
      <w:proofErr w:type="spellStart"/>
      <w:proofErr w:type="gramStart"/>
      <w:r w:rsidRPr="00324028">
        <w:rPr>
          <w:sz w:val="18"/>
          <w:szCs w:val="18"/>
        </w:rPr>
        <w:t>р</w:t>
      </w:r>
      <w:proofErr w:type="spellEnd"/>
      <w:proofErr w:type="gramEnd"/>
    </w:p>
    <w:p w:rsidR="00EE6365" w:rsidRPr="00324028" w:rsidRDefault="00EE6365" w:rsidP="00324028">
      <w:pPr>
        <w:jc w:val="center"/>
        <w:rPr>
          <w:b/>
          <w:sz w:val="18"/>
          <w:szCs w:val="18"/>
        </w:rPr>
      </w:pPr>
      <w:r w:rsidRPr="00324028">
        <w:rPr>
          <w:b/>
          <w:sz w:val="18"/>
          <w:szCs w:val="18"/>
        </w:rPr>
        <w:t>ПОЛОЖЕНИЕ</w:t>
      </w:r>
    </w:p>
    <w:p w:rsidR="00EE6365" w:rsidRPr="00324028" w:rsidRDefault="00EE6365" w:rsidP="00324028">
      <w:pPr>
        <w:jc w:val="center"/>
        <w:rPr>
          <w:b/>
          <w:sz w:val="18"/>
          <w:szCs w:val="18"/>
        </w:rPr>
      </w:pPr>
      <w:r w:rsidRPr="00324028">
        <w:rPr>
          <w:b/>
          <w:sz w:val="18"/>
          <w:szCs w:val="18"/>
        </w:rPr>
        <w:t>О ПОРЯДКЕ ОРГАНИЗАЦИИ И ПРОВЕДЕНИЯ</w:t>
      </w:r>
    </w:p>
    <w:p w:rsidR="00EE6365" w:rsidRPr="00324028" w:rsidRDefault="00EE6365" w:rsidP="00324028">
      <w:pPr>
        <w:jc w:val="center"/>
        <w:rPr>
          <w:b/>
          <w:sz w:val="18"/>
          <w:szCs w:val="18"/>
        </w:rPr>
      </w:pPr>
      <w:r w:rsidRPr="00324028">
        <w:rPr>
          <w:b/>
          <w:sz w:val="18"/>
          <w:szCs w:val="18"/>
        </w:rPr>
        <w:t xml:space="preserve">ПУБЛИЧНЫХ СЛУШАНИЙ ПО ВНЕСЕНИЮ ИЗМЕНЕНИЙ И </w:t>
      </w:r>
      <w:r w:rsidRPr="00324028">
        <w:rPr>
          <w:b/>
          <w:sz w:val="18"/>
          <w:szCs w:val="18"/>
        </w:rPr>
        <w:lastRenderedPageBreak/>
        <w:t xml:space="preserve">ДОПОЛНЕНИЙ В УСТАВ МУНИЦИПАЛЬНОГО ОБРАЗОВАНИЯ ПОСЕЛОК </w:t>
      </w:r>
      <w:proofErr w:type="gramStart"/>
      <w:r w:rsidRPr="00324028">
        <w:rPr>
          <w:b/>
          <w:sz w:val="18"/>
          <w:szCs w:val="18"/>
        </w:rPr>
        <w:t>БОЛЬШАЯ</w:t>
      </w:r>
      <w:proofErr w:type="gramEnd"/>
      <w:r w:rsidRPr="00324028">
        <w:rPr>
          <w:b/>
          <w:sz w:val="18"/>
          <w:szCs w:val="18"/>
        </w:rPr>
        <w:t xml:space="preserve"> ИРБА КУРАГИНСКОГО РАЙОНА КРАСНОРСКОГО КРАЯ</w:t>
      </w:r>
    </w:p>
    <w:p w:rsidR="00EE6365" w:rsidRPr="00324028" w:rsidRDefault="00EE6365" w:rsidP="00324028">
      <w:pPr>
        <w:jc w:val="center"/>
        <w:rPr>
          <w:b/>
          <w:sz w:val="18"/>
          <w:szCs w:val="18"/>
        </w:rPr>
      </w:pPr>
      <w:r w:rsidRPr="00324028">
        <w:rPr>
          <w:b/>
          <w:sz w:val="18"/>
          <w:szCs w:val="18"/>
        </w:rPr>
        <w:t>1. Общие положения</w:t>
      </w:r>
    </w:p>
    <w:p w:rsidR="00EE6365" w:rsidRPr="00324028" w:rsidRDefault="00EE6365" w:rsidP="00EE6365">
      <w:pPr>
        <w:ind w:firstLine="709"/>
        <w:jc w:val="both"/>
        <w:rPr>
          <w:sz w:val="18"/>
          <w:szCs w:val="18"/>
        </w:rPr>
      </w:pPr>
      <w:r w:rsidRPr="00324028">
        <w:rPr>
          <w:sz w:val="18"/>
          <w:szCs w:val="18"/>
        </w:rPr>
        <w:t xml:space="preserve">Настоящее положение определяет порядок организации и проведения публичных слушаний по внесению изменений и дополнений в Устав муниципального образования поселок </w:t>
      </w:r>
      <w:proofErr w:type="gramStart"/>
      <w:r w:rsidRPr="00324028">
        <w:rPr>
          <w:sz w:val="18"/>
          <w:szCs w:val="18"/>
        </w:rPr>
        <w:t>Большая</w:t>
      </w:r>
      <w:proofErr w:type="gramEnd"/>
      <w:r w:rsidRPr="00324028">
        <w:rPr>
          <w:sz w:val="18"/>
          <w:szCs w:val="18"/>
        </w:rPr>
        <w:t xml:space="preserve"> Ирба Курагинского района Красноярского края и направлено на реализацию права жителей поселка участия в обсуждении проектов муниципальных правовых актов по вопросам местного значения.</w:t>
      </w:r>
    </w:p>
    <w:p w:rsidR="00EE6365" w:rsidRPr="00324028" w:rsidRDefault="00EE6365" w:rsidP="00EE6365">
      <w:pPr>
        <w:ind w:firstLine="709"/>
        <w:jc w:val="both"/>
        <w:rPr>
          <w:sz w:val="18"/>
          <w:szCs w:val="18"/>
        </w:rPr>
      </w:pPr>
      <w:r w:rsidRPr="00324028">
        <w:rPr>
          <w:sz w:val="18"/>
          <w:szCs w:val="18"/>
        </w:rPr>
        <w:t>Публичные слушания проводятся с целью обсуждения проекта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EE6365" w:rsidRPr="00324028" w:rsidRDefault="00EE6365" w:rsidP="00EE6365">
      <w:pPr>
        <w:tabs>
          <w:tab w:val="left" w:pos="737"/>
        </w:tabs>
        <w:ind w:firstLine="709"/>
        <w:jc w:val="both"/>
        <w:rPr>
          <w:sz w:val="18"/>
          <w:szCs w:val="18"/>
        </w:rPr>
      </w:pPr>
      <w:r w:rsidRPr="00324028">
        <w:rPr>
          <w:sz w:val="18"/>
          <w:szCs w:val="18"/>
        </w:rPr>
        <w:t xml:space="preserve">В публичных слушаниях могут участвовать лица, имеющие право осуществлять местное самоуправление и составляющие в соответствии с Уставом муниципального образования поселок </w:t>
      </w:r>
      <w:proofErr w:type="gramStart"/>
      <w:r w:rsidRPr="00324028">
        <w:rPr>
          <w:sz w:val="18"/>
          <w:szCs w:val="18"/>
        </w:rPr>
        <w:t>Большая</w:t>
      </w:r>
      <w:proofErr w:type="gramEnd"/>
      <w:r w:rsidRPr="00324028">
        <w:rPr>
          <w:sz w:val="18"/>
          <w:szCs w:val="18"/>
        </w:rPr>
        <w:t xml:space="preserve"> Ирба его население.</w:t>
      </w:r>
    </w:p>
    <w:p w:rsidR="00EE6365" w:rsidRPr="00324028" w:rsidRDefault="00EE6365" w:rsidP="00324028">
      <w:pPr>
        <w:tabs>
          <w:tab w:val="left" w:pos="737"/>
        </w:tabs>
        <w:ind w:firstLine="709"/>
        <w:jc w:val="both"/>
        <w:rPr>
          <w:b/>
          <w:sz w:val="18"/>
          <w:szCs w:val="18"/>
        </w:rPr>
      </w:pPr>
      <w:r w:rsidRPr="00324028">
        <w:rPr>
          <w:b/>
          <w:sz w:val="18"/>
          <w:szCs w:val="18"/>
        </w:rPr>
        <w:t>2. Подготовка публичных слушаний</w:t>
      </w:r>
    </w:p>
    <w:p w:rsidR="00EE6365" w:rsidRPr="00324028" w:rsidRDefault="00EE6365" w:rsidP="00EE6365">
      <w:pPr>
        <w:tabs>
          <w:tab w:val="left" w:pos="737"/>
        </w:tabs>
        <w:ind w:firstLine="709"/>
        <w:jc w:val="both"/>
        <w:rPr>
          <w:sz w:val="18"/>
          <w:szCs w:val="18"/>
        </w:rPr>
      </w:pPr>
      <w:r w:rsidRPr="00324028">
        <w:rPr>
          <w:sz w:val="18"/>
          <w:szCs w:val="18"/>
        </w:rPr>
        <w:t>1. Для подготовки и проведения публичных слушаний создаётся рабочая группа, которая располагается в администрации поселка по адресу: п. Большая Ирба, ул. Ленина, 2.</w:t>
      </w:r>
    </w:p>
    <w:p w:rsidR="00EE6365" w:rsidRPr="00324028" w:rsidRDefault="00EE6365" w:rsidP="00EE6365">
      <w:pPr>
        <w:tabs>
          <w:tab w:val="left" w:pos="737"/>
        </w:tabs>
        <w:ind w:firstLine="709"/>
        <w:jc w:val="both"/>
        <w:rPr>
          <w:sz w:val="18"/>
          <w:szCs w:val="18"/>
        </w:rPr>
      </w:pPr>
      <w:r w:rsidRPr="00324028">
        <w:rPr>
          <w:sz w:val="18"/>
          <w:szCs w:val="18"/>
        </w:rPr>
        <w:t>2. Председатель рабочей группы созывает первое заседание рабочей группы не позднее трех дней со дня принятия решения о проведении публичных слушаний.</w:t>
      </w:r>
    </w:p>
    <w:p w:rsidR="00EE6365" w:rsidRPr="00324028" w:rsidRDefault="00EE6365" w:rsidP="00EE6365">
      <w:pPr>
        <w:tabs>
          <w:tab w:val="left" w:pos="737"/>
        </w:tabs>
        <w:ind w:firstLine="709"/>
        <w:jc w:val="both"/>
        <w:rPr>
          <w:sz w:val="18"/>
          <w:szCs w:val="18"/>
        </w:rPr>
      </w:pPr>
      <w:r w:rsidRPr="00324028">
        <w:rPr>
          <w:sz w:val="18"/>
          <w:szCs w:val="18"/>
        </w:rPr>
        <w:t>3. В целях организации и проведения публичных слушаний рабочая группа:</w:t>
      </w:r>
    </w:p>
    <w:p w:rsidR="00EE6365" w:rsidRPr="00324028" w:rsidRDefault="00EE6365" w:rsidP="00EE6365">
      <w:pPr>
        <w:tabs>
          <w:tab w:val="left" w:pos="737"/>
        </w:tabs>
        <w:ind w:firstLine="709"/>
        <w:jc w:val="both"/>
        <w:rPr>
          <w:sz w:val="18"/>
          <w:szCs w:val="18"/>
        </w:rPr>
      </w:pPr>
      <w:r w:rsidRPr="00324028">
        <w:rPr>
          <w:sz w:val="18"/>
          <w:szCs w:val="18"/>
        </w:rPr>
        <w:t xml:space="preserve">- разрабатывает проект решения по внесению изменений и дополнений в Устав муниципального образования поселок </w:t>
      </w:r>
      <w:proofErr w:type="gramStart"/>
      <w:r w:rsidRPr="00324028">
        <w:rPr>
          <w:sz w:val="18"/>
          <w:szCs w:val="18"/>
        </w:rPr>
        <w:t>Большая</w:t>
      </w:r>
      <w:proofErr w:type="gramEnd"/>
      <w:r w:rsidRPr="00324028">
        <w:rPr>
          <w:sz w:val="18"/>
          <w:szCs w:val="18"/>
        </w:rPr>
        <w:t xml:space="preserve"> Ирба Курагинского района Красноярского края в десятидневный срок со дня принятия решения о проведении публичных слушаний;</w:t>
      </w:r>
    </w:p>
    <w:p w:rsidR="00EE6365" w:rsidRPr="00324028" w:rsidRDefault="00EE6365" w:rsidP="00EE6365">
      <w:pPr>
        <w:tabs>
          <w:tab w:val="left" w:pos="737"/>
        </w:tabs>
        <w:ind w:firstLine="709"/>
        <w:jc w:val="both"/>
        <w:rPr>
          <w:sz w:val="18"/>
          <w:szCs w:val="18"/>
        </w:rPr>
      </w:pPr>
      <w:r w:rsidRPr="00324028">
        <w:rPr>
          <w:sz w:val="18"/>
          <w:szCs w:val="18"/>
        </w:rPr>
        <w:t>- обеспечивает доведение до сведения жителей поселка информацию о проведении публичных слушаний в полном объёме не позднее 15 дней до проведения публичных слушаний путём опубликования в газете «Ирбинский вестник» и обнародования иным способом;</w:t>
      </w:r>
    </w:p>
    <w:p w:rsidR="00EE6365" w:rsidRPr="00324028" w:rsidRDefault="00EE6365" w:rsidP="00EE6365">
      <w:pPr>
        <w:tabs>
          <w:tab w:val="left" w:pos="737"/>
        </w:tabs>
        <w:ind w:firstLine="709"/>
        <w:jc w:val="both"/>
        <w:rPr>
          <w:sz w:val="18"/>
          <w:szCs w:val="18"/>
        </w:rPr>
      </w:pPr>
      <w:r w:rsidRPr="00324028">
        <w:rPr>
          <w:sz w:val="18"/>
          <w:szCs w:val="18"/>
        </w:rPr>
        <w:t>- проводит анализ вопросов, представленных гражданами;</w:t>
      </w:r>
    </w:p>
    <w:p w:rsidR="00EE6365" w:rsidRPr="00324028" w:rsidRDefault="00EE6365" w:rsidP="00EE6365">
      <w:pPr>
        <w:tabs>
          <w:tab w:val="left" w:pos="737"/>
        </w:tabs>
        <w:ind w:firstLine="709"/>
        <w:jc w:val="both"/>
        <w:rPr>
          <w:sz w:val="18"/>
          <w:szCs w:val="18"/>
        </w:rPr>
      </w:pPr>
      <w:r w:rsidRPr="00324028">
        <w:rPr>
          <w:sz w:val="18"/>
          <w:szCs w:val="18"/>
        </w:rPr>
        <w:t>- составляет списки лиц, участвующих в публичных слушаниях, с правом выступления;</w:t>
      </w:r>
    </w:p>
    <w:p w:rsidR="00EE6365" w:rsidRPr="00324028" w:rsidRDefault="00EE6365" w:rsidP="00EE6365">
      <w:pPr>
        <w:tabs>
          <w:tab w:val="left" w:pos="737"/>
        </w:tabs>
        <w:ind w:firstLine="709"/>
        <w:jc w:val="both"/>
        <w:rPr>
          <w:sz w:val="18"/>
          <w:szCs w:val="18"/>
        </w:rPr>
      </w:pPr>
      <w:r w:rsidRPr="00324028">
        <w:rPr>
          <w:sz w:val="18"/>
          <w:szCs w:val="18"/>
        </w:rPr>
        <w:t>- устанавливает порядок выступлений на публичных слушаниях;</w:t>
      </w:r>
    </w:p>
    <w:p w:rsidR="00EE6365" w:rsidRPr="00324028" w:rsidRDefault="00EE6365" w:rsidP="00EE6365">
      <w:pPr>
        <w:tabs>
          <w:tab w:val="left" w:pos="737"/>
        </w:tabs>
        <w:ind w:firstLine="709"/>
        <w:jc w:val="both"/>
        <w:rPr>
          <w:sz w:val="18"/>
          <w:szCs w:val="18"/>
        </w:rPr>
      </w:pPr>
      <w:r w:rsidRPr="00324028">
        <w:rPr>
          <w:sz w:val="18"/>
          <w:szCs w:val="18"/>
        </w:rPr>
        <w:t>- осуществляет подсчёт голосов при голосовании в ходе публичных слушаний;</w:t>
      </w:r>
    </w:p>
    <w:p w:rsidR="00EE6365" w:rsidRPr="00324028" w:rsidRDefault="00EE6365" w:rsidP="00EE6365">
      <w:pPr>
        <w:tabs>
          <w:tab w:val="left" w:pos="737"/>
        </w:tabs>
        <w:ind w:firstLine="709"/>
        <w:jc w:val="both"/>
        <w:rPr>
          <w:sz w:val="18"/>
          <w:szCs w:val="18"/>
        </w:rPr>
      </w:pPr>
      <w:r w:rsidRPr="00324028">
        <w:rPr>
          <w:sz w:val="18"/>
          <w:szCs w:val="18"/>
        </w:rPr>
        <w:t xml:space="preserve">- организует подготовку решения о результатах публичных слушаний и его опубликование (обнародование), а так же </w:t>
      </w:r>
      <w:r w:rsidRPr="00324028">
        <w:rPr>
          <w:sz w:val="18"/>
          <w:szCs w:val="18"/>
        </w:rPr>
        <w:lastRenderedPageBreak/>
        <w:t>направление данного решения, предложений, одобренных участниками слушаний и протокола публичных слушаний поселковому Совету депутатов.</w:t>
      </w:r>
    </w:p>
    <w:p w:rsidR="00EE6365" w:rsidRPr="00324028" w:rsidRDefault="00EE6365" w:rsidP="00EE6365">
      <w:pPr>
        <w:tabs>
          <w:tab w:val="left" w:pos="737"/>
        </w:tabs>
        <w:ind w:firstLine="709"/>
        <w:jc w:val="both"/>
        <w:rPr>
          <w:sz w:val="18"/>
          <w:szCs w:val="18"/>
        </w:rPr>
      </w:pPr>
      <w:r w:rsidRPr="00324028">
        <w:rPr>
          <w:sz w:val="18"/>
          <w:szCs w:val="18"/>
        </w:rPr>
        <w:t>4. Рабочая группа вправе привлекать к своей деятельности граждан и специалистов для выполнения консультативных и экспертных работ.</w:t>
      </w:r>
    </w:p>
    <w:p w:rsidR="00EE6365" w:rsidRPr="00324028" w:rsidRDefault="00EE6365" w:rsidP="00324028">
      <w:pPr>
        <w:tabs>
          <w:tab w:val="left" w:pos="737"/>
        </w:tabs>
        <w:jc w:val="center"/>
        <w:rPr>
          <w:b/>
          <w:sz w:val="18"/>
          <w:szCs w:val="18"/>
        </w:rPr>
      </w:pPr>
      <w:r w:rsidRPr="00324028">
        <w:rPr>
          <w:b/>
          <w:sz w:val="18"/>
          <w:szCs w:val="18"/>
        </w:rPr>
        <w:t xml:space="preserve">3. Порядок внесения вопросов по внесению изменений и дополнений в Устав муниципального образования поселок </w:t>
      </w:r>
      <w:proofErr w:type="gramStart"/>
      <w:r w:rsidRPr="00324028">
        <w:rPr>
          <w:b/>
          <w:sz w:val="18"/>
          <w:szCs w:val="18"/>
        </w:rPr>
        <w:t>Большая</w:t>
      </w:r>
      <w:proofErr w:type="gramEnd"/>
      <w:r w:rsidRPr="00324028">
        <w:rPr>
          <w:b/>
          <w:sz w:val="18"/>
          <w:szCs w:val="18"/>
        </w:rPr>
        <w:t xml:space="preserve"> Ирба </w:t>
      </w:r>
    </w:p>
    <w:p w:rsidR="00EE6365" w:rsidRPr="00324028" w:rsidRDefault="00EE6365" w:rsidP="00324028">
      <w:pPr>
        <w:numPr>
          <w:ilvl w:val="0"/>
          <w:numId w:val="20"/>
        </w:numPr>
        <w:tabs>
          <w:tab w:val="left" w:pos="0"/>
        </w:tabs>
        <w:suppressAutoHyphens w:val="0"/>
        <w:ind w:left="0" w:firstLine="709"/>
        <w:jc w:val="both"/>
        <w:rPr>
          <w:sz w:val="18"/>
          <w:szCs w:val="18"/>
        </w:rPr>
      </w:pPr>
      <w:r w:rsidRPr="00324028">
        <w:rPr>
          <w:sz w:val="18"/>
          <w:szCs w:val="18"/>
        </w:rPr>
        <w:t xml:space="preserve">Вопросы по внесению изменений и дополнений в Устав муниципального образования поселок </w:t>
      </w:r>
      <w:proofErr w:type="gramStart"/>
      <w:r w:rsidRPr="00324028">
        <w:rPr>
          <w:sz w:val="18"/>
          <w:szCs w:val="18"/>
        </w:rPr>
        <w:t>Большая</w:t>
      </w:r>
      <w:proofErr w:type="gramEnd"/>
      <w:r w:rsidRPr="00324028">
        <w:rPr>
          <w:sz w:val="18"/>
          <w:szCs w:val="18"/>
        </w:rPr>
        <w:t xml:space="preserve"> Ирба Курагинского района Красноярского края обсуждаются на собраниях политических партий, общественных организаций, трудовых коллективов, иных собраниях граждан.</w:t>
      </w:r>
    </w:p>
    <w:p w:rsidR="00EE6365" w:rsidRPr="00324028" w:rsidRDefault="00EE6365" w:rsidP="00324028">
      <w:pPr>
        <w:pStyle w:val="af5"/>
        <w:ind w:left="0" w:firstLine="709"/>
        <w:jc w:val="both"/>
        <w:rPr>
          <w:sz w:val="18"/>
          <w:szCs w:val="18"/>
        </w:rPr>
      </w:pPr>
      <w:r w:rsidRPr="00324028">
        <w:rPr>
          <w:sz w:val="18"/>
          <w:szCs w:val="18"/>
        </w:rPr>
        <w:t xml:space="preserve">2. Вопросы по внесению изменений и дополнений в Устав муниципального образования поселок </w:t>
      </w:r>
      <w:proofErr w:type="gramStart"/>
      <w:r w:rsidRPr="00324028">
        <w:rPr>
          <w:sz w:val="18"/>
          <w:szCs w:val="18"/>
        </w:rPr>
        <w:t>Большая</w:t>
      </w:r>
      <w:proofErr w:type="gramEnd"/>
      <w:r w:rsidRPr="00324028">
        <w:rPr>
          <w:sz w:val="18"/>
          <w:szCs w:val="18"/>
        </w:rPr>
        <w:t xml:space="preserve"> Ирба Курагинского района Красноярского края в письменном виде направляются в рабочую группу. Если вопросы задаются от имени собрания граждан, то к тексту вопросов прилагается протокол такого собрания, оформленный в установленном порядке, и список представителей, принимающих участие в публичных слушаниях, в том числе лиц, уполномоченных выступать на публичных слушаниях.</w:t>
      </w:r>
    </w:p>
    <w:p w:rsidR="00EE6365" w:rsidRPr="00324028" w:rsidRDefault="00EE6365" w:rsidP="00324028">
      <w:pPr>
        <w:tabs>
          <w:tab w:val="left" w:pos="0"/>
          <w:tab w:val="left" w:pos="540"/>
        </w:tabs>
        <w:jc w:val="center"/>
        <w:rPr>
          <w:b/>
          <w:sz w:val="18"/>
          <w:szCs w:val="18"/>
        </w:rPr>
      </w:pPr>
      <w:r w:rsidRPr="00324028">
        <w:rPr>
          <w:b/>
          <w:sz w:val="18"/>
          <w:szCs w:val="18"/>
        </w:rPr>
        <w:t>4. Порядок проведения публичных слушаний</w:t>
      </w:r>
    </w:p>
    <w:p w:rsidR="00EE6365" w:rsidRPr="00324028" w:rsidRDefault="00EE6365" w:rsidP="00EE6365">
      <w:pPr>
        <w:tabs>
          <w:tab w:val="left" w:pos="0"/>
          <w:tab w:val="left" w:pos="540"/>
        </w:tabs>
        <w:ind w:firstLine="709"/>
        <w:jc w:val="both"/>
        <w:rPr>
          <w:sz w:val="18"/>
          <w:szCs w:val="18"/>
        </w:rPr>
      </w:pPr>
      <w:r w:rsidRPr="00324028">
        <w:rPr>
          <w:sz w:val="18"/>
          <w:szCs w:val="18"/>
        </w:rPr>
        <w:t>1. Публичные слушания проводятся в помещении, позволяющем обеспечить массовое участие в них жителей поселка.</w:t>
      </w:r>
    </w:p>
    <w:p w:rsidR="00EE6365" w:rsidRPr="00324028" w:rsidRDefault="00EE6365" w:rsidP="00EE6365">
      <w:pPr>
        <w:tabs>
          <w:tab w:val="left" w:pos="0"/>
          <w:tab w:val="left" w:pos="540"/>
        </w:tabs>
        <w:ind w:firstLine="709"/>
        <w:jc w:val="both"/>
        <w:rPr>
          <w:sz w:val="18"/>
          <w:szCs w:val="18"/>
        </w:rPr>
      </w:pPr>
      <w:r w:rsidRPr="00324028">
        <w:rPr>
          <w:sz w:val="18"/>
          <w:szCs w:val="18"/>
        </w:rPr>
        <w:t>2. Участники публичных слушаний допускаются в помещение, где проводятся публичные слушания, при предъявлении документа, удостоверяющего личность.</w:t>
      </w:r>
    </w:p>
    <w:p w:rsidR="00EE6365" w:rsidRPr="00324028" w:rsidRDefault="00EE6365" w:rsidP="00EE6365">
      <w:pPr>
        <w:tabs>
          <w:tab w:val="left" w:pos="0"/>
          <w:tab w:val="left" w:pos="540"/>
        </w:tabs>
        <w:ind w:firstLine="709"/>
        <w:jc w:val="both"/>
        <w:rPr>
          <w:sz w:val="18"/>
          <w:szCs w:val="18"/>
        </w:rPr>
      </w:pPr>
      <w:r w:rsidRPr="00324028">
        <w:rPr>
          <w:sz w:val="18"/>
          <w:szCs w:val="18"/>
        </w:rPr>
        <w:t>3. На публичные слушания не допускаются лица, находящиеся в состоянии алкогольного и наркотического опьянения.</w:t>
      </w:r>
    </w:p>
    <w:p w:rsidR="00EE6365" w:rsidRPr="00324028" w:rsidRDefault="00EE6365" w:rsidP="00EE6365">
      <w:pPr>
        <w:tabs>
          <w:tab w:val="left" w:pos="0"/>
          <w:tab w:val="left" w:pos="540"/>
        </w:tabs>
        <w:ind w:firstLine="709"/>
        <w:jc w:val="both"/>
        <w:rPr>
          <w:sz w:val="18"/>
          <w:szCs w:val="18"/>
        </w:rPr>
      </w:pPr>
      <w:r w:rsidRPr="00324028">
        <w:rPr>
          <w:sz w:val="18"/>
          <w:szCs w:val="18"/>
        </w:rPr>
        <w:t>4. Присутствующие и выступающие на публичных слушаниях не вправе:</w:t>
      </w:r>
    </w:p>
    <w:p w:rsidR="00EE6365" w:rsidRPr="00324028" w:rsidRDefault="00EE6365" w:rsidP="00EE6365">
      <w:pPr>
        <w:tabs>
          <w:tab w:val="left" w:pos="0"/>
          <w:tab w:val="left" w:pos="540"/>
        </w:tabs>
        <w:ind w:firstLine="709"/>
        <w:jc w:val="both"/>
        <w:rPr>
          <w:sz w:val="18"/>
          <w:szCs w:val="18"/>
        </w:rPr>
      </w:pPr>
      <w:r w:rsidRPr="00324028">
        <w:rPr>
          <w:sz w:val="18"/>
          <w:szCs w:val="18"/>
        </w:rPr>
        <w:t>- употреблять в своей речи грубые и оскорбительные выражения, наносящие ущерб чести и достоинству других лиц;</w:t>
      </w:r>
    </w:p>
    <w:p w:rsidR="00EE6365" w:rsidRPr="00324028" w:rsidRDefault="00EE6365" w:rsidP="00EE6365">
      <w:pPr>
        <w:tabs>
          <w:tab w:val="left" w:pos="0"/>
          <w:tab w:val="left" w:pos="540"/>
        </w:tabs>
        <w:ind w:firstLine="709"/>
        <w:jc w:val="both"/>
        <w:rPr>
          <w:sz w:val="18"/>
          <w:szCs w:val="18"/>
        </w:rPr>
      </w:pPr>
      <w:r w:rsidRPr="00324028">
        <w:rPr>
          <w:sz w:val="18"/>
          <w:szCs w:val="18"/>
        </w:rPr>
        <w:t>- использовать ложную и непроверенную информацию;</w:t>
      </w:r>
    </w:p>
    <w:p w:rsidR="00EE6365" w:rsidRPr="00324028" w:rsidRDefault="00EE6365" w:rsidP="00EE6365">
      <w:pPr>
        <w:tabs>
          <w:tab w:val="left" w:pos="0"/>
          <w:tab w:val="left" w:pos="540"/>
        </w:tabs>
        <w:ind w:firstLine="709"/>
        <w:jc w:val="both"/>
        <w:rPr>
          <w:sz w:val="18"/>
          <w:szCs w:val="18"/>
        </w:rPr>
      </w:pPr>
      <w:r w:rsidRPr="00324028">
        <w:rPr>
          <w:sz w:val="18"/>
          <w:szCs w:val="18"/>
        </w:rPr>
        <w:t>- осуществлять иные действия, нарушающие общественный порядок.</w:t>
      </w:r>
    </w:p>
    <w:p w:rsidR="00EE6365" w:rsidRPr="00324028" w:rsidRDefault="00EE6365" w:rsidP="00EE6365">
      <w:pPr>
        <w:tabs>
          <w:tab w:val="left" w:pos="0"/>
          <w:tab w:val="left" w:pos="540"/>
        </w:tabs>
        <w:ind w:firstLine="709"/>
        <w:jc w:val="both"/>
        <w:rPr>
          <w:sz w:val="18"/>
          <w:szCs w:val="18"/>
        </w:rPr>
      </w:pPr>
      <w:r w:rsidRPr="00324028">
        <w:rPr>
          <w:sz w:val="18"/>
          <w:szCs w:val="18"/>
        </w:rPr>
        <w:t>5. Перед началом проведения мероприятия рабочая группа организует регистрацию выступающих и общий учёт численности участников публичных слушаний.</w:t>
      </w:r>
    </w:p>
    <w:p w:rsidR="00EE6365" w:rsidRPr="00324028" w:rsidRDefault="00EE6365" w:rsidP="00EE6365">
      <w:pPr>
        <w:tabs>
          <w:tab w:val="left" w:pos="0"/>
          <w:tab w:val="left" w:pos="540"/>
        </w:tabs>
        <w:ind w:firstLine="709"/>
        <w:jc w:val="both"/>
        <w:rPr>
          <w:sz w:val="18"/>
          <w:szCs w:val="18"/>
        </w:rPr>
      </w:pPr>
      <w:r w:rsidRPr="00324028">
        <w:rPr>
          <w:sz w:val="18"/>
          <w:szCs w:val="18"/>
        </w:rPr>
        <w:t>6. Председательствующий на публичных слушаниях открывает мероприятие и оглашает тему публичных слушаний, вопрос, выносимый на обсуждение, инициаторов проведения публичных слушаний, основания и причины их проведения, предложения рабочей группы по порядку проведения публичных слушаний.</w:t>
      </w:r>
    </w:p>
    <w:p w:rsidR="00EE6365" w:rsidRPr="00324028" w:rsidRDefault="00EE6365" w:rsidP="00EE6365">
      <w:pPr>
        <w:tabs>
          <w:tab w:val="left" w:pos="0"/>
          <w:tab w:val="left" w:pos="540"/>
        </w:tabs>
        <w:ind w:firstLine="709"/>
        <w:jc w:val="both"/>
        <w:rPr>
          <w:sz w:val="18"/>
          <w:szCs w:val="18"/>
        </w:rPr>
      </w:pPr>
      <w:r w:rsidRPr="00324028">
        <w:rPr>
          <w:sz w:val="18"/>
          <w:szCs w:val="18"/>
        </w:rPr>
        <w:t xml:space="preserve">7. В процессе проведения публичных слушаний обсуждают проект муниципального правового акта о внесении изменений и дополнений в Устав выслушиваются мнения выступающих, заключение рабочей группы. </w:t>
      </w:r>
      <w:r w:rsidRPr="00324028">
        <w:rPr>
          <w:sz w:val="18"/>
          <w:szCs w:val="18"/>
        </w:rPr>
        <w:lastRenderedPageBreak/>
        <w:t>Председательствующий подводит итоги мероприятия, после чего принимается решение о результатах публичных слушаний, которое отражается в протоколе. Решение принимается простым большинством голосов от общего числа участников публичных слушаний и носит рекомендательный характер.</w:t>
      </w:r>
    </w:p>
    <w:p w:rsidR="00EE6365" w:rsidRPr="00324028" w:rsidRDefault="00EE6365" w:rsidP="00EE6365">
      <w:pPr>
        <w:tabs>
          <w:tab w:val="left" w:pos="0"/>
          <w:tab w:val="left" w:pos="540"/>
        </w:tabs>
        <w:ind w:firstLine="709"/>
        <w:jc w:val="both"/>
        <w:rPr>
          <w:sz w:val="18"/>
          <w:szCs w:val="18"/>
        </w:rPr>
      </w:pPr>
      <w:r w:rsidRPr="00324028">
        <w:rPr>
          <w:sz w:val="18"/>
          <w:szCs w:val="18"/>
        </w:rPr>
        <w:t>8. Председательствующий даёт слово секретарю для оглашения протокола публичных слушаний.</w:t>
      </w:r>
    </w:p>
    <w:p w:rsidR="00EE6365" w:rsidRPr="00324028" w:rsidRDefault="00EE6365" w:rsidP="00EE6365">
      <w:pPr>
        <w:tabs>
          <w:tab w:val="left" w:pos="0"/>
          <w:tab w:val="left" w:pos="540"/>
        </w:tabs>
        <w:ind w:firstLine="709"/>
        <w:jc w:val="both"/>
        <w:rPr>
          <w:sz w:val="18"/>
          <w:szCs w:val="18"/>
        </w:rPr>
      </w:pPr>
      <w:r w:rsidRPr="00324028">
        <w:rPr>
          <w:sz w:val="18"/>
          <w:szCs w:val="18"/>
        </w:rPr>
        <w:t>9. Решение (резолютивная часть протокола) публичных слушаний, заключение, и мотивированное обоснование принятого решения подлежит опубликованию в десятидневный срок со дня принятия.</w:t>
      </w:r>
    </w:p>
    <w:p w:rsidR="00324028" w:rsidRDefault="00324028" w:rsidP="00655E8A">
      <w:pPr>
        <w:jc w:val="center"/>
        <w:rPr>
          <w:sz w:val="18"/>
          <w:szCs w:val="18"/>
        </w:rPr>
      </w:pPr>
    </w:p>
    <w:p w:rsidR="00655E8A" w:rsidRPr="00324028" w:rsidRDefault="00655E8A" w:rsidP="00655E8A">
      <w:pPr>
        <w:jc w:val="center"/>
        <w:rPr>
          <w:sz w:val="18"/>
          <w:szCs w:val="18"/>
        </w:rPr>
      </w:pPr>
      <w:r w:rsidRPr="00324028">
        <w:rPr>
          <w:sz w:val="18"/>
          <w:szCs w:val="18"/>
        </w:rPr>
        <w:t>БОЛЬШЕИРБИНСКИЙ ПОСЕЛКОВЫЙ СОВЕТ ДЕПУТАТОВ</w:t>
      </w:r>
    </w:p>
    <w:p w:rsidR="00655E8A" w:rsidRPr="00324028" w:rsidRDefault="00655E8A" w:rsidP="00655E8A">
      <w:pPr>
        <w:jc w:val="center"/>
        <w:rPr>
          <w:sz w:val="18"/>
          <w:szCs w:val="18"/>
        </w:rPr>
      </w:pPr>
      <w:r w:rsidRPr="00324028">
        <w:rPr>
          <w:sz w:val="18"/>
          <w:szCs w:val="18"/>
        </w:rPr>
        <w:t>КУРАГИНСКИЙ РАЙОН</w:t>
      </w:r>
    </w:p>
    <w:p w:rsidR="00655E8A" w:rsidRPr="00324028" w:rsidRDefault="00655E8A" w:rsidP="00655E8A">
      <w:pPr>
        <w:jc w:val="center"/>
        <w:rPr>
          <w:sz w:val="18"/>
          <w:szCs w:val="18"/>
        </w:rPr>
      </w:pPr>
      <w:r w:rsidRPr="00324028">
        <w:rPr>
          <w:sz w:val="18"/>
          <w:szCs w:val="18"/>
        </w:rPr>
        <w:t>КРАСНОЯРСКИЙ КРАЙ</w:t>
      </w:r>
    </w:p>
    <w:p w:rsidR="00655E8A" w:rsidRPr="00324028" w:rsidRDefault="00655E8A" w:rsidP="00655E8A">
      <w:pPr>
        <w:jc w:val="center"/>
        <w:rPr>
          <w:sz w:val="18"/>
          <w:szCs w:val="18"/>
        </w:rPr>
      </w:pPr>
      <w:proofErr w:type="gramStart"/>
      <w:r w:rsidRPr="00324028">
        <w:rPr>
          <w:sz w:val="18"/>
          <w:szCs w:val="18"/>
        </w:rPr>
        <w:t>Р</w:t>
      </w:r>
      <w:proofErr w:type="gramEnd"/>
      <w:r w:rsidRPr="00324028">
        <w:rPr>
          <w:sz w:val="18"/>
          <w:szCs w:val="18"/>
        </w:rPr>
        <w:t xml:space="preserve"> Е Ш Е Н И Е</w:t>
      </w:r>
    </w:p>
    <w:p w:rsidR="00655E8A" w:rsidRPr="00324028" w:rsidRDefault="00655E8A" w:rsidP="00655E8A">
      <w:pPr>
        <w:rPr>
          <w:sz w:val="18"/>
          <w:szCs w:val="18"/>
        </w:rPr>
      </w:pPr>
      <w:r w:rsidRPr="00324028">
        <w:rPr>
          <w:sz w:val="18"/>
          <w:szCs w:val="18"/>
        </w:rPr>
        <w:t xml:space="preserve">17.11.2022          </w:t>
      </w:r>
      <w:proofErr w:type="spellStart"/>
      <w:r w:rsidRPr="00324028">
        <w:rPr>
          <w:sz w:val="18"/>
          <w:szCs w:val="18"/>
        </w:rPr>
        <w:t>пгт</w:t>
      </w:r>
      <w:proofErr w:type="spellEnd"/>
      <w:r w:rsidRPr="00324028">
        <w:rPr>
          <w:sz w:val="18"/>
          <w:szCs w:val="18"/>
        </w:rPr>
        <w:t xml:space="preserve"> Большая Ирба      № 18-93 </w:t>
      </w:r>
      <w:proofErr w:type="spellStart"/>
      <w:proofErr w:type="gramStart"/>
      <w:r w:rsidRPr="00324028">
        <w:rPr>
          <w:sz w:val="18"/>
          <w:szCs w:val="18"/>
        </w:rPr>
        <w:t>р</w:t>
      </w:r>
      <w:proofErr w:type="spellEnd"/>
      <w:proofErr w:type="gramEnd"/>
    </w:p>
    <w:p w:rsidR="00655E8A" w:rsidRPr="00324028" w:rsidRDefault="00655E8A" w:rsidP="00655E8A">
      <w:pPr>
        <w:rPr>
          <w:sz w:val="18"/>
          <w:szCs w:val="18"/>
        </w:rPr>
      </w:pPr>
      <w:r w:rsidRPr="00324028">
        <w:rPr>
          <w:sz w:val="18"/>
          <w:szCs w:val="18"/>
        </w:rPr>
        <w:t>О проведении публичных слушаний</w:t>
      </w:r>
    </w:p>
    <w:p w:rsidR="00655E8A" w:rsidRPr="00324028" w:rsidRDefault="00655E8A" w:rsidP="00655E8A">
      <w:pPr>
        <w:rPr>
          <w:sz w:val="18"/>
          <w:szCs w:val="18"/>
        </w:rPr>
      </w:pPr>
      <w:r w:rsidRPr="00324028">
        <w:rPr>
          <w:sz w:val="18"/>
          <w:szCs w:val="18"/>
        </w:rPr>
        <w:t>по проекту бюджета муниципального</w:t>
      </w:r>
    </w:p>
    <w:p w:rsidR="00655E8A" w:rsidRPr="00324028" w:rsidRDefault="00655E8A" w:rsidP="00655E8A">
      <w:pPr>
        <w:rPr>
          <w:sz w:val="18"/>
          <w:szCs w:val="18"/>
        </w:rPr>
      </w:pPr>
      <w:r w:rsidRPr="00324028">
        <w:rPr>
          <w:sz w:val="18"/>
          <w:szCs w:val="18"/>
        </w:rPr>
        <w:t xml:space="preserve">образования поселок </w:t>
      </w:r>
      <w:proofErr w:type="gramStart"/>
      <w:r w:rsidRPr="00324028">
        <w:rPr>
          <w:sz w:val="18"/>
          <w:szCs w:val="18"/>
        </w:rPr>
        <w:t>Большая</w:t>
      </w:r>
      <w:proofErr w:type="gramEnd"/>
      <w:r w:rsidRPr="00324028">
        <w:rPr>
          <w:sz w:val="18"/>
          <w:szCs w:val="18"/>
        </w:rPr>
        <w:t xml:space="preserve"> Ирба</w:t>
      </w:r>
    </w:p>
    <w:p w:rsidR="00655E8A" w:rsidRPr="00324028" w:rsidRDefault="00655E8A" w:rsidP="00655E8A">
      <w:pPr>
        <w:rPr>
          <w:sz w:val="18"/>
          <w:szCs w:val="18"/>
        </w:rPr>
      </w:pPr>
      <w:r w:rsidRPr="00324028">
        <w:rPr>
          <w:sz w:val="18"/>
          <w:szCs w:val="18"/>
        </w:rPr>
        <w:t>Курагинского района Красноярского края</w:t>
      </w:r>
    </w:p>
    <w:p w:rsidR="00655E8A" w:rsidRPr="00324028" w:rsidRDefault="00655E8A" w:rsidP="00655E8A">
      <w:pPr>
        <w:rPr>
          <w:sz w:val="18"/>
          <w:szCs w:val="18"/>
        </w:rPr>
      </w:pPr>
      <w:r w:rsidRPr="00324028">
        <w:rPr>
          <w:sz w:val="18"/>
          <w:szCs w:val="18"/>
        </w:rPr>
        <w:t>на 2023 год и плановый период 2024-2025 г.г.</w:t>
      </w:r>
    </w:p>
    <w:p w:rsidR="00655E8A" w:rsidRPr="00324028" w:rsidRDefault="00655E8A" w:rsidP="00655E8A">
      <w:pPr>
        <w:ind w:firstLine="709"/>
        <w:jc w:val="both"/>
        <w:rPr>
          <w:sz w:val="18"/>
          <w:szCs w:val="18"/>
        </w:rPr>
      </w:pPr>
      <w:r w:rsidRPr="00324028">
        <w:rPr>
          <w:sz w:val="18"/>
          <w:szCs w:val="18"/>
        </w:rPr>
        <w:t xml:space="preserve">В соответствии со ст. 28 Федерального Закона от 06.10.2003 года № 131-ФЗ «Об общих принципах организации местного самоуправления в Российской Федерации», ст. 38 Устава муниципального образования поселок Большая Ирба, Положения о порядке проведения публичных слушаний в муниципальном образовании поселок Большая Ирба, утвержденном решением поселкового Совета депутатов от 10.11.2011 № 22-91 </w:t>
      </w:r>
      <w:proofErr w:type="spellStart"/>
      <w:proofErr w:type="gramStart"/>
      <w:r w:rsidRPr="00324028">
        <w:rPr>
          <w:sz w:val="18"/>
          <w:szCs w:val="18"/>
        </w:rPr>
        <w:t>р</w:t>
      </w:r>
      <w:proofErr w:type="spellEnd"/>
      <w:proofErr w:type="gramEnd"/>
      <w:r w:rsidRPr="00324028">
        <w:rPr>
          <w:sz w:val="18"/>
          <w:szCs w:val="18"/>
        </w:rPr>
        <w:t xml:space="preserve"> (в редакции от 12.04.2013 № 38-179 </w:t>
      </w:r>
      <w:proofErr w:type="spellStart"/>
      <w:r w:rsidRPr="00324028">
        <w:rPr>
          <w:sz w:val="18"/>
          <w:szCs w:val="18"/>
        </w:rPr>
        <w:t>р</w:t>
      </w:r>
      <w:proofErr w:type="spellEnd"/>
      <w:r w:rsidRPr="00324028">
        <w:rPr>
          <w:sz w:val="18"/>
          <w:szCs w:val="18"/>
        </w:rPr>
        <w:t xml:space="preserve">, от 06.03.2013 № 42-200 </w:t>
      </w:r>
      <w:proofErr w:type="spellStart"/>
      <w:r w:rsidRPr="00324028">
        <w:rPr>
          <w:sz w:val="18"/>
          <w:szCs w:val="18"/>
        </w:rPr>
        <w:t>р</w:t>
      </w:r>
      <w:proofErr w:type="spellEnd"/>
      <w:r w:rsidRPr="00324028">
        <w:rPr>
          <w:sz w:val="18"/>
          <w:szCs w:val="18"/>
        </w:rPr>
        <w:t xml:space="preserve">, от 03.02.2015 № 54-266 </w:t>
      </w:r>
      <w:proofErr w:type="spellStart"/>
      <w:r w:rsidRPr="00324028">
        <w:rPr>
          <w:sz w:val="18"/>
          <w:szCs w:val="18"/>
        </w:rPr>
        <w:t>р</w:t>
      </w:r>
      <w:proofErr w:type="spellEnd"/>
      <w:r w:rsidRPr="00324028">
        <w:rPr>
          <w:sz w:val="18"/>
          <w:szCs w:val="18"/>
        </w:rPr>
        <w:t>), поселковый Совет депутатов РЕШИЛ:</w:t>
      </w:r>
    </w:p>
    <w:p w:rsidR="00655E8A" w:rsidRPr="00324028" w:rsidRDefault="00655E8A" w:rsidP="00655E8A">
      <w:pPr>
        <w:ind w:firstLine="709"/>
        <w:jc w:val="both"/>
        <w:rPr>
          <w:sz w:val="18"/>
          <w:szCs w:val="18"/>
        </w:rPr>
      </w:pPr>
      <w:r w:rsidRPr="00324028">
        <w:rPr>
          <w:sz w:val="18"/>
          <w:szCs w:val="18"/>
        </w:rPr>
        <w:t xml:space="preserve">1. Назначить публичные слушания по проекту бюджета муниципального образования поселок </w:t>
      </w:r>
      <w:proofErr w:type="gramStart"/>
      <w:r w:rsidRPr="00324028">
        <w:rPr>
          <w:sz w:val="18"/>
          <w:szCs w:val="18"/>
        </w:rPr>
        <w:t>Большая</w:t>
      </w:r>
      <w:proofErr w:type="gramEnd"/>
      <w:r w:rsidRPr="00324028">
        <w:rPr>
          <w:sz w:val="18"/>
          <w:szCs w:val="18"/>
        </w:rPr>
        <w:t xml:space="preserve"> Ирба Курагинского района Красноярского края на 2023 год и плановый период 2024-2025 г.г. (далее проект местного бюджета).</w:t>
      </w:r>
    </w:p>
    <w:p w:rsidR="00655E8A" w:rsidRPr="00324028" w:rsidRDefault="00655E8A" w:rsidP="00655E8A">
      <w:pPr>
        <w:ind w:firstLine="709"/>
        <w:jc w:val="both"/>
        <w:rPr>
          <w:sz w:val="18"/>
          <w:szCs w:val="18"/>
        </w:rPr>
      </w:pPr>
      <w:r w:rsidRPr="00324028">
        <w:rPr>
          <w:sz w:val="18"/>
          <w:szCs w:val="18"/>
        </w:rPr>
        <w:t>2. Провести публичные слушания 15 декабря 2022 года в 17-15 часов по адресу: поселок Большая Ирба, ул. Ленина, 2а (МБУК Большеирбинский ДК).</w:t>
      </w:r>
    </w:p>
    <w:p w:rsidR="00655E8A" w:rsidRPr="00324028" w:rsidRDefault="00655E8A" w:rsidP="00655E8A">
      <w:pPr>
        <w:ind w:firstLine="709"/>
        <w:jc w:val="both"/>
        <w:rPr>
          <w:sz w:val="18"/>
          <w:szCs w:val="18"/>
        </w:rPr>
      </w:pPr>
      <w:r w:rsidRPr="00324028">
        <w:rPr>
          <w:sz w:val="18"/>
          <w:szCs w:val="18"/>
        </w:rPr>
        <w:t>3. Назначить председательствующим на публичных слушаниях Конюхову Марину Васильевну – Главу поселка.</w:t>
      </w:r>
    </w:p>
    <w:p w:rsidR="00655E8A" w:rsidRPr="00324028" w:rsidRDefault="00655E8A" w:rsidP="00655E8A">
      <w:pPr>
        <w:ind w:firstLine="709"/>
        <w:jc w:val="both"/>
        <w:rPr>
          <w:sz w:val="18"/>
          <w:szCs w:val="18"/>
        </w:rPr>
      </w:pPr>
      <w:r w:rsidRPr="00324028">
        <w:rPr>
          <w:sz w:val="18"/>
          <w:szCs w:val="18"/>
        </w:rPr>
        <w:t>4. Утвердить рабочую группу по разработке проекта бюджета, подготовке и проведения публичных слушаний, рассмотрению предложений по проекту решения в следующем составе:</w:t>
      </w:r>
    </w:p>
    <w:p w:rsidR="00655E8A" w:rsidRPr="00324028" w:rsidRDefault="00655E8A" w:rsidP="00655E8A">
      <w:pPr>
        <w:ind w:firstLine="709"/>
        <w:jc w:val="both"/>
        <w:rPr>
          <w:sz w:val="18"/>
          <w:szCs w:val="18"/>
        </w:rPr>
      </w:pPr>
      <w:r w:rsidRPr="00324028">
        <w:rPr>
          <w:sz w:val="18"/>
          <w:szCs w:val="18"/>
        </w:rPr>
        <w:t>Сиротенко Г.А – председатель комиссии по экономической политике и финансам Большеирбинского поселкового Совета депутатов, руководитель рабочей группы.</w:t>
      </w:r>
    </w:p>
    <w:p w:rsidR="00655E8A" w:rsidRPr="00324028" w:rsidRDefault="00655E8A" w:rsidP="00655E8A">
      <w:pPr>
        <w:ind w:firstLine="709"/>
        <w:jc w:val="both"/>
        <w:rPr>
          <w:sz w:val="18"/>
          <w:szCs w:val="18"/>
        </w:rPr>
      </w:pPr>
      <w:r w:rsidRPr="00324028">
        <w:rPr>
          <w:sz w:val="18"/>
          <w:szCs w:val="18"/>
        </w:rPr>
        <w:t>Члены рабочей группы:</w:t>
      </w:r>
    </w:p>
    <w:p w:rsidR="00655E8A" w:rsidRPr="00324028" w:rsidRDefault="00655E8A" w:rsidP="00655E8A">
      <w:pPr>
        <w:ind w:firstLine="709"/>
        <w:jc w:val="both"/>
        <w:rPr>
          <w:sz w:val="18"/>
          <w:szCs w:val="18"/>
        </w:rPr>
      </w:pPr>
      <w:r w:rsidRPr="00324028">
        <w:rPr>
          <w:sz w:val="18"/>
          <w:szCs w:val="18"/>
        </w:rPr>
        <w:t>Бланк С.Р. - главный бухгалтер администрации поселка;</w:t>
      </w:r>
    </w:p>
    <w:p w:rsidR="00655E8A" w:rsidRPr="00324028" w:rsidRDefault="00655E8A" w:rsidP="00655E8A">
      <w:pPr>
        <w:ind w:firstLine="709"/>
        <w:jc w:val="both"/>
        <w:rPr>
          <w:sz w:val="18"/>
          <w:szCs w:val="18"/>
        </w:rPr>
      </w:pPr>
      <w:r w:rsidRPr="00324028">
        <w:rPr>
          <w:sz w:val="18"/>
          <w:szCs w:val="18"/>
        </w:rPr>
        <w:t>Кораблина Е.Г. – член постоянной комиссии по экономической политике и финансам;</w:t>
      </w:r>
    </w:p>
    <w:p w:rsidR="00655E8A" w:rsidRPr="00324028" w:rsidRDefault="00655E8A" w:rsidP="00655E8A">
      <w:pPr>
        <w:ind w:firstLine="709"/>
        <w:jc w:val="both"/>
        <w:rPr>
          <w:sz w:val="18"/>
          <w:szCs w:val="18"/>
        </w:rPr>
      </w:pPr>
      <w:proofErr w:type="spellStart"/>
      <w:r w:rsidRPr="00324028">
        <w:rPr>
          <w:sz w:val="18"/>
          <w:szCs w:val="18"/>
        </w:rPr>
        <w:lastRenderedPageBreak/>
        <w:t>Леонович</w:t>
      </w:r>
      <w:proofErr w:type="spellEnd"/>
      <w:r w:rsidRPr="00324028">
        <w:rPr>
          <w:sz w:val="18"/>
          <w:szCs w:val="18"/>
        </w:rPr>
        <w:t xml:space="preserve"> А.С. – председатель постоянной комиссии по социальной политике.</w:t>
      </w:r>
    </w:p>
    <w:p w:rsidR="00655E8A" w:rsidRPr="00324028" w:rsidRDefault="00655E8A" w:rsidP="00655E8A">
      <w:pPr>
        <w:ind w:firstLine="709"/>
        <w:jc w:val="both"/>
        <w:rPr>
          <w:sz w:val="18"/>
          <w:szCs w:val="18"/>
        </w:rPr>
      </w:pPr>
      <w:r w:rsidRPr="00324028">
        <w:rPr>
          <w:sz w:val="18"/>
          <w:szCs w:val="18"/>
        </w:rPr>
        <w:t>5. Утвердить порядок организации и проведения публичных слушаний по проекту решения о местном бюджете на 2023 год и плановый период 2024-2025 г.г. (прилагается).</w:t>
      </w:r>
    </w:p>
    <w:p w:rsidR="00655E8A" w:rsidRPr="00324028" w:rsidRDefault="00655E8A" w:rsidP="00655E8A">
      <w:pPr>
        <w:ind w:firstLine="709"/>
        <w:jc w:val="both"/>
        <w:rPr>
          <w:sz w:val="18"/>
          <w:szCs w:val="18"/>
        </w:rPr>
      </w:pPr>
      <w:r w:rsidRPr="00324028">
        <w:rPr>
          <w:sz w:val="18"/>
          <w:szCs w:val="18"/>
        </w:rPr>
        <w:t xml:space="preserve">6. </w:t>
      </w:r>
      <w:proofErr w:type="gramStart"/>
      <w:r w:rsidRPr="00324028">
        <w:rPr>
          <w:sz w:val="18"/>
          <w:szCs w:val="18"/>
        </w:rPr>
        <w:t>Контроль за</w:t>
      </w:r>
      <w:proofErr w:type="gramEnd"/>
      <w:r w:rsidRPr="00324028">
        <w:rPr>
          <w:sz w:val="18"/>
          <w:szCs w:val="18"/>
        </w:rPr>
        <w:t xml:space="preserve"> исполнением настоящего решения возложить на постоянную комиссию по экономической политике и финансам (Сиротенко Г.А.)</w:t>
      </w:r>
    </w:p>
    <w:p w:rsidR="00655E8A" w:rsidRPr="00324028" w:rsidRDefault="00655E8A" w:rsidP="00655E8A">
      <w:pPr>
        <w:ind w:firstLine="709"/>
        <w:jc w:val="both"/>
        <w:rPr>
          <w:sz w:val="18"/>
          <w:szCs w:val="18"/>
        </w:rPr>
      </w:pPr>
      <w:r w:rsidRPr="00324028">
        <w:rPr>
          <w:sz w:val="18"/>
          <w:szCs w:val="18"/>
        </w:rPr>
        <w:t>7. Решение вступает в день, следующий за днем опубликования в газете «Ирбинский вестник».</w:t>
      </w:r>
    </w:p>
    <w:p w:rsidR="00655E8A" w:rsidRPr="00324028" w:rsidRDefault="00655E8A" w:rsidP="00655E8A">
      <w:pPr>
        <w:jc w:val="both"/>
        <w:rPr>
          <w:sz w:val="18"/>
          <w:szCs w:val="18"/>
        </w:rPr>
      </w:pPr>
      <w:r w:rsidRPr="00324028">
        <w:rPr>
          <w:sz w:val="18"/>
          <w:szCs w:val="18"/>
        </w:rPr>
        <w:t xml:space="preserve">Председатель Совета </w:t>
      </w:r>
      <w:proofErr w:type="gramStart"/>
      <w:r w:rsidRPr="00324028">
        <w:rPr>
          <w:sz w:val="18"/>
          <w:szCs w:val="18"/>
        </w:rPr>
        <w:t>депутатов</w:t>
      </w:r>
      <w:proofErr w:type="gramEnd"/>
      <w:r w:rsidRPr="00324028">
        <w:rPr>
          <w:sz w:val="18"/>
          <w:szCs w:val="18"/>
        </w:rPr>
        <w:t xml:space="preserve">                     Исполняющий обязанности</w:t>
      </w:r>
    </w:p>
    <w:p w:rsidR="00655E8A" w:rsidRPr="00324028" w:rsidRDefault="00655E8A" w:rsidP="00655E8A">
      <w:pPr>
        <w:jc w:val="both"/>
        <w:rPr>
          <w:sz w:val="18"/>
          <w:szCs w:val="18"/>
        </w:rPr>
      </w:pPr>
      <w:r w:rsidRPr="00324028">
        <w:rPr>
          <w:sz w:val="18"/>
          <w:szCs w:val="18"/>
        </w:rPr>
        <w:t>Главы поселка</w:t>
      </w:r>
    </w:p>
    <w:p w:rsidR="00324028" w:rsidRDefault="00655E8A" w:rsidP="00324028">
      <w:pPr>
        <w:jc w:val="both"/>
        <w:rPr>
          <w:sz w:val="18"/>
          <w:szCs w:val="18"/>
        </w:rPr>
      </w:pPr>
      <w:r w:rsidRPr="00324028">
        <w:rPr>
          <w:sz w:val="18"/>
          <w:szCs w:val="18"/>
        </w:rPr>
        <w:t xml:space="preserve">    </w:t>
      </w:r>
      <w:r w:rsidR="00324028">
        <w:rPr>
          <w:sz w:val="18"/>
          <w:szCs w:val="18"/>
        </w:rPr>
        <w:t xml:space="preserve">                  </w:t>
      </w:r>
      <w:r w:rsidRPr="00324028">
        <w:rPr>
          <w:sz w:val="18"/>
          <w:szCs w:val="18"/>
        </w:rPr>
        <w:t xml:space="preserve">Е.Г. Кораблина   Т.А. </w:t>
      </w:r>
      <w:proofErr w:type="spellStart"/>
      <w:r w:rsidRPr="00324028">
        <w:rPr>
          <w:sz w:val="18"/>
          <w:szCs w:val="18"/>
        </w:rPr>
        <w:t>Волкодаева</w:t>
      </w:r>
      <w:proofErr w:type="spellEnd"/>
    </w:p>
    <w:p w:rsidR="00324028" w:rsidRDefault="00655E8A" w:rsidP="00324028">
      <w:pPr>
        <w:jc w:val="both"/>
        <w:rPr>
          <w:sz w:val="18"/>
          <w:szCs w:val="18"/>
        </w:rPr>
      </w:pPr>
      <w:r w:rsidRPr="00324028">
        <w:rPr>
          <w:sz w:val="18"/>
          <w:szCs w:val="18"/>
        </w:rPr>
        <w:t>Приложение 1</w:t>
      </w:r>
    </w:p>
    <w:p w:rsidR="00655E8A" w:rsidRPr="00324028" w:rsidRDefault="00655E8A" w:rsidP="00324028">
      <w:pPr>
        <w:jc w:val="both"/>
        <w:rPr>
          <w:sz w:val="18"/>
          <w:szCs w:val="18"/>
        </w:rPr>
      </w:pPr>
      <w:r w:rsidRPr="00324028">
        <w:rPr>
          <w:sz w:val="18"/>
          <w:szCs w:val="18"/>
        </w:rPr>
        <w:t>к решению Большеирбинского поселкового Совета</w:t>
      </w:r>
      <w:r w:rsidR="00324028">
        <w:rPr>
          <w:sz w:val="18"/>
          <w:szCs w:val="18"/>
        </w:rPr>
        <w:t xml:space="preserve"> </w:t>
      </w:r>
      <w:r w:rsidRPr="00324028">
        <w:rPr>
          <w:sz w:val="18"/>
          <w:szCs w:val="18"/>
        </w:rPr>
        <w:t xml:space="preserve">депутатов от 17.11.2022 № 18-93 </w:t>
      </w:r>
      <w:proofErr w:type="spellStart"/>
      <w:proofErr w:type="gramStart"/>
      <w:r w:rsidRPr="00324028">
        <w:rPr>
          <w:sz w:val="18"/>
          <w:szCs w:val="18"/>
        </w:rPr>
        <w:t>р</w:t>
      </w:r>
      <w:proofErr w:type="spellEnd"/>
      <w:proofErr w:type="gramEnd"/>
    </w:p>
    <w:p w:rsidR="00655E8A" w:rsidRPr="00324028" w:rsidRDefault="00655E8A" w:rsidP="00655E8A">
      <w:pPr>
        <w:ind w:firstLine="709"/>
        <w:jc w:val="center"/>
        <w:rPr>
          <w:b/>
          <w:i/>
          <w:sz w:val="18"/>
          <w:szCs w:val="18"/>
        </w:rPr>
      </w:pPr>
    </w:p>
    <w:p w:rsidR="00655E8A" w:rsidRPr="00324028" w:rsidRDefault="00655E8A" w:rsidP="00324028">
      <w:pPr>
        <w:jc w:val="center"/>
        <w:rPr>
          <w:b/>
          <w:sz w:val="18"/>
          <w:szCs w:val="18"/>
        </w:rPr>
      </w:pPr>
      <w:r w:rsidRPr="00324028">
        <w:rPr>
          <w:b/>
          <w:sz w:val="18"/>
          <w:szCs w:val="18"/>
        </w:rPr>
        <w:t>ПОРЯДОК ОРГАНИЗАЦИИ И ПРОВЕДЕНИЯ</w:t>
      </w:r>
    </w:p>
    <w:p w:rsidR="00655E8A" w:rsidRPr="00324028" w:rsidRDefault="00655E8A" w:rsidP="00324028">
      <w:pPr>
        <w:jc w:val="center"/>
        <w:rPr>
          <w:b/>
          <w:sz w:val="18"/>
          <w:szCs w:val="18"/>
        </w:rPr>
      </w:pPr>
      <w:r w:rsidRPr="00324028">
        <w:rPr>
          <w:b/>
          <w:sz w:val="18"/>
          <w:szCs w:val="18"/>
        </w:rPr>
        <w:t xml:space="preserve">ПУБЛИЧНЫХ СЛУШАНИЙ ПО ПРОЕКТУ БЮДЖЕТА МУНИЦИПАЛЬНОГО ОБРАЗОВАНИЯ ПОСЕЛОК </w:t>
      </w:r>
      <w:proofErr w:type="gramStart"/>
      <w:r w:rsidRPr="00324028">
        <w:rPr>
          <w:b/>
          <w:sz w:val="18"/>
          <w:szCs w:val="18"/>
        </w:rPr>
        <w:t>БОЛЬШАЯ</w:t>
      </w:r>
      <w:proofErr w:type="gramEnd"/>
      <w:r w:rsidRPr="00324028">
        <w:rPr>
          <w:b/>
          <w:sz w:val="18"/>
          <w:szCs w:val="18"/>
        </w:rPr>
        <w:t xml:space="preserve"> ИРБА КУРАГИНСКОГО РАЙОНА КРАСНОЯРСКОГО КРАЯ НА 2023 ГОД И ПЛАНОВЫЙ ПЕРИОД 2024-2025 г.г.</w:t>
      </w:r>
    </w:p>
    <w:p w:rsidR="00655E8A" w:rsidRPr="00324028" w:rsidRDefault="00655E8A" w:rsidP="00324028">
      <w:pPr>
        <w:jc w:val="center"/>
        <w:rPr>
          <w:b/>
          <w:sz w:val="18"/>
          <w:szCs w:val="18"/>
        </w:rPr>
      </w:pPr>
    </w:p>
    <w:p w:rsidR="00655E8A" w:rsidRPr="00324028" w:rsidRDefault="00655E8A" w:rsidP="00324028">
      <w:pPr>
        <w:jc w:val="center"/>
        <w:rPr>
          <w:b/>
          <w:sz w:val="18"/>
          <w:szCs w:val="18"/>
        </w:rPr>
      </w:pPr>
      <w:r w:rsidRPr="00324028">
        <w:rPr>
          <w:b/>
          <w:sz w:val="18"/>
          <w:szCs w:val="18"/>
        </w:rPr>
        <w:t>1. ОБЩИЕ ПОЛОЖЕНИЯ</w:t>
      </w:r>
    </w:p>
    <w:p w:rsidR="00655E8A" w:rsidRPr="00324028" w:rsidRDefault="00655E8A" w:rsidP="00655E8A">
      <w:pPr>
        <w:ind w:firstLine="709"/>
        <w:jc w:val="both"/>
        <w:rPr>
          <w:sz w:val="18"/>
          <w:szCs w:val="18"/>
        </w:rPr>
      </w:pPr>
      <w:r w:rsidRPr="00324028">
        <w:rPr>
          <w:sz w:val="18"/>
          <w:szCs w:val="18"/>
        </w:rPr>
        <w:t>1. Настоящее положение определяет порядок организации и проведения публичных слушаний по проекту бюджета муниципального образования поселок Большая Ирба на 2023 год и плановый период 2024-2025 г.г. и направлено на реализацию права жителей поселка на осуществление местного самоуправления посредством участия в публичных слушаниях.</w:t>
      </w:r>
    </w:p>
    <w:p w:rsidR="00655E8A" w:rsidRPr="00324028" w:rsidRDefault="00655E8A" w:rsidP="00655E8A">
      <w:pPr>
        <w:ind w:firstLine="709"/>
        <w:jc w:val="both"/>
        <w:rPr>
          <w:sz w:val="18"/>
          <w:szCs w:val="18"/>
        </w:rPr>
      </w:pPr>
      <w:r w:rsidRPr="00324028">
        <w:rPr>
          <w:sz w:val="18"/>
          <w:szCs w:val="18"/>
        </w:rPr>
        <w:t>2. Публичные слушания проводятся с целью обсуждения проекта решения о местном бюджете на 2023 год и плановый период 2024-2025 г.г.</w:t>
      </w:r>
    </w:p>
    <w:p w:rsidR="00655E8A" w:rsidRPr="00324028" w:rsidRDefault="00655E8A" w:rsidP="00655E8A">
      <w:pPr>
        <w:ind w:firstLine="709"/>
        <w:jc w:val="both"/>
        <w:rPr>
          <w:sz w:val="18"/>
          <w:szCs w:val="18"/>
        </w:rPr>
      </w:pPr>
      <w:r w:rsidRPr="00324028">
        <w:rPr>
          <w:sz w:val="18"/>
          <w:szCs w:val="18"/>
        </w:rPr>
        <w:t xml:space="preserve">3. Участниками публичных слушаний могут быть жители поселка </w:t>
      </w:r>
      <w:proofErr w:type="gramStart"/>
      <w:r w:rsidRPr="00324028">
        <w:rPr>
          <w:sz w:val="18"/>
          <w:szCs w:val="18"/>
        </w:rPr>
        <w:t>Большая</w:t>
      </w:r>
      <w:proofErr w:type="gramEnd"/>
      <w:r w:rsidRPr="00324028">
        <w:rPr>
          <w:sz w:val="18"/>
          <w:szCs w:val="18"/>
        </w:rPr>
        <w:t xml:space="preserve"> Ирба, представители политических партий, общественных объединений, трудовых коллективов и иных объединений граждан, депутаты Совета депутатов поселка, должностные лица органов государственной власти, должностные лица юридических лиц и др.</w:t>
      </w:r>
    </w:p>
    <w:p w:rsidR="00655E8A" w:rsidRPr="00324028" w:rsidRDefault="00655E8A" w:rsidP="00655E8A">
      <w:pPr>
        <w:jc w:val="center"/>
        <w:rPr>
          <w:b/>
          <w:sz w:val="18"/>
          <w:szCs w:val="18"/>
        </w:rPr>
      </w:pPr>
      <w:r w:rsidRPr="00324028">
        <w:rPr>
          <w:b/>
          <w:sz w:val="18"/>
          <w:szCs w:val="18"/>
        </w:rPr>
        <w:t>2. ПОДГОТОВКА ПУБЛИЧНЫХ СЛУШАНИЙ</w:t>
      </w:r>
    </w:p>
    <w:p w:rsidR="00655E8A" w:rsidRPr="00324028" w:rsidRDefault="00655E8A" w:rsidP="00655E8A">
      <w:pPr>
        <w:ind w:firstLine="709"/>
        <w:jc w:val="both"/>
        <w:rPr>
          <w:sz w:val="18"/>
          <w:szCs w:val="18"/>
        </w:rPr>
      </w:pPr>
      <w:r w:rsidRPr="00324028">
        <w:rPr>
          <w:sz w:val="18"/>
          <w:szCs w:val="18"/>
        </w:rPr>
        <w:t>1. Для подготовки и проведения публичных слушаний создается рабочая группа, которая располагается в администрации поселка по адресу:</w:t>
      </w:r>
    </w:p>
    <w:p w:rsidR="00655E8A" w:rsidRPr="00324028" w:rsidRDefault="00655E8A" w:rsidP="00655E8A">
      <w:pPr>
        <w:ind w:firstLine="709"/>
        <w:jc w:val="both"/>
        <w:rPr>
          <w:sz w:val="18"/>
          <w:szCs w:val="18"/>
        </w:rPr>
      </w:pPr>
      <w:r w:rsidRPr="00324028">
        <w:rPr>
          <w:sz w:val="18"/>
          <w:szCs w:val="18"/>
        </w:rPr>
        <w:t>п. Большая Ирба, ул. Ленина, 2.</w:t>
      </w:r>
    </w:p>
    <w:p w:rsidR="00655E8A" w:rsidRPr="00324028" w:rsidRDefault="00655E8A" w:rsidP="00655E8A">
      <w:pPr>
        <w:ind w:firstLine="709"/>
        <w:jc w:val="both"/>
        <w:rPr>
          <w:sz w:val="18"/>
          <w:szCs w:val="18"/>
        </w:rPr>
      </w:pPr>
      <w:r w:rsidRPr="00324028">
        <w:rPr>
          <w:sz w:val="18"/>
          <w:szCs w:val="18"/>
        </w:rPr>
        <w:t>2. Председатель рабочей группы созывает первое заседание рабочей группы не позднее двух дней со дня принятия решения о проведении публичных слушаний.</w:t>
      </w:r>
    </w:p>
    <w:p w:rsidR="00655E8A" w:rsidRPr="00324028" w:rsidRDefault="00655E8A" w:rsidP="00655E8A">
      <w:pPr>
        <w:ind w:firstLine="709"/>
        <w:jc w:val="both"/>
        <w:rPr>
          <w:sz w:val="18"/>
          <w:szCs w:val="18"/>
        </w:rPr>
      </w:pPr>
      <w:r w:rsidRPr="00324028">
        <w:rPr>
          <w:sz w:val="18"/>
          <w:szCs w:val="18"/>
        </w:rPr>
        <w:t>3. В целях организации и проведения публичных слушаний рабочая группа:</w:t>
      </w:r>
    </w:p>
    <w:p w:rsidR="00655E8A" w:rsidRPr="00324028" w:rsidRDefault="00655E8A" w:rsidP="00655E8A">
      <w:pPr>
        <w:ind w:firstLine="709"/>
        <w:jc w:val="both"/>
        <w:rPr>
          <w:sz w:val="18"/>
          <w:szCs w:val="18"/>
        </w:rPr>
      </w:pPr>
      <w:r w:rsidRPr="00324028">
        <w:rPr>
          <w:sz w:val="18"/>
          <w:szCs w:val="18"/>
        </w:rPr>
        <w:t>- разрабатывает проект решения о бюджете на 2023 год и плановый период 2024-2025 г.г. в десятидневный срок со дня принятия решения о проведении публичных слушаний;</w:t>
      </w:r>
    </w:p>
    <w:p w:rsidR="00655E8A" w:rsidRPr="00324028" w:rsidRDefault="00655E8A" w:rsidP="00655E8A">
      <w:pPr>
        <w:ind w:firstLine="709"/>
        <w:jc w:val="both"/>
        <w:rPr>
          <w:sz w:val="18"/>
          <w:szCs w:val="18"/>
        </w:rPr>
      </w:pPr>
      <w:r w:rsidRPr="00324028">
        <w:rPr>
          <w:sz w:val="18"/>
          <w:szCs w:val="18"/>
        </w:rPr>
        <w:lastRenderedPageBreak/>
        <w:t>- обеспечивает доведение до сведения жителей поселка информацию о проведении публичных слушаний по проекту бюджета на 2023 год и плановый период 2024-2025 г.г. в полном объеме не позднее 10 дней до проведения публичных слушаний путем опубликования в газете «Ирбинский вестник» и обнародования иным способом;</w:t>
      </w:r>
    </w:p>
    <w:p w:rsidR="00655E8A" w:rsidRPr="00324028" w:rsidRDefault="00655E8A" w:rsidP="00655E8A">
      <w:pPr>
        <w:ind w:firstLine="709"/>
        <w:jc w:val="both"/>
        <w:rPr>
          <w:sz w:val="18"/>
          <w:szCs w:val="18"/>
        </w:rPr>
      </w:pPr>
      <w:r w:rsidRPr="00324028">
        <w:rPr>
          <w:sz w:val="18"/>
          <w:szCs w:val="18"/>
        </w:rPr>
        <w:t>- проводит анализ предложений, представленных гражданами;</w:t>
      </w:r>
    </w:p>
    <w:p w:rsidR="00655E8A" w:rsidRPr="00324028" w:rsidRDefault="00655E8A" w:rsidP="00655E8A">
      <w:pPr>
        <w:ind w:firstLine="709"/>
        <w:jc w:val="both"/>
        <w:rPr>
          <w:sz w:val="18"/>
          <w:szCs w:val="18"/>
        </w:rPr>
      </w:pPr>
      <w:r w:rsidRPr="00324028">
        <w:rPr>
          <w:sz w:val="18"/>
          <w:szCs w:val="18"/>
        </w:rPr>
        <w:t>- составляет списки лиц, участвующих в публичных слушаниях, с правом выступления;</w:t>
      </w:r>
    </w:p>
    <w:p w:rsidR="00655E8A" w:rsidRPr="00324028" w:rsidRDefault="00655E8A" w:rsidP="00655E8A">
      <w:pPr>
        <w:ind w:firstLine="709"/>
        <w:jc w:val="both"/>
        <w:rPr>
          <w:sz w:val="18"/>
          <w:szCs w:val="18"/>
        </w:rPr>
      </w:pPr>
      <w:r w:rsidRPr="00324028">
        <w:rPr>
          <w:sz w:val="18"/>
          <w:szCs w:val="18"/>
        </w:rPr>
        <w:t>- устанавливает порядок выступлений на публичных слушаниях;</w:t>
      </w:r>
    </w:p>
    <w:p w:rsidR="00655E8A" w:rsidRPr="00324028" w:rsidRDefault="00655E8A" w:rsidP="00655E8A">
      <w:pPr>
        <w:ind w:firstLine="709"/>
        <w:jc w:val="both"/>
        <w:rPr>
          <w:sz w:val="18"/>
          <w:szCs w:val="18"/>
        </w:rPr>
      </w:pPr>
      <w:r w:rsidRPr="00324028">
        <w:rPr>
          <w:sz w:val="18"/>
          <w:szCs w:val="18"/>
        </w:rPr>
        <w:t>- осуществляет подсчет голосов при голосовании в ходе публичных слушаний;</w:t>
      </w:r>
    </w:p>
    <w:p w:rsidR="00655E8A" w:rsidRPr="00324028" w:rsidRDefault="00655E8A" w:rsidP="00655E8A">
      <w:pPr>
        <w:ind w:firstLine="709"/>
        <w:jc w:val="both"/>
        <w:rPr>
          <w:sz w:val="18"/>
          <w:szCs w:val="18"/>
        </w:rPr>
      </w:pPr>
      <w:r w:rsidRPr="00324028">
        <w:rPr>
          <w:sz w:val="18"/>
          <w:szCs w:val="18"/>
        </w:rPr>
        <w:t>- организует подготовку решения о результатах публичных слушаний и его опубликование (обнародование), а так же направление данного решения, предложений, одобренных участниками слушаний и протокола публичных слушаний поселковому Совету депутатов.</w:t>
      </w:r>
    </w:p>
    <w:p w:rsidR="00655E8A" w:rsidRPr="00324028" w:rsidRDefault="00655E8A" w:rsidP="00655E8A">
      <w:pPr>
        <w:ind w:firstLine="709"/>
        <w:jc w:val="both"/>
        <w:rPr>
          <w:sz w:val="18"/>
          <w:szCs w:val="18"/>
        </w:rPr>
      </w:pPr>
      <w:r w:rsidRPr="00324028">
        <w:rPr>
          <w:sz w:val="18"/>
          <w:szCs w:val="18"/>
        </w:rPr>
        <w:t>4. Рабочая группа вправе привлекать в своей деятельности граждан и специалистов для выполнения консультативных и экспертных работ.</w:t>
      </w:r>
    </w:p>
    <w:p w:rsidR="00655E8A" w:rsidRPr="00324028" w:rsidRDefault="00655E8A" w:rsidP="00655E8A">
      <w:pPr>
        <w:jc w:val="both"/>
        <w:rPr>
          <w:sz w:val="18"/>
          <w:szCs w:val="18"/>
        </w:rPr>
      </w:pPr>
    </w:p>
    <w:p w:rsidR="00655E8A" w:rsidRPr="00324028" w:rsidRDefault="00655E8A" w:rsidP="00655E8A">
      <w:pPr>
        <w:jc w:val="center"/>
        <w:rPr>
          <w:b/>
          <w:sz w:val="18"/>
          <w:szCs w:val="18"/>
        </w:rPr>
      </w:pPr>
      <w:r w:rsidRPr="00324028">
        <w:rPr>
          <w:b/>
          <w:sz w:val="18"/>
          <w:szCs w:val="18"/>
        </w:rPr>
        <w:t>3. ПОРЯДОК ВНЕСЕНИЯ ПРЕДЛОЖЕНИЙ В ПРОЕКТ РЕШЕНИЯ О МЕСТНОМ БЮДЖЕТЕ на 2023 год и плановый период 2024-2025 г.г.</w:t>
      </w:r>
    </w:p>
    <w:p w:rsidR="00655E8A" w:rsidRPr="00324028" w:rsidRDefault="00655E8A" w:rsidP="00655E8A">
      <w:pPr>
        <w:ind w:firstLine="709"/>
        <w:jc w:val="both"/>
        <w:rPr>
          <w:sz w:val="18"/>
          <w:szCs w:val="18"/>
        </w:rPr>
      </w:pPr>
      <w:r w:rsidRPr="00324028">
        <w:rPr>
          <w:sz w:val="18"/>
          <w:szCs w:val="18"/>
        </w:rPr>
        <w:t>1. Опубликованный проект решения о бюджете на 2023 год и плановый период 2024-2025 г.г. обсуждается на собраниях политических партий, общественных организаций, трудовых коллективов, иных собраниях граждан.</w:t>
      </w:r>
    </w:p>
    <w:p w:rsidR="00655E8A" w:rsidRPr="00324028" w:rsidRDefault="00655E8A" w:rsidP="00655E8A">
      <w:pPr>
        <w:ind w:firstLine="709"/>
        <w:jc w:val="both"/>
        <w:rPr>
          <w:sz w:val="18"/>
          <w:szCs w:val="18"/>
        </w:rPr>
      </w:pPr>
      <w:r w:rsidRPr="00324028">
        <w:rPr>
          <w:sz w:val="18"/>
          <w:szCs w:val="18"/>
        </w:rPr>
        <w:t>2. Предложения по проекту решения в письменном виде направляется в рабочую группу с аргументированным обоснованием внесения данных предложений. Если предложения приняты на собрании граждан, то к тексту предложения прилагается протокол такого собрания, оформленный в установленном порядке, и список представителей, принимающих участие в публичных слушаниях по вносимым предложениям.</w:t>
      </w:r>
    </w:p>
    <w:p w:rsidR="00655E8A" w:rsidRPr="00324028" w:rsidRDefault="00655E8A" w:rsidP="00324028">
      <w:pPr>
        <w:jc w:val="center"/>
        <w:rPr>
          <w:sz w:val="18"/>
          <w:szCs w:val="18"/>
        </w:rPr>
      </w:pPr>
      <w:r w:rsidRPr="00324028">
        <w:rPr>
          <w:b/>
          <w:sz w:val="18"/>
          <w:szCs w:val="18"/>
        </w:rPr>
        <w:t>4.</w:t>
      </w:r>
      <w:r w:rsidRPr="00324028">
        <w:rPr>
          <w:sz w:val="18"/>
          <w:szCs w:val="18"/>
        </w:rPr>
        <w:t xml:space="preserve"> </w:t>
      </w:r>
      <w:r w:rsidRPr="00324028">
        <w:rPr>
          <w:b/>
          <w:sz w:val="18"/>
          <w:szCs w:val="18"/>
        </w:rPr>
        <w:t>ПРОВЕДЕНИЕ ПУБЛИЧНЫХ СЛУШАНИЙ</w:t>
      </w:r>
    </w:p>
    <w:p w:rsidR="00655E8A" w:rsidRPr="00324028" w:rsidRDefault="00655E8A" w:rsidP="00655E8A">
      <w:pPr>
        <w:ind w:firstLine="709"/>
        <w:jc w:val="both"/>
        <w:rPr>
          <w:sz w:val="18"/>
          <w:szCs w:val="18"/>
        </w:rPr>
      </w:pPr>
      <w:r w:rsidRPr="00324028">
        <w:rPr>
          <w:sz w:val="18"/>
          <w:szCs w:val="18"/>
        </w:rPr>
        <w:t>1. Публичные слушания проводятся в помещении, позволяющем обеспечить массовое участие в них жителей.</w:t>
      </w:r>
    </w:p>
    <w:p w:rsidR="00655E8A" w:rsidRPr="00324028" w:rsidRDefault="00655E8A" w:rsidP="00655E8A">
      <w:pPr>
        <w:ind w:firstLine="709"/>
        <w:jc w:val="both"/>
        <w:rPr>
          <w:sz w:val="18"/>
          <w:szCs w:val="18"/>
        </w:rPr>
      </w:pPr>
      <w:r w:rsidRPr="00324028">
        <w:rPr>
          <w:sz w:val="18"/>
          <w:szCs w:val="18"/>
        </w:rPr>
        <w:t>2. Участники публичных слушаний допускаются в помещение, где проводятся публичные слушания, при предъявлении документа, удостоверяющего личность.</w:t>
      </w:r>
    </w:p>
    <w:p w:rsidR="00655E8A" w:rsidRPr="00324028" w:rsidRDefault="00655E8A" w:rsidP="00655E8A">
      <w:pPr>
        <w:ind w:firstLine="709"/>
        <w:jc w:val="both"/>
        <w:rPr>
          <w:sz w:val="18"/>
          <w:szCs w:val="18"/>
        </w:rPr>
      </w:pPr>
      <w:r w:rsidRPr="00324028">
        <w:rPr>
          <w:sz w:val="18"/>
          <w:szCs w:val="18"/>
        </w:rPr>
        <w:t>3. На публичные слушания не допускаются лица, находящиеся в состоянии алкогольного и наркотического опьянения.</w:t>
      </w:r>
    </w:p>
    <w:p w:rsidR="00655E8A" w:rsidRPr="00324028" w:rsidRDefault="00655E8A" w:rsidP="00655E8A">
      <w:pPr>
        <w:ind w:firstLine="709"/>
        <w:jc w:val="both"/>
        <w:rPr>
          <w:sz w:val="18"/>
          <w:szCs w:val="18"/>
        </w:rPr>
      </w:pPr>
      <w:r w:rsidRPr="00324028">
        <w:rPr>
          <w:sz w:val="18"/>
          <w:szCs w:val="18"/>
        </w:rPr>
        <w:t>4. Присутствующие и выступающие на публичных слушаниях не вправе:</w:t>
      </w:r>
    </w:p>
    <w:p w:rsidR="00655E8A" w:rsidRPr="00324028" w:rsidRDefault="00655E8A" w:rsidP="00655E8A">
      <w:pPr>
        <w:ind w:firstLine="709"/>
        <w:jc w:val="both"/>
        <w:rPr>
          <w:sz w:val="18"/>
          <w:szCs w:val="18"/>
        </w:rPr>
      </w:pPr>
      <w:r w:rsidRPr="00324028">
        <w:rPr>
          <w:sz w:val="18"/>
          <w:szCs w:val="18"/>
        </w:rPr>
        <w:t>- употреблять в своей речи грубые и оскорбительные выражения, наносящие ущерб чести и достоинству других лиц;</w:t>
      </w:r>
    </w:p>
    <w:p w:rsidR="00655E8A" w:rsidRPr="00324028" w:rsidRDefault="00655E8A" w:rsidP="00655E8A">
      <w:pPr>
        <w:ind w:firstLine="709"/>
        <w:jc w:val="both"/>
        <w:rPr>
          <w:sz w:val="18"/>
          <w:szCs w:val="18"/>
        </w:rPr>
      </w:pPr>
      <w:r w:rsidRPr="00324028">
        <w:rPr>
          <w:sz w:val="18"/>
          <w:szCs w:val="18"/>
        </w:rPr>
        <w:t>- использовать ложную и непроверенную информацию;</w:t>
      </w:r>
    </w:p>
    <w:p w:rsidR="00655E8A" w:rsidRPr="00324028" w:rsidRDefault="00655E8A" w:rsidP="00655E8A">
      <w:pPr>
        <w:ind w:firstLine="709"/>
        <w:jc w:val="both"/>
        <w:rPr>
          <w:sz w:val="18"/>
          <w:szCs w:val="18"/>
        </w:rPr>
      </w:pPr>
      <w:r w:rsidRPr="00324028">
        <w:rPr>
          <w:sz w:val="18"/>
          <w:szCs w:val="18"/>
        </w:rPr>
        <w:lastRenderedPageBreak/>
        <w:t>- осуществлять иные действия, нарушающие общественный порядок.</w:t>
      </w:r>
    </w:p>
    <w:p w:rsidR="00655E8A" w:rsidRPr="00324028" w:rsidRDefault="00655E8A" w:rsidP="00655E8A">
      <w:pPr>
        <w:ind w:firstLine="709"/>
        <w:jc w:val="both"/>
        <w:rPr>
          <w:sz w:val="18"/>
          <w:szCs w:val="18"/>
        </w:rPr>
      </w:pPr>
      <w:r w:rsidRPr="00324028">
        <w:rPr>
          <w:sz w:val="18"/>
          <w:szCs w:val="18"/>
        </w:rPr>
        <w:t>5. Перед началом проведения мероприятия рабочая группа организует регистрацию выступающих и общий учет численности участников публичных слушаний.</w:t>
      </w:r>
    </w:p>
    <w:p w:rsidR="00655E8A" w:rsidRPr="00324028" w:rsidRDefault="00655E8A" w:rsidP="00655E8A">
      <w:pPr>
        <w:ind w:firstLine="709"/>
        <w:jc w:val="both"/>
        <w:rPr>
          <w:sz w:val="18"/>
          <w:szCs w:val="18"/>
        </w:rPr>
      </w:pPr>
      <w:r w:rsidRPr="00324028">
        <w:rPr>
          <w:sz w:val="18"/>
          <w:szCs w:val="18"/>
        </w:rPr>
        <w:t>6. Председательствующий на публичных слушаниях открывает мероприятия и оглашает тему публичных слушаний, вопрос, выносимый на обсуждение, инициаторов проведения публичных слушаний, основания и причины их проведения, предложения рабочей группы по порядку проведения публичных слушаний.</w:t>
      </w:r>
    </w:p>
    <w:p w:rsidR="00655E8A" w:rsidRPr="00324028" w:rsidRDefault="00655E8A" w:rsidP="00655E8A">
      <w:pPr>
        <w:ind w:firstLine="709"/>
        <w:jc w:val="both"/>
        <w:rPr>
          <w:sz w:val="18"/>
          <w:szCs w:val="18"/>
        </w:rPr>
      </w:pPr>
      <w:r w:rsidRPr="00324028">
        <w:rPr>
          <w:sz w:val="18"/>
          <w:szCs w:val="18"/>
        </w:rPr>
        <w:t>7. В процессе проведения публичных слушаний обсуждается проект бюджета, выслушиваются мнения выступающих, заключение рабочей группы. Председательствующий подводит итоги мероприятия, после чего принимается решение о результатах публичных слушаний, которое отражается в протоколе. Решение принимается простым большинством голосов от общего числа участников публичных слушаний и носит рекомендательный характер.</w:t>
      </w:r>
    </w:p>
    <w:p w:rsidR="00655E8A" w:rsidRPr="00324028" w:rsidRDefault="00655E8A" w:rsidP="00655E8A">
      <w:pPr>
        <w:ind w:firstLine="709"/>
        <w:jc w:val="both"/>
        <w:rPr>
          <w:sz w:val="18"/>
          <w:szCs w:val="18"/>
        </w:rPr>
      </w:pPr>
      <w:r w:rsidRPr="00324028">
        <w:rPr>
          <w:sz w:val="18"/>
          <w:szCs w:val="18"/>
        </w:rPr>
        <w:t>8. Председательствующий дает слово секретарю для оглашения протокола публичных слушаний.</w:t>
      </w:r>
    </w:p>
    <w:p w:rsidR="00655E8A" w:rsidRPr="00324028" w:rsidRDefault="00655E8A" w:rsidP="00655E8A">
      <w:pPr>
        <w:ind w:firstLine="709"/>
        <w:jc w:val="both"/>
        <w:rPr>
          <w:sz w:val="18"/>
          <w:szCs w:val="18"/>
        </w:rPr>
      </w:pPr>
      <w:r w:rsidRPr="00324028">
        <w:rPr>
          <w:sz w:val="18"/>
          <w:szCs w:val="18"/>
        </w:rPr>
        <w:t>9. Решение (резолютивная часть протокола) публичных слушаний, и мотивированное обоснование принятого решения подлежит опубликованию в десятидневный срок со дня принятия.</w:t>
      </w:r>
    </w:p>
    <w:p w:rsidR="00FA6168" w:rsidRDefault="00FA6168" w:rsidP="00324028">
      <w:pPr>
        <w:spacing w:line="276" w:lineRule="auto"/>
        <w:jc w:val="center"/>
        <w:rPr>
          <w:bCs/>
          <w:color w:val="000000"/>
          <w:sz w:val="18"/>
          <w:szCs w:val="18"/>
        </w:rPr>
      </w:pPr>
    </w:p>
    <w:p w:rsidR="00324028" w:rsidRPr="00324028" w:rsidRDefault="00324028" w:rsidP="00324028">
      <w:pPr>
        <w:spacing w:line="276" w:lineRule="auto"/>
        <w:jc w:val="center"/>
        <w:rPr>
          <w:bCs/>
          <w:color w:val="000000"/>
          <w:sz w:val="18"/>
          <w:szCs w:val="18"/>
        </w:rPr>
      </w:pPr>
      <w:r w:rsidRPr="00324028">
        <w:rPr>
          <w:bCs/>
          <w:color w:val="000000"/>
          <w:sz w:val="18"/>
          <w:szCs w:val="18"/>
        </w:rPr>
        <w:t>БОЛЬШЕИРБИНСКИЙ ПОСЕЛКОВЫЙ СОВЕТ ДЕПУТАТОВ</w:t>
      </w:r>
    </w:p>
    <w:p w:rsidR="00324028" w:rsidRPr="00324028" w:rsidRDefault="00324028" w:rsidP="00324028">
      <w:pPr>
        <w:spacing w:line="276" w:lineRule="auto"/>
        <w:jc w:val="center"/>
        <w:rPr>
          <w:bCs/>
          <w:color w:val="000000"/>
          <w:sz w:val="18"/>
          <w:szCs w:val="18"/>
        </w:rPr>
      </w:pPr>
      <w:r w:rsidRPr="00324028">
        <w:rPr>
          <w:bCs/>
          <w:color w:val="000000"/>
          <w:sz w:val="18"/>
          <w:szCs w:val="18"/>
        </w:rPr>
        <w:t>КУРАГИНСКОГО РАЙОНА</w:t>
      </w:r>
    </w:p>
    <w:p w:rsidR="00324028" w:rsidRPr="00324028" w:rsidRDefault="00324028" w:rsidP="00324028">
      <w:pPr>
        <w:spacing w:line="276" w:lineRule="auto"/>
        <w:jc w:val="center"/>
        <w:rPr>
          <w:bCs/>
          <w:color w:val="000000"/>
          <w:sz w:val="18"/>
          <w:szCs w:val="18"/>
        </w:rPr>
      </w:pPr>
      <w:r w:rsidRPr="00324028">
        <w:rPr>
          <w:bCs/>
          <w:color w:val="000000"/>
          <w:sz w:val="18"/>
          <w:szCs w:val="18"/>
        </w:rPr>
        <w:t>КРАСНОЯРСКОГО КРАЯ</w:t>
      </w:r>
    </w:p>
    <w:p w:rsidR="00324028" w:rsidRPr="00324028" w:rsidRDefault="00324028" w:rsidP="00324028">
      <w:pPr>
        <w:tabs>
          <w:tab w:val="left" w:pos="798"/>
          <w:tab w:val="center" w:pos="4677"/>
        </w:tabs>
        <w:jc w:val="center"/>
        <w:rPr>
          <w:bCs/>
          <w:color w:val="000000"/>
          <w:sz w:val="18"/>
          <w:szCs w:val="18"/>
        </w:rPr>
      </w:pPr>
      <w:r w:rsidRPr="00324028">
        <w:rPr>
          <w:bCs/>
          <w:color w:val="000000"/>
          <w:sz w:val="18"/>
          <w:szCs w:val="18"/>
        </w:rPr>
        <w:t>РЕШЕНИЕ</w:t>
      </w:r>
    </w:p>
    <w:p w:rsidR="00324028" w:rsidRPr="00324028" w:rsidRDefault="00324028" w:rsidP="00324028">
      <w:pPr>
        <w:ind w:right="-6"/>
        <w:jc w:val="both"/>
        <w:rPr>
          <w:b/>
          <w:bCs/>
          <w:color w:val="000000"/>
          <w:sz w:val="18"/>
          <w:szCs w:val="18"/>
        </w:rPr>
      </w:pPr>
      <w:r w:rsidRPr="00324028">
        <w:rPr>
          <w:color w:val="000000"/>
          <w:sz w:val="18"/>
          <w:szCs w:val="18"/>
        </w:rPr>
        <w:t xml:space="preserve">00.00.0000  </w:t>
      </w:r>
      <w:r w:rsidR="00FA6168">
        <w:rPr>
          <w:color w:val="000000"/>
          <w:sz w:val="18"/>
          <w:szCs w:val="18"/>
        </w:rPr>
        <w:t xml:space="preserve"> </w:t>
      </w:r>
      <w:r w:rsidRPr="00324028">
        <w:rPr>
          <w:color w:val="000000"/>
          <w:sz w:val="18"/>
          <w:szCs w:val="18"/>
        </w:rPr>
        <w:t xml:space="preserve">  </w:t>
      </w:r>
      <w:proofErr w:type="spellStart"/>
      <w:r w:rsidRPr="00324028">
        <w:rPr>
          <w:color w:val="000000"/>
          <w:sz w:val="18"/>
          <w:szCs w:val="18"/>
        </w:rPr>
        <w:t>пгт</w:t>
      </w:r>
      <w:proofErr w:type="spellEnd"/>
      <w:r w:rsidRPr="00324028">
        <w:rPr>
          <w:color w:val="000000"/>
          <w:sz w:val="18"/>
          <w:szCs w:val="18"/>
        </w:rPr>
        <w:t xml:space="preserve"> </w:t>
      </w:r>
      <w:proofErr w:type="gramStart"/>
      <w:r w:rsidRPr="00324028">
        <w:rPr>
          <w:color w:val="000000"/>
          <w:sz w:val="18"/>
          <w:szCs w:val="18"/>
        </w:rPr>
        <w:t>Большая</w:t>
      </w:r>
      <w:proofErr w:type="gramEnd"/>
      <w:r w:rsidRPr="00324028">
        <w:rPr>
          <w:color w:val="000000"/>
          <w:sz w:val="18"/>
          <w:szCs w:val="18"/>
        </w:rPr>
        <w:t xml:space="preserve"> Ирба      ПРОЕКТ</w:t>
      </w:r>
    </w:p>
    <w:p w:rsidR="00324028" w:rsidRPr="00324028" w:rsidRDefault="00324028" w:rsidP="00324028">
      <w:pPr>
        <w:outlineLvl w:val="0"/>
        <w:rPr>
          <w:color w:val="000000"/>
          <w:sz w:val="18"/>
          <w:szCs w:val="18"/>
        </w:rPr>
      </w:pPr>
      <w:r w:rsidRPr="00324028">
        <w:rPr>
          <w:color w:val="000000"/>
          <w:sz w:val="18"/>
          <w:szCs w:val="18"/>
        </w:rPr>
        <w:t>Об утверждении бюджета муниципального образования</w:t>
      </w:r>
      <w:r w:rsidR="00FA6168">
        <w:rPr>
          <w:color w:val="000000"/>
          <w:sz w:val="18"/>
          <w:szCs w:val="18"/>
        </w:rPr>
        <w:t xml:space="preserve"> </w:t>
      </w:r>
      <w:r w:rsidRPr="00324028">
        <w:rPr>
          <w:color w:val="000000"/>
          <w:sz w:val="18"/>
          <w:szCs w:val="18"/>
        </w:rPr>
        <w:t xml:space="preserve">поселок </w:t>
      </w:r>
      <w:proofErr w:type="gramStart"/>
      <w:r w:rsidRPr="00324028">
        <w:rPr>
          <w:color w:val="000000"/>
          <w:sz w:val="18"/>
          <w:szCs w:val="18"/>
        </w:rPr>
        <w:t>Большая</w:t>
      </w:r>
      <w:proofErr w:type="gramEnd"/>
      <w:r w:rsidRPr="00324028">
        <w:rPr>
          <w:color w:val="000000"/>
          <w:sz w:val="18"/>
          <w:szCs w:val="18"/>
        </w:rPr>
        <w:t xml:space="preserve"> Ирба на 2023 год и плановый период 2024-2025 годов</w:t>
      </w:r>
    </w:p>
    <w:p w:rsidR="00324028" w:rsidRPr="00324028" w:rsidRDefault="00324028" w:rsidP="00324028">
      <w:pPr>
        <w:ind w:firstLine="709"/>
        <w:jc w:val="both"/>
        <w:rPr>
          <w:color w:val="000000"/>
          <w:sz w:val="18"/>
          <w:szCs w:val="18"/>
        </w:rPr>
      </w:pPr>
      <w:r w:rsidRPr="00324028">
        <w:rPr>
          <w:color w:val="000000"/>
          <w:sz w:val="18"/>
          <w:szCs w:val="18"/>
        </w:rPr>
        <w:t xml:space="preserve">На основании подпункта 2 пункта 1 статьи 22, статей 53, 54 Устава муниципального образования поселок Большая Ирба, пункта «а)» статьи 2 Положения о бюджетном процессе в муниципальном образовании поселок Большая Ирба, утвержденного решением Большеирбинского поселкового Совета депутатов от 17.10.2013 № 44-204 </w:t>
      </w:r>
      <w:proofErr w:type="spellStart"/>
      <w:proofErr w:type="gramStart"/>
      <w:r w:rsidRPr="00324028">
        <w:rPr>
          <w:color w:val="000000"/>
          <w:sz w:val="18"/>
          <w:szCs w:val="18"/>
        </w:rPr>
        <w:t>р</w:t>
      </w:r>
      <w:proofErr w:type="spellEnd"/>
      <w:proofErr w:type="gramEnd"/>
      <w:r w:rsidRPr="00324028">
        <w:rPr>
          <w:color w:val="000000"/>
          <w:sz w:val="18"/>
          <w:szCs w:val="18"/>
        </w:rPr>
        <w:t>, поселковый Совет депутатов РЕШИЛ:</w:t>
      </w:r>
    </w:p>
    <w:p w:rsidR="00324028" w:rsidRPr="00324028" w:rsidRDefault="00324028" w:rsidP="00324028">
      <w:pPr>
        <w:ind w:firstLine="709"/>
        <w:jc w:val="both"/>
        <w:rPr>
          <w:color w:val="000000"/>
          <w:sz w:val="18"/>
          <w:szCs w:val="18"/>
        </w:rPr>
      </w:pPr>
      <w:r w:rsidRPr="00324028">
        <w:rPr>
          <w:color w:val="000000"/>
          <w:sz w:val="18"/>
          <w:szCs w:val="18"/>
        </w:rPr>
        <w:t xml:space="preserve">1. Утвердить основные характеристики бюджета муниципального образования поселок </w:t>
      </w:r>
      <w:proofErr w:type="gramStart"/>
      <w:r w:rsidRPr="00324028">
        <w:rPr>
          <w:color w:val="000000"/>
          <w:sz w:val="18"/>
          <w:szCs w:val="18"/>
        </w:rPr>
        <w:t>Большая</w:t>
      </w:r>
      <w:proofErr w:type="gramEnd"/>
      <w:r w:rsidRPr="00324028">
        <w:rPr>
          <w:color w:val="000000"/>
          <w:sz w:val="18"/>
          <w:szCs w:val="18"/>
        </w:rPr>
        <w:t xml:space="preserve"> Ирба (далее – местного бюджета) на 2023 год:</w:t>
      </w:r>
    </w:p>
    <w:p w:rsidR="00324028" w:rsidRPr="00324028" w:rsidRDefault="00324028" w:rsidP="00324028">
      <w:pPr>
        <w:ind w:firstLine="709"/>
        <w:jc w:val="both"/>
        <w:outlineLvl w:val="0"/>
        <w:rPr>
          <w:color w:val="000000"/>
          <w:sz w:val="18"/>
          <w:szCs w:val="18"/>
        </w:rPr>
      </w:pPr>
      <w:r w:rsidRPr="00324028">
        <w:rPr>
          <w:color w:val="000000"/>
          <w:sz w:val="18"/>
          <w:szCs w:val="18"/>
        </w:rPr>
        <w:t>1.1. Общий объём доходов местного бюджета в сумме 22 900,17 тыс. рублей;</w:t>
      </w:r>
    </w:p>
    <w:p w:rsidR="00324028" w:rsidRPr="00324028" w:rsidRDefault="00324028" w:rsidP="00324028">
      <w:pPr>
        <w:ind w:firstLine="709"/>
        <w:jc w:val="both"/>
        <w:outlineLvl w:val="0"/>
        <w:rPr>
          <w:color w:val="000000"/>
          <w:sz w:val="18"/>
          <w:szCs w:val="18"/>
        </w:rPr>
      </w:pPr>
      <w:r w:rsidRPr="00324028">
        <w:rPr>
          <w:color w:val="000000"/>
          <w:sz w:val="18"/>
          <w:szCs w:val="18"/>
        </w:rPr>
        <w:t>1.2. Общий объём расходов местного бюджета в сумме 22 934,17тыс. рублей;</w:t>
      </w:r>
    </w:p>
    <w:p w:rsidR="00324028" w:rsidRPr="00324028" w:rsidRDefault="00324028" w:rsidP="00324028">
      <w:pPr>
        <w:ind w:firstLine="709"/>
        <w:jc w:val="both"/>
        <w:rPr>
          <w:color w:val="000000"/>
          <w:sz w:val="18"/>
          <w:szCs w:val="18"/>
        </w:rPr>
      </w:pPr>
      <w:r w:rsidRPr="00324028">
        <w:rPr>
          <w:color w:val="000000"/>
          <w:sz w:val="18"/>
          <w:szCs w:val="18"/>
        </w:rPr>
        <w:t>1.3. Дефицит местного бюджета в сумме 34,00 тыс. рублей;</w:t>
      </w:r>
    </w:p>
    <w:p w:rsidR="00324028" w:rsidRPr="00324028" w:rsidRDefault="00324028" w:rsidP="00324028">
      <w:pPr>
        <w:ind w:firstLine="709"/>
        <w:jc w:val="both"/>
        <w:rPr>
          <w:color w:val="000000"/>
          <w:sz w:val="18"/>
          <w:szCs w:val="18"/>
        </w:rPr>
      </w:pPr>
      <w:r w:rsidRPr="00324028">
        <w:rPr>
          <w:color w:val="000000"/>
          <w:sz w:val="18"/>
          <w:szCs w:val="18"/>
        </w:rPr>
        <w:t>1.4. Источники внутреннего финансирования дефицита местного бюджета в сумме 34,00 тыс. рублей согласно приложению 1 к настоящему решению.</w:t>
      </w:r>
    </w:p>
    <w:p w:rsidR="00324028" w:rsidRPr="00324028" w:rsidRDefault="00324028" w:rsidP="00324028">
      <w:pPr>
        <w:ind w:firstLine="709"/>
        <w:jc w:val="both"/>
        <w:rPr>
          <w:color w:val="000000"/>
          <w:sz w:val="18"/>
          <w:szCs w:val="18"/>
        </w:rPr>
      </w:pPr>
      <w:r w:rsidRPr="00324028">
        <w:rPr>
          <w:color w:val="000000"/>
          <w:sz w:val="18"/>
          <w:szCs w:val="18"/>
        </w:rPr>
        <w:t xml:space="preserve">2. Утвердить основные характеристики бюджета муниципального </w:t>
      </w:r>
      <w:r w:rsidRPr="00324028">
        <w:rPr>
          <w:color w:val="000000"/>
          <w:sz w:val="18"/>
          <w:szCs w:val="18"/>
        </w:rPr>
        <w:lastRenderedPageBreak/>
        <w:t xml:space="preserve">образования поселок </w:t>
      </w:r>
      <w:proofErr w:type="gramStart"/>
      <w:r w:rsidRPr="00324028">
        <w:rPr>
          <w:color w:val="000000"/>
          <w:sz w:val="18"/>
          <w:szCs w:val="18"/>
        </w:rPr>
        <w:t>Большая</w:t>
      </w:r>
      <w:proofErr w:type="gramEnd"/>
      <w:r w:rsidRPr="00324028">
        <w:rPr>
          <w:color w:val="000000"/>
          <w:sz w:val="18"/>
          <w:szCs w:val="18"/>
        </w:rPr>
        <w:t xml:space="preserve"> Ирба (далее – местного бюджета) на 2024 год и на 2025 год:</w:t>
      </w:r>
    </w:p>
    <w:p w:rsidR="00324028" w:rsidRPr="00324028" w:rsidRDefault="00324028" w:rsidP="00324028">
      <w:pPr>
        <w:ind w:firstLine="709"/>
        <w:jc w:val="both"/>
        <w:rPr>
          <w:color w:val="000000"/>
          <w:sz w:val="18"/>
          <w:szCs w:val="18"/>
        </w:rPr>
      </w:pPr>
      <w:r w:rsidRPr="00324028">
        <w:rPr>
          <w:color w:val="000000"/>
          <w:sz w:val="18"/>
          <w:szCs w:val="18"/>
        </w:rPr>
        <w:t>2.1.</w:t>
      </w:r>
      <w:r w:rsidRPr="00324028">
        <w:rPr>
          <w:sz w:val="18"/>
          <w:szCs w:val="18"/>
        </w:rPr>
        <w:t xml:space="preserve"> О</w:t>
      </w:r>
      <w:r w:rsidRPr="00324028">
        <w:rPr>
          <w:color w:val="000000"/>
          <w:sz w:val="18"/>
          <w:szCs w:val="18"/>
        </w:rPr>
        <w:t>бщий объём доходов местного бюджета на 2024 год в сумме 19 384,54 тыс. рублей и на 2025 год в сумме 19 095,73 тыс. рублей;</w:t>
      </w:r>
    </w:p>
    <w:p w:rsidR="00324028" w:rsidRPr="00324028" w:rsidRDefault="00324028" w:rsidP="00324028">
      <w:pPr>
        <w:ind w:firstLine="709"/>
        <w:jc w:val="both"/>
        <w:rPr>
          <w:color w:val="000000"/>
          <w:sz w:val="18"/>
          <w:szCs w:val="18"/>
        </w:rPr>
      </w:pPr>
      <w:r w:rsidRPr="00324028">
        <w:rPr>
          <w:color w:val="000000"/>
          <w:sz w:val="18"/>
          <w:szCs w:val="18"/>
        </w:rPr>
        <w:t>2.2. Общий объём расходов местного бюджета на 2024 год в сумме 19 404,54 тыс. рублей, в том числе условно утвержденные расходы в сумме 490,00 тыс. рублей, и на 2025 год в сумме 19 115,73 тыс. рублей, в том числе условно утвержденные расходы в сумме 980,00 тыс. рублей;</w:t>
      </w:r>
    </w:p>
    <w:p w:rsidR="00324028" w:rsidRPr="00324028" w:rsidRDefault="00324028" w:rsidP="00324028">
      <w:pPr>
        <w:ind w:firstLine="709"/>
        <w:jc w:val="both"/>
        <w:rPr>
          <w:color w:val="000000"/>
          <w:sz w:val="18"/>
          <w:szCs w:val="18"/>
        </w:rPr>
      </w:pPr>
      <w:r w:rsidRPr="00324028">
        <w:rPr>
          <w:color w:val="000000"/>
          <w:sz w:val="18"/>
          <w:szCs w:val="18"/>
        </w:rPr>
        <w:t>2.3. Дефицит местного бюджета на 2024 год в сумме 20,00 тыс. рублей и на 2025 год в сумме 20,00 тыс. рублей;</w:t>
      </w:r>
    </w:p>
    <w:p w:rsidR="00324028" w:rsidRPr="00324028" w:rsidRDefault="00324028" w:rsidP="00324028">
      <w:pPr>
        <w:ind w:firstLine="709"/>
        <w:jc w:val="both"/>
        <w:rPr>
          <w:color w:val="000000"/>
          <w:sz w:val="18"/>
          <w:szCs w:val="18"/>
        </w:rPr>
      </w:pPr>
      <w:r w:rsidRPr="00324028">
        <w:rPr>
          <w:color w:val="000000"/>
          <w:sz w:val="18"/>
          <w:szCs w:val="18"/>
        </w:rPr>
        <w:t>2.4. Источники внутреннего финансирования дефицита местного бюджета на 2024 год в сумме 20,00 тыс. рублей и на 2025 год в сумме 20,00 тыс. рублей согласно приложению 1 к настоящему решению.</w:t>
      </w:r>
    </w:p>
    <w:p w:rsidR="00324028" w:rsidRPr="00324028" w:rsidRDefault="00324028" w:rsidP="00324028">
      <w:pPr>
        <w:ind w:firstLine="709"/>
        <w:jc w:val="both"/>
        <w:rPr>
          <w:color w:val="000000"/>
          <w:sz w:val="18"/>
          <w:szCs w:val="18"/>
        </w:rPr>
      </w:pPr>
      <w:r w:rsidRPr="00324028">
        <w:rPr>
          <w:color w:val="000000"/>
          <w:sz w:val="18"/>
          <w:szCs w:val="18"/>
        </w:rPr>
        <w:t>3. Нормативы распределения доходов между бюджетами бюджетной системы устанавливаются Бюджетным кодексом Российской Федерации, Федеральным законом «О федеральном бюджете на 2023 год», законом Красноярского края «О краевом бюджете на 2023 год и плановый период 2024-2025 годов», законом Красноярского края «О межбюджетных отношениях в Красноярском крае».</w:t>
      </w:r>
    </w:p>
    <w:p w:rsidR="00324028" w:rsidRPr="00324028" w:rsidRDefault="00324028" w:rsidP="00FA6168">
      <w:pPr>
        <w:ind w:firstLine="709"/>
        <w:jc w:val="both"/>
        <w:rPr>
          <w:color w:val="000000"/>
          <w:sz w:val="18"/>
          <w:szCs w:val="18"/>
        </w:rPr>
      </w:pPr>
      <w:r w:rsidRPr="00324028">
        <w:rPr>
          <w:color w:val="000000"/>
          <w:sz w:val="18"/>
          <w:szCs w:val="18"/>
        </w:rPr>
        <w:t>4. Утвердить доходы местного бюджета на 2023 год и плановый период 2024-2025 годов согласно приложению 2 к настоящему решению.</w:t>
      </w:r>
    </w:p>
    <w:p w:rsidR="00324028" w:rsidRPr="00324028" w:rsidRDefault="00324028" w:rsidP="00FA6168">
      <w:pPr>
        <w:pStyle w:val="af5"/>
        <w:spacing w:after="0"/>
        <w:ind w:left="0" w:firstLine="709"/>
        <w:jc w:val="both"/>
        <w:rPr>
          <w:color w:val="000000"/>
          <w:sz w:val="18"/>
          <w:szCs w:val="18"/>
        </w:rPr>
      </w:pPr>
      <w:r w:rsidRPr="00324028">
        <w:rPr>
          <w:color w:val="000000"/>
          <w:sz w:val="18"/>
          <w:szCs w:val="18"/>
        </w:rPr>
        <w:t>5.Учесть в местном бюджете безвозмездные поступления от других бюджетов бюджетной системы Российской Федерации на 2023 год и плановый период 2024-2025 годов согласно приложению 3 к настоящему решению.</w:t>
      </w:r>
    </w:p>
    <w:p w:rsidR="00324028" w:rsidRPr="00324028" w:rsidRDefault="00324028" w:rsidP="00FA6168">
      <w:pPr>
        <w:pStyle w:val="af5"/>
        <w:spacing w:after="0"/>
        <w:ind w:left="0" w:firstLine="709"/>
        <w:jc w:val="both"/>
        <w:rPr>
          <w:color w:val="000000"/>
          <w:sz w:val="18"/>
          <w:szCs w:val="18"/>
        </w:rPr>
      </w:pPr>
      <w:r w:rsidRPr="00324028">
        <w:rPr>
          <w:color w:val="000000"/>
          <w:sz w:val="18"/>
          <w:szCs w:val="18"/>
        </w:rPr>
        <w:t xml:space="preserve">6. Утвердить в пределах общего объёма расходов, установленного пунктом 1 настоящего решения, 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2024-2025 годов согласно приложению 4 к настоящему решению. </w:t>
      </w:r>
    </w:p>
    <w:p w:rsidR="00324028" w:rsidRPr="00324028" w:rsidRDefault="00324028" w:rsidP="00FA6168">
      <w:pPr>
        <w:pStyle w:val="af5"/>
        <w:spacing w:after="0"/>
        <w:ind w:left="0" w:firstLine="709"/>
        <w:jc w:val="both"/>
        <w:rPr>
          <w:color w:val="000000"/>
          <w:sz w:val="18"/>
          <w:szCs w:val="18"/>
        </w:rPr>
      </w:pPr>
      <w:r w:rsidRPr="00324028">
        <w:rPr>
          <w:color w:val="000000"/>
          <w:sz w:val="18"/>
          <w:szCs w:val="18"/>
        </w:rPr>
        <w:t>7. Утвердить ведомственную структуру расходов местного бюджета на 2023 год и плановый период 2024-2025 годов</w:t>
      </w:r>
      <w:r w:rsidRPr="00324028">
        <w:rPr>
          <w:sz w:val="18"/>
          <w:szCs w:val="18"/>
        </w:rPr>
        <w:t xml:space="preserve"> </w:t>
      </w:r>
      <w:r w:rsidRPr="00324028">
        <w:rPr>
          <w:color w:val="000000"/>
          <w:sz w:val="18"/>
          <w:szCs w:val="18"/>
        </w:rPr>
        <w:t>согласно приложению 5 к настоящему решению.</w:t>
      </w:r>
    </w:p>
    <w:p w:rsidR="00324028" w:rsidRPr="00324028" w:rsidRDefault="00324028" w:rsidP="00FA6168">
      <w:pPr>
        <w:pStyle w:val="af5"/>
        <w:spacing w:after="0"/>
        <w:ind w:left="0" w:firstLine="709"/>
        <w:jc w:val="both"/>
        <w:rPr>
          <w:color w:val="000000"/>
          <w:sz w:val="18"/>
          <w:szCs w:val="18"/>
        </w:rPr>
      </w:pPr>
      <w:r w:rsidRPr="00324028">
        <w:rPr>
          <w:color w:val="000000"/>
          <w:sz w:val="18"/>
          <w:szCs w:val="18"/>
        </w:rPr>
        <w:t xml:space="preserve">8. Утвердить распределение бюджетных ассигнований по целевым статьям (муниципальным программам муниципального образования поселок </w:t>
      </w:r>
      <w:proofErr w:type="gramStart"/>
      <w:r w:rsidRPr="00324028">
        <w:rPr>
          <w:color w:val="000000"/>
          <w:sz w:val="18"/>
          <w:szCs w:val="18"/>
        </w:rPr>
        <w:t>Большая</w:t>
      </w:r>
      <w:proofErr w:type="gramEnd"/>
      <w:r w:rsidRPr="00324028">
        <w:rPr>
          <w:color w:val="000000"/>
          <w:sz w:val="18"/>
          <w:szCs w:val="18"/>
        </w:rPr>
        <w:t xml:space="preserve"> Ирба и </w:t>
      </w:r>
      <w:proofErr w:type="spellStart"/>
      <w:r w:rsidRPr="00324028">
        <w:rPr>
          <w:color w:val="000000"/>
          <w:sz w:val="18"/>
          <w:szCs w:val="18"/>
        </w:rPr>
        <w:t>непрограммным</w:t>
      </w:r>
      <w:proofErr w:type="spellEnd"/>
      <w:r w:rsidRPr="00324028">
        <w:rPr>
          <w:color w:val="000000"/>
          <w:sz w:val="18"/>
          <w:szCs w:val="18"/>
        </w:rPr>
        <w:t xml:space="preserve"> направлениям деятельности), группам и подгруппам видов расходов, разделам, подразделам классификации расходов местного бюджета на 2023 год и плановый период 2024-2025 годов согласно приложению 6 к настоящему решению.</w:t>
      </w:r>
    </w:p>
    <w:p w:rsidR="00324028" w:rsidRPr="00324028" w:rsidRDefault="00324028" w:rsidP="00FA6168">
      <w:pPr>
        <w:pStyle w:val="af5"/>
        <w:spacing w:after="0"/>
        <w:ind w:left="0" w:firstLine="709"/>
        <w:jc w:val="both"/>
        <w:rPr>
          <w:color w:val="000000"/>
          <w:sz w:val="18"/>
          <w:szCs w:val="18"/>
        </w:rPr>
      </w:pPr>
      <w:r w:rsidRPr="00324028">
        <w:rPr>
          <w:color w:val="000000"/>
          <w:sz w:val="18"/>
          <w:szCs w:val="18"/>
        </w:rPr>
        <w:t xml:space="preserve">9.Утвердить общий объем средств местного бюджета на исполнение публичных нормативных обязательств на 2023 год в сумме </w:t>
      </w:r>
      <w:r w:rsidRPr="00324028">
        <w:rPr>
          <w:color w:val="000000"/>
          <w:sz w:val="18"/>
          <w:szCs w:val="18"/>
        </w:rPr>
        <w:lastRenderedPageBreak/>
        <w:t>0,00 тыс. рублей, на 2024 в сумме 0,00 тыс. рублей и на 2025 год в сумме 0,00 тыс. рублей.</w:t>
      </w:r>
    </w:p>
    <w:p w:rsidR="00324028" w:rsidRPr="00324028" w:rsidRDefault="00324028" w:rsidP="00FA6168">
      <w:pPr>
        <w:pStyle w:val="af5"/>
        <w:spacing w:after="0"/>
        <w:ind w:left="0" w:firstLine="709"/>
        <w:jc w:val="both"/>
        <w:rPr>
          <w:color w:val="000000"/>
          <w:sz w:val="18"/>
          <w:szCs w:val="18"/>
        </w:rPr>
      </w:pPr>
      <w:r w:rsidRPr="00324028">
        <w:rPr>
          <w:color w:val="000000"/>
          <w:sz w:val="18"/>
          <w:szCs w:val="18"/>
        </w:rPr>
        <w:t>10. Установить, что Глава поселка вправе в ходе исполнения настоящего решения вносить изменения в сводную бюджетную роспись местного бюджета на 2023 год и плановый период 2024-2025 годов без внесения изменений в настоящее решение:</w:t>
      </w:r>
    </w:p>
    <w:p w:rsidR="00324028" w:rsidRPr="00324028" w:rsidRDefault="00324028" w:rsidP="00FA6168">
      <w:pPr>
        <w:pStyle w:val="af5"/>
        <w:spacing w:after="0"/>
        <w:ind w:left="0" w:firstLine="709"/>
        <w:jc w:val="both"/>
        <w:rPr>
          <w:color w:val="000000"/>
          <w:sz w:val="18"/>
          <w:szCs w:val="18"/>
        </w:rPr>
      </w:pPr>
      <w:proofErr w:type="gramStart"/>
      <w:r w:rsidRPr="00324028">
        <w:rPr>
          <w:color w:val="000000"/>
          <w:sz w:val="18"/>
          <w:szCs w:val="18"/>
        </w:rPr>
        <w:t>а)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roofErr w:type="gramEnd"/>
    </w:p>
    <w:p w:rsidR="00324028" w:rsidRPr="00324028" w:rsidRDefault="00324028" w:rsidP="00FA6168">
      <w:pPr>
        <w:pStyle w:val="af5"/>
        <w:spacing w:after="0"/>
        <w:ind w:left="0" w:firstLine="709"/>
        <w:jc w:val="both"/>
        <w:rPr>
          <w:color w:val="000000"/>
          <w:sz w:val="18"/>
          <w:szCs w:val="18"/>
        </w:rPr>
      </w:pPr>
      <w:r w:rsidRPr="00324028">
        <w:rPr>
          <w:color w:val="000000"/>
          <w:sz w:val="18"/>
          <w:szCs w:val="18"/>
        </w:rPr>
        <w:t xml:space="preserve">б) в пределах общего объема средств, предусмотренных настоящим решением для финансирования мероприятий в рамках одной муниципальной программы поселок </w:t>
      </w:r>
      <w:proofErr w:type="gramStart"/>
      <w:r w:rsidRPr="00324028">
        <w:rPr>
          <w:color w:val="000000"/>
          <w:sz w:val="18"/>
          <w:szCs w:val="18"/>
        </w:rPr>
        <w:t>Большая</w:t>
      </w:r>
      <w:proofErr w:type="gramEnd"/>
      <w:r w:rsidRPr="00324028">
        <w:rPr>
          <w:color w:val="000000"/>
          <w:sz w:val="18"/>
          <w:szCs w:val="18"/>
        </w:rPr>
        <w:t xml:space="preserve"> Ирба, после внесения изменений в указанную программу в установленном порядке; </w:t>
      </w:r>
    </w:p>
    <w:p w:rsidR="00324028" w:rsidRPr="00324028" w:rsidRDefault="00324028" w:rsidP="00FA6168">
      <w:pPr>
        <w:pStyle w:val="af5"/>
        <w:spacing w:after="0"/>
        <w:ind w:left="0" w:firstLine="709"/>
        <w:jc w:val="both"/>
        <w:rPr>
          <w:color w:val="000000"/>
          <w:sz w:val="18"/>
          <w:szCs w:val="18"/>
        </w:rPr>
      </w:pPr>
      <w:r w:rsidRPr="00324028">
        <w:rPr>
          <w:color w:val="000000"/>
          <w:sz w:val="18"/>
          <w:szCs w:val="18"/>
        </w:rPr>
        <w:t>в) на сумму средств межбюджетных трансфертов, передаваемых в районный бюджет на основании соглашений о передаче части полномочий;</w:t>
      </w:r>
    </w:p>
    <w:p w:rsidR="00324028" w:rsidRPr="00324028" w:rsidRDefault="00324028" w:rsidP="00FA6168">
      <w:pPr>
        <w:pStyle w:val="af5"/>
        <w:spacing w:after="0"/>
        <w:ind w:left="0" w:firstLine="709"/>
        <w:jc w:val="both"/>
        <w:rPr>
          <w:color w:val="000000"/>
          <w:sz w:val="18"/>
          <w:szCs w:val="18"/>
        </w:rPr>
      </w:pPr>
      <w:r w:rsidRPr="00324028">
        <w:rPr>
          <w:color w:val="000000"/>
          <w:sz w:val="18"/>
          <w:szCs w:val="18"/>
        </w:rPr>
        <w:t>г) в случае образования, переименования, реорганизации, ликвидации  органов местного самоуправления, а также муниципальных учреждений, в том числе путем изменения типа существующих муниципальных учреждений, перераспределения их полномочий и численности в пределах общего объёма средств, предусмотренных настоящим решением на обеспечение их деятельности;</w:t>
      </w:r>
    </w:p>
    <w:p w:rsidR="00324028" w:rsidRPr="00324028" w:rsidRDefault="00324028" w:rsidP="00FA6168">
      <w:pPr>
        <w:pStyle w:val="af5"/>
        <w:spacing w:after="0"/>
        <w:ind w:left="0" w:firstLine="709"/>
        <w:jc w:val="both"/>
        <w:rPr>
          <w:color w:val="000000"/>
          <w:sz w:val="18"/>
          <w:szCs w:val="18"/>
        </w:rPr>
      </w:pPr>
      <w:proofErr w:type="spellStart"/>
      <w:proofErr w:type="gramStart"/>
      <w:r w:rsidRPr="00324028">
        <w:rPr>
          <w:color w:val="000000"/>
          <w:sz w:val="18"/>
          <w:szCs w:val="18"/>
        </w:rPr>
        <w:t>д</w:t>
      </w:r>
      <w:proofErr w:type="spellEnd"/>
      <w:r w:rsidRPr="00324028">
        <w:rPr>
          <w:color w:val="000000"/>
          <w:sz w:val="18"/>
          <w:szCs w:val="18"/>
        </w:rPr>
        <w:t>) на сумму средств иных межбюджетных трансфертов, субсидий, субвенций, предоставляемых из краевого бюджета, районного бюджета на осуществление отдельных целевых расходов на основании решений, распоряжений, постановл</w:t>
      </w:r>
      <w:r w:rsidR="00FA6168">
        <w:rPr>
          <w:color w:val="000000"/>
          <w:sz w:val="18"/>
          <w:szCs w:val="18"/>
        </w:rPr>
        <w:t xml:space="preserve">ений края и района, </w:t>
      </w:r>
      <w:r w:rsidRPr="00324028">
        <w:rPr>
          <w:color w:val="000000"/>
          <w:sz w:val="18"/>
          <w:szCs w:val="18"/>
        </w:rPr>
        <w:t>уведомлений и (или) соглашений, заключенных с главными распорядителями средств краевого бюджета, районного бюджета на основании федеральных, краевых законов и (или) других нормативных правовых актов;</w:t>
      </w:r>
      <w:proofErr w:type="gramEnd"/>
    </w:p>
    <w:p w:rsidR="00324028" w:rsidRPr="00324028" w:rsidRDefault="00324028" w:rsidP="00FA6168">
      <w:pPr>
        <w:pStyle w:val="af5"/>
        <w:spacing w:after="0"/>
        <w:ind w:left="0" w:firstLine="709"/>
        <w:jc w:val="both"/>
        <w:rPr>
          <w:color w:val="000000"/>
          <w:sz w:val="18"/>
          <w:szCs w:val="18"/>
        </w:rPr>
      </w:pPr>
      <w:r w:rsidRPr="00324028">
        <w:rPr>
          <w:color w:val="000000"/>
          <w:sz w:val="18"/>
          <w:szCs w:val="18"/>
        </w:rPr>
        <w:t>е)</w:t>
      </w:r>
      <w:r w:rsidRPr="00324028">
        <w:rPr>
          <w:sz w:val="18"/>
          <w:szCs w:val="18"/>
        </w:rPr>
        <w:t xml:space="preserve"> </w:t>
      </w:r>
      <w:r w:rsidRPr="00324028">
        <w:rPr>
          <w:color w:val="000000"/>
          <w:sz w:val="18"/>
          <w:szCs w:val="18"/>
        </w:rPr>
        <w:t>в случаях изменения размеров субсидий, предусмотренных бюджетным учреждениям на финансовое обеспечение выполнения муниципального задания;</w:t>
      </w:r>
    </w:p>
    <w:p w:rsidR="00324028" w:rsidRPr="00324028" w:rsidRDefault="00324028" w:rsidP="00FA6168">
      <w:pPr>
        <w:pStyle w:val="af5"/>
        <w:spacing w:after="0"/>
        <w:ind w:left="0" w:firstLine="709"/>
        <w:jc w:val="both"/>
        <w:rPr>
          <w:color w:val="000000"/>
          <w:sz w:val="18"/>
          <w:szCs w:val="18"/>
        </w:rPr>
      </w:pPr>
      <w:r w:rsidRPr="00324028">
        <w:rPr>
          <w:color w:val="000000"/>
          <w:sz w:val="18"/>
          <w:szCs w:val="18"/>
        </w:rPr>
        <w:t>ё) в случае перераспределения бюджетных ассигнований в пределах общего объема расходов, предусмотренных муниципальному бюджетному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бюджетных инвестиций;</w:t>
      </w:r>
    </w:p>
    <w:p w:rsidR="00324028" w:rsidRPr="00324028" w:rsidRDefault="00324028" w:rsidP="00FA6168">
      <w:pPr>
        <w:pStyle w:val="af5"/>
        <w:spacing w:after="0"/>
        <w:ind w:left="0" w:firstLine="709"/>
        <w:jc w:val="both"/>
        <w:rPr>
          <w:color w:val="000000"/>
          <w:sz w:val="18"/>
          <w:szCs w:val="18"/>
        </w:rPr>
      </w:pPr>
      <w:r w:rsidRPr="00324028">
        <w:rPr>
          <w:color w:val="000000"/>
          <w:sz w:val="18"/>
          <w:szCs w:val="18"/>
        </w:rPr>
        <w:t>ж)</w:t>
      </w:r>
      <w:r w:rsidRPr="00324028">
        <w:rPr>
          <w:sz w:val="18"/>
          <w:szCs w:val="18"/>
        </w:rPr>
        <w:t xml:space="preserve"> </w:t>
      </w:r>
      <w:r w:rsidRPr="00324028">
        <w:rPr>
          <w:color w:val="000000"/>
          <w:sz w:val="18"/>
          <w:szCs w:val="18"/>
        </w:rPr>
        <w:t xml:space="preserve">на сумму не использованных по состоянию на 1 января 2023 года остатков межбюджетных трансфертов, полученных в форме субсидий и иных межбюджетных трансфертов, имеющих целевое назначение, которые могут быть использованы в 2023 году </w:t>
      </w:r>
      <w:proofErr w:type="gramStart"/>
      <w:r w:rsidRPr="00324028">
        <w:rPr>
          <w:color w:val="000000"/>
          <w:sz w:val="18"/>
          <w:szCs w:val="18"/>
        </w:rPr>
        <w:t>на те</w:t>
      </w:r>
      <w:proofErr w:type="gramEnd"/>
      <w:r w:rsidRPr="00324028">
        <w:rPr>
          <w:color w:val="000000"/>
          <w:sz w:val="18"/>
          <w:szCs w:val="18"/>
        </w:rPr>
        <w:t xml:space="preserve"> же цели либо на погашение кредиторской задолженности;</w:t>
      </w:r>
    </w:p>
    <w:p w:rsidR="00324028" w:rsidRPr="00324028" w:rsidRDefault="00324028" w:rsidP="00FA6168">
      <w:pPr>
        <w:pStyle w:val="af5"/>
        <w:spacing w:after="0"/>
        <w:ind w:left="0" w:firstLine="709"/>
        <w:jc w:val="both"/>
        <w:rPr>
          <w:color w:val="000000"/>
          <w:sz w:val="18"/>
          <w:szCs w:val="18"/>
        </w:rPr>
      </w:pPr>
      <w:proofErr w:type="spellStart"/>
      <w:r w:rsidRPr="00324028">
        <w:rPr>
          <w:color w:val="000000"/>
          <w:sz w:val="18"/>
          <w:szCs w:val="18"/>
        </w:rPr>
        <w:t>з</w:t>
      </w:r>
      <w:proofErr w:type="spellEnd"/>
      <w:r w:rsidRPr="00324028">
        <w:rPr>
          <w:color w:val="000000"/>
          <w:sz w:val="18"/>
          <w:szCs w:val="18"/>
        </w:rPr>
        <w:t xml:space="preserve">) в случае перераспределения бюджетных ассигнований, необходимых для </w:t>
      </w:r>
      <w:r w:rsidRPr="00324028">
        <w:rPr>
          <w:color w:val="000000"/>
          <w:sz w:val="18"/>
          <w:szCs w:val="18"/>
        </w:rPr>
        <w:lastRenderedPageBreak/>
        <w:t xml:space="preserve">исполнения расходных обязательств муниципального образования поселок </w:t>
      </w:r>
      <w:proofErr w:type="gramStart"/>
      <w:r w:rsidRPr="00324028">
        <w:rPr>
          <w:color w:val="000000"/>
          <w:sz w:val="18"/>
          <w:szCs w:val="18"/>
        </w:rPr>
        <w:t>Большая</w:t>
      </w:r>
      <w:proofErr w:type="gramEnd"/>
      <w:r w:rsidRPr="00324028">
        <w:rPr>
          <w:color w:val="000000"/>
          <w:sz w:val="18"/>
          <w:szCs w:val="18"/>
        </w:rPr>
        <w:t xml:space="preserve"> Ирба,  софинансирование которых осуществляется из краевого бюджета, включая новые расходные обязательства;</w:t>
      </w:r>
    </w:p>
    <w:p w:rsidR="00324028" w:rsidRPr="00324028" w:rsidRDefault="00324028" w:rsidP="00FA6168">
      <w:pPr>
        <w:pStyle w:val="af5"/>
        <w:spacing w:after="0"/>
        <w:ind w:left="0" w:firstLine="709"/>
        <w:jc w:val="both"/>
        <w:rPr>
          <w:color w:val="000000"/>
          <w:sz w:val="18"/>
          <w:szCs w:val="18"/>
        </w:rPr>
      </w:pPr>
      <w:r w:rsidRPr="00324028">
        <w:rPr>
          <w:color w:val="000000"/>
          <w:sz w:val="18"/>
          <w:szCs w:val="18"/>
        </w:rPr>
        <w:t>и)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324028" w:rsidRPr="00324028" w:rsidRDefault="00324028" w:rsidP="00FA6168">
      <w:pPr>
        <w:pStyle w:val="af5"/>
        <w:spacing w:after="0"/>
        <w:ind w:left="0" w:firstLine="709"/>
        <w:jc w:val="both"/>
        <w:rPr>
          <w:color w:val="000000"/>
          <w:sz w:val="18"/>
          <w:szCs w:val="18"/>
        </w:rPr>
      </w:pPr>
      <w:r w:rsidRPr="00324028">
        <w:rPr>
          <w:color w:val="000000"/>
          <w:sz w:val="18"/>
          <w:szCs w:val="18"/>
        </w:rPr>
        <w:t xml:space="preserve">11. Размеры денежного вознаграждения лиц, замещающих муниципальные должности, размеры должностных окладов по должностям муниципальной службы, увеличиваются (индексируется): </w:t>
      </w:r>
    </w:p>
    <w:p w:rsidR="00324028" w:rsidRPr="00324028" w:rsidRDefault="00324028" w:rsidP="00FA6168">
      <w:pPr>
        <w:pStyle w:val="af5"/>
        <w:spacing w:after="0"/>
        <w:ind w:left="0" w:firstLine="709"/>
        <w:jc w:val="both"/>
        <w:rPr>
          <w:color w:val="000000"/>
          <w:sz w:val="18"/>
          <w:szCs w:val="18"/>
        </w:rPr>
      </w:pPr>
      <w:r w:rsidRPr="00324028">
        <w:rPr>
          <w:color w:val="000000"/>
          <w:sz w:val="18"/>
          <w:szCs w:val="18"/>
        </w:rPr>
        <w:t xml:space="preserve">в 2023 году на 5,5 процента с 1 октября 2023 года; </w:t>
      </w:r>
    </w:p>
    <w:p w:rsidR="00324028" w:rsidRPr="00324028" w:rsidRDefault="00324028" w:rsidP="00FA6168">
      <w:pPr>
        <w:pStyle w:val="af5"/>
        <w:spacing w:after="0"/>
        <w:ind w:left="0" w:firstLine="709"/>
        <w:jc w:val="both"/>
        <w:rPr>
          <w:color w:val="000000"/>
          <w:sz w:val="18"/>
          <w:szCs w:val="18"/>
        </w:rPr>
      </w:pPr>
      <w:r w:rsidRPr="00324028">
        <w:rPr>
          <w:color w:val="000000"/>
          <w:sz w:val="18"/>
          <w:szCs w:val="18"/>
        </w:rPr>
        <w:t>в плановом периоде 2024 - 2025 годов на коэффициент, равный 1.</w:t>
      </w:r>
    </w:p>
    <w:p w:rsidR="00324028" w:rsidRPr="00324028" w:rsidRDefault="00324028" w:rsidP="00FA6168">
      <w:pPr>
        <w:ind w:firstLine="709"/>
        <w:jc w:val="both"/>
        <w:rPr>
          <w:color w:val="000000"/>
          <w:sz w:val="18"/>
          <w:szCs w:val="18"/>
        </w:rPr>
      </w:pPr>
      <w:r w:rsidRPr="00324028">
        <w:rPr>
          <w:sz w:val="18"/>
          <w:szCs w:val="18"/>
        </w:rPr>
        <w:t>12. Заработная плата работников органов местного самоуправления, не являющимися муниципальными служащими, работников муниципальных учреждений, увеличиваются (индексируются)</w:t>
      </w:r>
      <w:r w:rsidRPr="00324028">
        <w:rPr>
          <w:color w:val="000000"/>
          <w:sz w:val="18"/>
          <w:szCs w:val="18"/>
        </w:rPr>
        <w:t xml:space="preserve"> в 2023 году  на 5,5 процента с 1 октября 2023 года, в плановом периоде 2024 - 2025 годов на коэффициент равный 1,0.</w:t>
      </w:r>
    </w:p>
    <w:p w:rsidR="00324028" w:rsidRPr="00324028" w:rsidRDefault="00324028" w:rsidP="00FA6168">
      <w:pPr>
        <w:pStyle w:val="af5"/>
        <w:spacing w:after="0"/>
        <w:ind w:left="0" w:firstLine="709"/>
        <w:jc w:val="both"/>
        <w:rPr>
          <w:color w:val="000000"/>
          <w:sz w:val="18"/>
          <w:szCs w:val="18"/>
        </w:rPr>
      </w:pPr>
      <w:r w:rsidRPr="00324028">
        <w:rPr>
          <w:color w:val="000000"/>
          <w:sz w:val="18"/>
          <w:szCs w:val="18"/>
        </w:rPr>
        <w:t>13. Остатки средств местного бюджета на 1 января 2023 года в полном объёме направляются на покрытие временных кассовых разрывов, возникающих в ходе исполнения местного бюджета в 2023 году, за исключением неиспользованных межбюджетных трансфертов</w:t>
      </w:r>
      <w:r w:rsidRPr="00324028">
        <w:rPr>
          <w:sz w:val="18"/>
          <w:szCs w:val="18"/>
        </w:rPr>
        <w:t xml:space="preserve"> </w:t>
      </w:r>
      <w:r w:rsidRPr="00324028">
        <w:rPr>
          <w:color w:val="000000"/>
          <w:sz w:val="18"/>
          <w:szCs w:val="18"/>
        </w:rPr>
        <w:t>полученных из федерального и краевого бюджета в форме субсидий, субвенций и иных межбюджетных трансфертов, имеющих целевое назначение.</w:t>
      </w:r>
    </w:p>
    <w:p w:rsidR="00324028" w:rsidRPr="00324028" w:rsidRDefault="00324028" w:rsidP="00FA6168">
      <w:pPr>
        <w:pStyle w:val="af5"/>
        <w:spacing w:after="0"/>
        <w:ind w:left="0" w:firstLine="709"/>
        <w:jc w:val="both"/>
        <w:rPr>
          <w:color w:val="000000"/>
          <w:sz w:val="18"/>
          <w:szCs w:val="18"/>
        </w:rPr>
      </w:pPr>
      <w:r w:rsidRPr="00324028">
        <w:rPr>
          <w:color w:val="000000"/>
          <w:sz w:val="18"/>
          <w:szCs w:val="18"/>
        </w:rPr>
        <w:t>14. Установить, что не использованные по состоянию на 1 января 2023 года остатки межбюджетных трансфертов, предоставленных за счёт средств федерального, краевого бюджета в форме субвенций, субсидий и иных межбюджетных трансфертов, имеющих целевое назначение, подлежат возврату в районный бюджет в течение первых семи рабочих дней 2023 года.</w:t>
      </w:r>
    </w:p>
    <w:p w:rsidR="00324028" w:rsidRPr="00324028" w:rsidRDefault="00324028" w:rsidP="00FA6168">
      <w:pPr>
        <w:ind w:firstLine="709"/>
        <w:jc w:val="both"/>
        <w:rPr>
          <w:color w:val="000000"/>
          <w:sz w:val="18"/>
          <w:szCs w:val="18"/>
        </w:rPr>
      </w:pPr>
      <w:r w:rsidRPr="00324028">
        <w:rPr>
          <w:color w:val="000000"/>
          <w:sz w:val="18"/>
          <w:szCs w:val="18"/>
        </w:rPr>
        <w:t xml:space="preserve">15. </w:t>
      </w:r>
      <w:proofErr w:type="gramStart"/>
      <w:r w:rsidRPr="00324028">
        <w:rPr>
          <w:color w:val="000000"/>
          <w:sz w:val="18"/>
          <w:szCs w:val="18"/>
        </w:rPr>
        <w:t>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2023 года обязательствам, производится за счет средств местного бюджета, за счет утвержденных им бюджетных ассигнований на 2023 год.</w:t>
      </w:r>
      <w:proofErr w:type="gramEnd"/>
    </w:p>
    <w:p w:rsidR="00324028" w:rsidRPr="00324028" w:rsidRDefault="00324028" w:rsidP="00324028">
      <w:pPr>
        <w:ind w:firstLine="709"/>
        <w:jc w:val="both"/>
        <w:rPr>
          <w:color w:val="000000"/>
          <w:sz w:val="18"/>
          <w:szCs w:val="18"/>
        </w:rPr>
      </w:pPr>
      <w:r w:rsidRPr="00324028">
        <w:rPr>
          <w:color w:val="000000"/>
          <w:sz w:val="18"/>
          <w:szCs w:val="18"/>
        </w:rPr>
        <w:t xml:space="preserve">16.Утвердить объем бюджетных ассигнований дорожного фонда муниципального образования поселок </w:t>
      </w:r>
      <w:proofErr w:type="gramStart"/>
      <w:r w:rsidRPr="00324028">
        <w:rPr>
          <w:color w:val="000000"/>
          <w:sz w:val="18"/>
          <w:szCs w:val="18"/>
        </w:rPr>
        <w:t>Большая</w:t>
      </w:r>
      <w:proofErr w:type="gramEnd"/>
      <w:r w:rsidRPr="00324028">
        <w:rPr>
          <w:color w:val="000000"/>
          <w:sz w:val="18"/>
          <w:szCs w:val="18"/>
        </w:rPr>
        <w:t xml:space="preserve"> Ирба на 2023 год в сумме 1 508,80 тыс. рублей, на 2024 год в сумме 783,40 тыс. рублей, на 2025 год в сумме 826,40 тыс. рублей.</w:t>
      </w:r>
    </w:p>
    <w:p w:rsidR="00324028" w:rsidRPr="00324028" w:rsidRDefault="00324028" w:rsidP="00324028">
      <w:pPr>
        <w:ind w:firstLine="709"/>
        <w:jc w:val="both"/>
        <w:rPr>
          <w:color w:val="000000"/>
          <w:sz w:val="18"/>
          <w:szCs w:val="18"/>
        </w:rPr>
      </w:pPr>
      <w:r w:rsidRPr="00324028">
        <w:rPr>
          <w:color w:val="000000"/>
          <w:sz w:val="18"/>
          <w:szCs w:val="18"/>
        </w:rPr>
        <w:t>17.Утвердить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w:t>
      </w:r>
      <w:r w:rsidRPr="00324028">
        <w:rPr>
          <w:sz w:val="18"/>
          <w:szCs w:val="18"/>
        </w:rPr>
        <w:t xml:space="preserve"> </w:t>
      </w:r>
      <w:r w:rsidRPr="00324028">
        <w:rPr>
          <w:color w:val="000000"/>
          <w:sz w:val="18"/>
          <w:szCs w:val="18"/>
        </w:rPr>
        <w:t xml:space="preserve">на 2023 год и плановый период </w:t>
      </w:r>
      <w:r w:rsidRPr="00324028">
        <w:rPr>
          <w:color w:val="000000"/>
          <w:sz w:val="18"/>
          <w:szCs w:val="18"/>
        </w:rPr>
        <w:lastRenderedPageBreak/>
        <w:t>2024-2025 годов</w:t>
      </w:r>
      <w:r w:rsidRPr="00324028">
        <w:rPr>
          <w:sz w:val="18"/>
          <w:szCs w:val="18"/>
        </w:rPr>
        <w:t xml:space="preserve"> </w:t>
      </w:r>
      <w:r w:rsidRPr="00324028">
        <w:rPr>
          <w:color w:val="000000"/>
          <w:sz w:val="18"/>
          <w:szCs w:val="18"/>
        </w:rPr>
        <w:t>согласно приложению 7 к настоящему решению.</w:t>
      </w:r>
    </w:p>
    <w:p w:rsidR="00324028" w:rsidRPr="00324028" w:rsidRDefault="00324028" w:rsidP="00FA6168">
      <w:pPr>
        <w:ind w:firstLine="709"/>
        <w:jc w:val="both"/>
        <w:rPr>
          <w:color w:val="000000"/>
          <w:sz w:val="18"/>
          <w:szCs w:val="18"/>
        </w:rPr>
      </w:pPr>
      <w:r w:rsidRPr="00324028">
        <w:rPr>
          <w:color w:val="000000"/>
          <w:sz w:val="18"/>
          <w:szCs w:val="18"/>
        </w:rPr>
        <w:t xml:space="preserve">18. Установить, что в расходной части местного бюджета предусматривается резервный фонд администрации поселка </w:t>
      </w:r>
      <w:proofErr w:type="gramStart"/>
      <w:r w:rsidRPr="00324028">
        <w:rPr>
          <w:color w:val="000000"/>
          <w:sz w:val="18"/>
          <w:szCs w:val="18"/>
        </w:rPr>
        <w:t>Большая</w:t>
      </w:r>
      <w:proofErr w:type="gramEnd"/>
      <w:r w:rsidRPr="00324028">
        <w:rPr>
          <w:color w:val="000000"/>
          <w:sz w:val="18"/>
          <w:szCs w:val="18"/>
        </w:rPr>
        <w:t xml:space="preserve"> Ирба на 2023 год и плановый период 2024-2025 годов в сумме 50,00 тыс. рублей ежегодно.</w:t>
      </w:r>
    </w:p>
    <w:p w:rsidR="00324028" w:rsidRPr="00324028" w:rsidRDefault="00324028" w:rsidP="00FA6168">
      <w:pPr>
        <w:pStyle w:val="af5"/>
        <w:spacing w:after="0"/>
        <w:ind w:left="0" w:firstLine="709"/>
        <w:jc w:val="both"/>
        <w:rPr>
          <w:color w:val="000000"/>
          <w:sz w:val="18"/>
          <w:szCs w:val="18"/>
        </w:rPr>
      </w:pPr>
      <w:r w:rsidRPr="00324028">
        <w:rPr>
          <w:color w:val="000000"/>
          <w:sz w:val="18"/>
          <w:szCs w:val="18"/>
        </w:rPr>
        <w:t>19.Установить программу муниципальных внутренних заимствований</w:t>
      </w:r>
      <w:r w:rsidRPr="00324028">
        <w:rPr>
          <w:sz w:val="18"/>
          <w:szCs w:val="18"/>
        </w:rPr>
        <w:t xml:space="preserve"> </w:t>
      </w:r>
      <w:r w:rsidRPr="00324028">
        <w:rPr>
          <w:color w:val="000000"/>
          <w:sz w:val="18"/>
          <w:szCs w:val="18"/>
        </w:rPr>
        <w:t xml:space="preserve">муниципального образования поселок </w:t>
      </w:r>
      <w:proofErr w:type="gramStart"/>
      <w:r w:rsidRPr="00324028">
        <w:rPr>
          <w:color w:val="000000"/>
          <w:sz w:val="18"/>
          <w:szCs w:val="18"/>
        </w:rPr>
        <w:t>Большая</w:t>
      </w:r>
      <w:proofErr w:type="gramEnd"/>
      <w:r w:rsidRPr="00324028">
        <w:rPr>
          <w:color w:val="000000"/>
          <w:sz w:val="18"/>
          <w:szCs w:val="18"/>
        </w:rPr>
        <w:t xml:space="preserve"> Ирба на 2023 год и плановый период 2024-2025 годов в сумме 0,00 тыс. рублей,</w:t>
      </w:r>
      <w:r w:rsidRPr="00324028">
        <w:rPr>
          <w:sz w:val="18"/>
          <w:szCs w:val="18"/>
        </w:rPr>
        <w:t xml:space="preserve"> </w:t>
      </w:r>
      <w:r w:rsidRPr="00324028">
        <w:rPr>
          <w:color w:val="000000"/>
          <w:sz w:val="18"/>
          <w:szCs w:val="18"/>
        </w:rPr>
        <w:t>согласно приложению 8 к настоящему решению.</w:t>
      </w:r>
    </w:p>
    <w:p w:rsidR="00324028" w:rsidRPr="00324028" w:rsidRDefault="00324028" w:rsidP="00FA6168">
      <w:pPr>
        <w:pStyle w:val="af5"/>
        <w:spacing w:after="0"/>
        <w:ind w:left="0" w:firstLine="709"/>
        <w:jc w:val="both"/>
        <w:rPr>
          <w:color w:val="000000"/>
          <w:sz w:val="18"/>
          <w:szCs w:val="18"/>
        </w:rPr>
      </w:pPr>
      <w:r w:rsidRPr="00324028">
        <w:rPr>
          <w:color w:val="000000"/>
          <w:sz w:val="18"/>
          <w:szCs w:val="18"/>
        </w:rPr>
        <w:t xml:space="preserve">20. Установить верхний предел муниципального внутреннего долга муниципального образования поселок </w:t>
      </w:r>
      <w:proofErr w:type="gramStart"/>
      <w:r w:rsidRPr="00324028">
        <w:rPr>
          <w:color w:val="000000"/>
          <w:sz w:val="18"/>
          <w:szCs w:val="18"/>
        </w:rPr>
        <w:t>Большая</w:t>
      </w:r>
      <w:proofErr w:type="gramEnd"/>
      <w:r w:rsidRPr="00324028">
        <w:rPr>
          <w:color w:val="000000"/>
          <w:sz w:val="18"/>
          <w:szCs w:val="18"/>
        </w:rPr>
        <w:t xml:space="preserve"> Ирба:</w:t>
      </w:r>
    </w:p>
    <w:p w:rsidR="00324028" w:rsidRPr="00324028" w:rsidRDefault="00324028" w:rsidP="00FA6168">
      <w:pPr>
        <w:pStyle w:val="af5"/>
        <w:spacing w:after="0"/>
        <w:ind w:left="0" w:firstLine="709"/>
        <w:jc w:val="both"/>
        <w:rPr>
          <w:color w:val="000000"/>
          <w:sz w:val="18"/>
          <w:szCs w:val="18"/>
        </w:rPr>
      </w:pPr>
      <w:r w:rsidRPr="00324028">
        <w:rPr>
          <w:color w:val="000000"/>
          <w:sz w:val="18"/>
          <w:szCs w:val="18"/>
        </w:rPr>
        <w:t>на 1 января 2024 года 0,00 тыс. рублей, в том числе по муниципальным гарантиям 0,00 тыс. рублей;</w:t>
      </w:r>
    </w:p>
    <w:p w:rsidR="00324028" w:rsidRPr="00324028" w:rsidRDefault="00324028" w:rsidP="00FA6168">
      <w:pPr>
        <w:pStyle w:val="af5"/>
        <w:spacing w:after="0"/>
        <w:ind w:left="0" w:firstLine="709"/>
        <w:jc w:val="both"/>
        <w:rPr>
          <w:color w:val="000000"/>
          <w:sz w:val="18"/>
          <w:szCs w:val="18"/>
        </w:rPr>
      </w:pPr>
      <w:r w:rsidRPr="00324028">
        <w:rPr>
          <w:color w:val="000000"/>
          <w:sz w:val="18"/>
          <w:szCs w:val="18"/>
        </w:rPr>
        <w:t>на 1 января 2025 года 0,00 тыс. рублей, в том числе по муниципальным гарантиям 0,00 тыс. рублей;</w:t>
      </w:r>
    </w:p>
    <w:p w:rsidR="00324028" w:rsidRPr="00324028" w:rsidRDefault="00324028" w:rsidP="00FA6168">
      <w:pPr>
        <w:pStyle w:val="af5"/>
        <w:spacing w:after="0"/>
        <w:ind w:left="0" w:firstLine="709"/>
        <w:jc w:val="both"/>
        <w:rPr>
          <w:b/>
          <w:sz w:val="18"/>
          <w:szCs w:val="18"/>
        </w:rPr>
      </w:pPr>
      <w:r w:rsidRPr="00324028">
        <w:rPr>
          <w:sz w:val="18"/>
          <w:szCs w:val="18"/>
        </w:rPr>
        <w:t>на 1 января 2026 года 0,00 тыс. рублей, в том числе по муниципальным гарантиям 0,00 тыс. рублей.</w:t>
      </w:r>
    </w:p>
    <w:p w:rsidR="00324028" w:rsidRPr="00324028" w:rsidRDefault="00324028" w:rsidP="00FA6168">
      <w:pPr>
        <w:ind w:firstLine="709"/>
        <w:jc w:val="both"/>
        <w:rPr>
          <w:sz w:val="18"/>
          <w:szCs w:val="18"/>
        </w:rPr>
      </w:pPr>
      <w:r w:rsidRPr="00324028">
        <w:rPr>
          <w:sz w:val="18"/>
          <w:szCs w:val="18"/>
        </w:rPr>
        <w:t>21.</w:t>
      </w:r>
      <w:r w:rsidRPr="00324028">
        <w:rPr>
          <w:b/>
          <w:sz w:val="18"/>
          <w:szCs w:val="18"/>
        </w:rPr>
        <w:t xml:space="preserve"> </w:t>
      </w:r>
      <w:r w:rsidRPr="00324028">
        <w:rPr>
          <w:sz w:val="18"/>
          <w:szCs w:val="18"/>
        </w:rPr>
        <w:t xml:space="preserve">Установить предельный объём муниципального долга </w:t>
      </w:r>
      <w:r w:rsidRPr="00324028">
        <w:rPr>
          <w:color w:val="000000"/>
          <w:sz w:val="18"/>
          <w:szCs w:val="18"/>
        </w:rPr>
        <w:t xml:space="preserve">муниципального образования поселок </w:t>
      </w:r>
      <w:proofErr w:type="gramStart"/>
      <w:r w:rsidRPr="00324028">
        <w:rPr>
          <w:color w:val="000000"/>
          <w:sz w:val="18"/>
          <w:szCs w:val="18"/>
        </w:rPr>
        <w:t>Большая</w:t>
      </w:r>
      <w:proofErr w:type="gramEnd"/>
      <w:r w:rsidRPr="00324028">
        <w:rPr>
          <w:color w:val="000000"/>
          <w:sz w:val="18"/>
          <w:szCs w:val="18"/>
        </w:rPr>
        <w:t xml:space="preserve"> Ирба</w:t>
      </w:r>
      <w:r w:rsidRPr="00324028">
        <w:rPr>
          <w:sz w:val="18"/>
          <w:szCs w:val="18"/>
        </w:rPr>
        <w:t>:</w:t>
      </w:r>
    </w:p>
    <w:p w:rsidR="00324028" w:rsidRPr="00324028" w:rsidRDefault="00324028" w:rsidP="00FA6168">
      <w:pPr>
        <w:ind w:firstLine="709"/>
        <w:jc w:val="both"/>
        <w:rPr>
          <w:b/>
          <w:sz w:val="18"/>
          <w:szCs w:val="18"/>
        </w:rPr>
      </w:pPr>
      <w:r w:rsidRPr="00324028">
        <w:rPr>
          <w:color w:val="000000"/>
          <w:sz w:val="18"/>
          <w:szCs w:val="18"/>
        </w:rPr>
        <w:t>на 2023 год 7 292,63 тыс. рублей, на 2024 год 7 407,33 тыс. рублей, на 2025 год 7 542,93 тыс</w:t>
      </w:r>
      <w:r w:rsidRPr="00324028">
        <w:rPr>
          <w:sz w:val="18"/>
          <w:szCs w:val="18"/>
        </w:rPr>
        <w:t>. рублей.</w:t>
      </w:r>
    </w:p>
    <w:p w:rsidR="00324028" w:rsidRPr="00324028" w:rsidRDefault="00324028" w:rsidP="00FA6168">
      <w:pPr>
        <w:pStyle w:val="af5"/>
        <w:spacing w:after="0"/>
        <w:ind w:left="0" w:firstLine="709"/>
        <w:jc w:val="both"/>
        <w:rPr>
          <w:color w:val="000000"/>
          <w:sz w:val="18"/>
          <w:szCs w:val="18"/>
        </w:rPr>
      </w:pPr>
      <w:r w:rsidRPr="00324028">
        <w:rPr>
          <w:color w:val="000000"/>
          <w:sz w:val="18"/>
          <w:szCs w:val="18"/>
        </w:rPr>
        <w:t xml:space="preserve">22. Установить, что предельный объём расходов на обслуживание муниципального долга муниципального образования поселок </w:t>
      </w:r>
      <w:proofErr w:type="gramStart"/>
      <w:r w:rsidRPr="00324028">
        <w:rPr>
          <w:color w:val="000000"/>
          <w:sz w:val="18"/>
          <w:szCs w:val="18"/>
        </w:rPr>
        <w:t>Большая</w:t>
      </w:r>
      <w:proofErr w:type="gramEnd"/>
      <w:r w:rsidRPr="00324028">
        <w:rPr>
          <w:color w:val="000000"/>
          <w:sz w:val="18"/>
          <w:szCs w:val="18"/>
        </w:rPr>
        <w:t xml:space="preserve"> Ирба не должен превышать в 2023 - 2025 годах 0,00 тыс. рублей ежегодно.</w:t>
      </w:r>
    </w:p>
    <w:p w:rsidR="00324028" w:rsidRPr="00324028" w:rsidRDefault="00324028" w:rsidP="00FA6168">
      <w:pPr>
        <w:ind w:firstLine="709"/>
        <w:jc w:val="both"/>
        <w:rPr>
          <w:color w:val="000000"/>
          <w:sz w:val="18"/>
          <w:szCs w:val="18"/>
        </w:rPr>
      </w:pPr>
      <w:r w:rsidRPr="00324028">
        <w:rPr>
          <w:color w:val="000000"/>
          <w:sz w:val="18"/>
          <w:szCs w:val="18"/>
        </w:rPr>
        <w:t>23.</w:t>
      </w:r>
      <w:r w:rsidRPr="00324028">
        <w:rPr>
          <w:sz w:val="18"/>
          <w:szCs w:val="18"/>
        </w:rPr>
        <w:t xml:space="preserve"> </w:t>
      </w:r>
      <w:r w:rsidRPr="00324028">
        <w:rPr>
          <w:color w:val="000000"/>
          <w:sz w:val="18"/>
          <w:szCs w:val="18"/>
        </w:rPr>
        <w:t>Настоящее решение вступает в силу с 1 января 2023 года, но не ранее дня, следующего за днем его официального опубликования в газете «Ирбинский вестник.</w:t>
      </w:r>
    </w:p>
    <w:p w:rsidR="00324028" w:rsidRPr="00324028" w:rsidRDefault="00324028" w:rsidP="00FA6168">
      <w:pPr>
        <w:jc w:val="both"/>
        <w:rPr>
          <w:sz w:val="18"/>
          <w:szCs w:val="18"/>
        </w:rPr>
      </w:pPr>
      <w:r w:rsidRPr="00324028">
        <w:rPr>
          <w:sz w:val="18"/>
          <w:szCs w:val="18"/>
        </w:rPr>
        <w:t>Председатель Совета депутатов   Глава поселка</w:t>
      </w:r>
    </w:p>
    <w:p w:rsidR="00324028" w:rsidRPr="00324028" w:rsidRDefault="00324028" w:rsidP="00FA6168">
      <w:pPr>
        <w:ind w:firstLine="709"/>
        <w:jc w:val="both"/>
        <w:rPr>
          <w:sz w:val="18"/>
          <w:szCs w:val="18"/>
        </w:rPr>
      </w:pPr>
      <w:r w:rsidRPr="00324028">
        <w:rPr>
          <w:sz w:val="18"/>
          <w:szCs w:val="18"/>
        </w:rPr>
        <w:t xml:space="preserve">    Е. Г. Кораблина</w:t>
      </w:r>
      <w:proofErr w:type="gramStart"/>
      <w:r w:rsidR="00FA6168">
        <w:rPr>
          <w:sz w:val="18"/>
          <w:szCs w:val="18"/>
        </w:rPr>
        <w:t xml:space="preserve">         </w:t>
      </w:r>
      <w:r w:rsidRPr="00324028">
        <w:rPr>
          <w:sz w:val="18"/>
          <w:szCs w:val="18"/>
        </w:rPr>
        <w:t>.</w:t>
      </w:r>
      <w:proofErr w:type="gramEnd"/>
      <w:r w:rsidRPr="00324028">
        <w:rPr>
          <w:sz w:val="18"/>
          <w:szCs w:val="18"/>
        </w:rPr>
        <w:t xml:space="preserve"> В. Конюхова</w:t>
      </w:r>
    </w:p>
    <w:p w:rsidR="00655E8A" w:rsidRPr="00324028" w:rsidRDefault="00655E8A" w:rsidP="00FA6168">
      <w:pPr>
        <w:ind w:firstLine="709"/>
        <w:jc w:val="both"/>
        <w:rPr>
          <w:sz w:val="18"/>
          <w:szCs w:val="18"/>
        </w:rPr>
      </w:pPr>
    </w:p>
    <w:p w:rsidR="00655E8A" w:rsidRPr="00FA6168" w:rsidRDefault="00655E8A" w:rsidP="00655E8A">
      <w:pPr>
        <w:jc w:val="center"/>
        <w:rPr>
          <w:color w:val="000000"/>
          <w:sz w:val="18"/>
          <w:szCs w:val="18"/>
        </w:rPr>
      </w:pPr>
      <w:r w:rsidRPr="00FA6168">
        <w:rPr>
          <w:color w:val="000000"/>
          <w:sz w:val="18"/>
          <w:szCs w:val="18"/>
        </w:rPr>
        <w:t>БОЛЬШЕИРБИНСКИЙ ПОСЕЛКОВЫЙ СОВЕТ ДЕПУТАТОВ</w:t>
      </w:r>
    </w:p>
    <w:p w:rsidR="00655E8A" w:rsidRPr="00FA6168" w:rsidRDefault="00655E8A" w:rsidP="00655E8A">
      <w:pPr>
        <w:jc w:val="center"/>
        <w:rPr>
          <w:color w:val="000000"/>
          <w:sz w:val="18"/>
          <w:szCs w:val="18"/>
        </w:rPr>
      </w:pPr>
      <w:r w:rsidRPr="00FA6168">
        <w:rPr>
          <w:color w:val="000000"/>
          <w:sz w:val="18"/>
          <w:szCs w:val="18"/>
        </w:rPr>
        <w:t>КУРАГИНСКОГО РАЙОНА</w:t>
      </w:r>
    </w:p>
    <w:p w:rsidR="00655E8A" w:rsidRPr="00FA6168" w:rsidRDefault="00655E8A" w:rsidP="00655E8A">
      <w:pPr>
        <w:jc w:val="center"/>
        <w:rPr>
          <w:color w:val="000000"/>
          <w:sz w:val="18"/>
          <w:szCs w:val="18"/>
        </w:rPr>
      </w:pPr>
      <w:r w:rsidRPr="00FA6168">
        <w:rPr>
          <w:color w:val="000000"/>
          <w:sz w:val="18"/>
          <w:szCs w:val="18"/>
        </w:rPr>
        <w:t>КРАСНОЯРСКОГО КРАЯ</w:t>
      </w:r>
    </w:p>
    <w:p w:rsidR="00655E8A" w:rsidRPr="00FA6168" w:rsidRDefault="00655E8A" w:rsidP="00655E8A">
      <w:pPr>
        <w:tabs>
          <w:tab w:val="left" w:pos="798"/>
          <w:tab w:val="center" w:pos="4677"/>
        </w:tabs>
        <w:jc w:val="center"/>
        <w:rPr>
          <w:color w:val="000000"/>
          <w:sz w:val="18"/>
          <w:szCs w:val="18"/>
        </w:rPr>
      </w:pPr>
      <w:r w:rsidRPr="00FA6168">
        <w:rPr>
          <w:color w:val="000000"/>
          <w:sz w:val="18"/>
          <w:szCs w:val="18"/>
        </w:rPr>
        <w:t>РЕШЕНИЕ</w:t>
      </w:r>
    </w:p>
    <w:p w:rsidR="00655E8A" w:rsidRPr="00FA6168" w:rsidRDefault="00655E8A" w:rsidP="00655E8A">
      <w:pPr>
        <w:autoSpaceDE w:val="0"/>
        <w:autoSpaceDN w:val="0"/>
        <w:adjustRightInd w:val="0"/>
        <w:outlineLvl w:val="0"/>
        <w:rPr>
          <w:color w:val="000000"/>
          <w:sz w:val="18"/>
          <w:szCs w:val="18"/>
          <w:lang w:eastAsia="en-US"/>
        </w:rPr>
      </w:pPr>
      <w:r w:rsidRPr="00FA6168">
        <w:rPr>
          <w:color w:val="000000"/>
          <w:sz w:val="18"/>
          <w:szCs w:val="18"/>
          <w:lang w:eastAsia="en-US"/>
        </w:rPr>
        <w:t xml:space="preserve">17.11.2022      </w:t>
      </w:r>
      <w:r w:rsidR="00FA6168">
        <w:rPr>
          <w:color w:val="000000"/>
          <w:sz w:val="18"/>
          <w:szCs w:val="18"/>
          <w:lang w:eastAsia="en-US"/>
        </w:rPr>
        <w:t xml:space="preserve">   </w:t>
      </w:r>
      <w:proofErr w:type="spellStart"/>
      <w:r w:rsidRPr="00FA6168">
        <w:rPr>
          <w:color w:val="000000"/>
          <w:sz w:val="18"/>
          <w:szCs w:val="18"/>
          <w:lang w:eastAsia="en-US"/>
        </w:rPr>
        <w:t>пгт</w:t>
      </w:r>
      <w:proofErr w:type="spellEnd"/>
      <w:r w:rsidRPr="00FA6168">
        <w:rPr>
          <w:color w:val="000000"/>
          <w:sz w:val="18"/>
          <w:szCs w:val="18"/>
          <w:lang w:eastAsia="en-US"/>
        </w:rPr>
        <w:t xml:space="preserve"> Большая Ирба     № 18-94 </w:t>
      </w:r>
      <w:proofErr w:type="spellStart"/>
      <w:proofErr w:type="gramStart"/>
      <w:r w:rsidRPr="00FA6168">
        <w:rPr>
          <w:color w:val="000000"/>
          <w:sz w:val="18"/>
          <w:szCs w:val="18"/>
          <w:lang w:eastAsia="en-US"/>
        </w:rPr>
        <w:t>р</w:t>
      </w:r>
      <w:proofErr w:type="spellEnd"/>
      <w:proofErr w:type="gramEnd"/>
    </w:p>
    <w:p w:rsidR="00655E8A" w:rsidRPr="00FA6168" w:rsidRDefault="00655E8A" w:rsidP="00655E8A">
      <w:pPr>
        <w:jc w:val="both"/>
        <w:rPr>
          <w:color w:val="000000"/>
          <w:sz w:val="18"/>
          <w:szCs w:val="18"/>
        </w:rPr>
      </w:pPr>
      <w:r w:rsidRPr="00FA6168">
        <w:rPr>
          <w:color w:val="000000"/>
          <w:sz w:val="18"/>
          <w:szCs w:val="18"/>
        </w:rPr>
        <w:t xml:space="preserve">О принятии к сведению </w:t>
      </w:r>
    </w:p>
    <w:p w:rsidR="00655E8A" w:rsidRPr="00FA6168" w:rsidRDefault="00655E8A" w:rsidP="00655E8A">
      <w:pPr>
        <w:jc w:val="both"/>
        <w:rPr>
          <w:color w:val="000000"/>
          <w:sz w:val="18"/>
          <w:szCs w:val="18"/>
        </w:rPr>
      </w:pPr>
      <w:r w:rsidRPr="00FA6168">
        <w:rPr>
          <w:color w:val="000000"/>
          <w:sz w:val="18"/>
          <w:szCs w:val="18"/>
        </w:rPr>
        <w:t xml:space="preserve">отчета об исполнении </w:t>
      </w:r>
    </w:p>
    <w:p w:rsidR="00655E8A" w:rsidRPr="00FA6168" w:rsidRDefault="00655E8A" w:rsidP="00655E8A">
      <w:pPr>
        <w:jc w:val="both"/>
        <w:rPr>
          <w:color w:val="000000"/>
          <w:sz w:val="18"/>
          <w:szCs w:val="18"/>
        </w:rPr>
      </w:pPr>
      <w:r w:rsidRPr="00FA6168">
        <w:rPr>
          <w:color w:val="000000"/>
          <w:sz w:val="18"/>
          <w:szCs w:val="18"/>
        </w:rPr>
        <w:t>бюджета за 3 квартал 2022 года</w:t>
      </w:r>
    </w:p>
    <w:p w:rsidR="00655E8A" w:rsidRPr="00FA6168" w:rsidRDefault="00655E8A" w:rsidP="00655E8A">
      <w:pPr>
        <w:keepNext/>
        <w:ind w:firstLine="709"/>
        <w:jc w:val="both"/>
        <w:outlineLvl w:val="0"/>
        <w:rPr>
          <w:color w:val="000000"/>
          <w:sz w:val="18"/>
          <w:szCs w:val="18"/>
          <w:lang w:eastAsia="en-US"/>
        </w:rPr>
      </w:pPr>
      <w:r w:rsidRPr="00FA6168">
        <w:rPr>
          <w:color w:val="000000"/>
          <w:sz w:val="18"/>
          <w:szCs w:val="18"/>
          <w:lang w:eastAsia="en-US"/>
        </w:rPr>
        <w:t>На основании ст. 14, 22 Устава муниципального образования поселок Большая Ирба Курагинского района Красноярского края,</w:t>
      </w:r>
      <w:r w:rsidRPr="00FA6168">
        <w:rPr>
          <w:sz w:val="18"/>
          <w:szCs w:val="18"/>
        </w:rPr>
        <w:t xml:space="preserve"> </w:t>
      </w:r>
      <w:r w:rsidRPr="00FA6168">
        <w:rPr>
          <w:color w:val="000000"/>
          <w:sz w:val="18"/>
          <w:szCs w:val="18"/>
          <w:lang w:eastAsia="en-US"/>
        </w:rPr>
        <w:t xml:space="preserve">ст. 50 Положения о бюджетном процессе в муниципальном образовании поселок Большая Ирба, утвержденного решением Большеирбинского поселкового Совета депутатов от 17.10.2013 № 44-204 </w:t>
      </w:r>
      <w:proofErr w:type="spellStart"/>
      <w:proofErr w:type="gramStart"/>
      <w:r w:rsidRPr="00FA6168">
        <w:rPr>
          <w:color w:val="000000"/>
          <w:sz w:val="18"/>
          <w:szCs w:val="18"/>
          <w:lang w:eastAsia="en-US"/>
        </w:rPr>
        <w:t>р</w:t>
      </w:r>
      <w:proofErr w:type="spellEnd"/>
      <w:proofErr w:type="gramEnd"/>
      <w:r w:rsidRPr="00FA6168">
        <w:rPr>
          <w:color w:val="000000"/>
          <w:sz w:val="18"/>
          <w:szCs w:val="18"/>
          <w:lang w:eastAsia="en-US"/>
        </w:rPr>
        <w:t xml:space="preserve"> (редакция от 19.04.2016 № 9-37 </w:t>
      </w:r>
      <w:proofErr w:type="spellStart"/>
      <w:r w:rsidRPr="00FA6168">
        <w:rPr>
          <w:color w:val="000000"/>
          <w:sz w:val="18"/>
          <w:szCs w:val="18"/>
          <w:lang w:eastAsia="en-US"/>
        </w:rPr>
        <w:t>р</w:t>
      </w:r>
      <w:proofErr w:type="spellEnd"/>
      <w:r w:rsidRPr="00FA6168">
        <w:rPr>
          <w:color w:val="000000"/>
          <w:sz w:val="18"/>
          <w:szCs w:val="18"/>
          <w:lang w:eastAsia="en-US"/>
        </w:rPr>
        <w:t xml:space="preserve">, от 27.09.2016 № 13-51 </w:t>
      </w:r>
      <w:proofErr w:type="spellStart"/>
      <w:r w:rsidRPr="00FA6168">
        <w:rPr>
          <w:color w:val="000000"/>
          <w:sz w:val="18"/>
          <w:szCs w:val="18"/>
          <w:lang w:eastAsia="en-US"/>
        </w:rPr>
        <w:t>р</w:t>
      </w:r>
      <w:proofErr w:type="spellEnd"/>
      <w:r w:rsidRPr="00FA6168">
        <w:rPr>
          <w:color w:val="000000"/>
          <w:sz w:val="18"/>
          <w:szCs w:val="18"/>
          <w:lang w:eastAsia="en-US"/>
        </w:rPr>
        <w:t>), Большеирбинский поселковый Совет депутатов РЕШИЛ:</w:t>
      </w:r>
    </w:p>
    <w:p w:rsidR="00655E8A" w:rsidRPr="00FA6168" w:rsidRDefault="00655E8A" w:rsidP="00655E8A">
      <w:pPr>
        <w:autoSpaceDE w:val="0"/>
        <w:autoSpaceDN w:val="0"/>
        <w:adjustRightInd w:val="0"/>
        <w:ind w:firstLine="709"/>
        <w:jc w:val="both"/>
        <w:outlineLvl w:val="0"/>
        <w:rPr>
          <w:sz w:val="18"/>
          <w:szCs w:val="18"/>
          <w:lang w:eastAsia="en-US"/>
        </w:rPr>
      </w:pPr>
      <w:r w:rsidRPr="00FA6168">
        <w:rPr>
          <w:sz w:val="18"/>
          <w:szCs w:val="18"/>
          <w:lang w:eastAsia="en-US"/>
        </w:rPr>
        <w:t xml:space="preserve">1. Информацию об исполнении бюджета муниципального образования поселок </w:t>
      </w:r>
      <w:proofErr w:type="gramStart"/>
      <w:r w:rsidRPr="00FA6168">
        <w:rPr>
          <w:sz w:val="18"/>
          <w:szCs w:val="18"/>
          <w:lang w:eastAsia="en-US"/>
        </w:rPr>
        <w:t>Большая</w:t>
      </w:r>
      <w:proofErr w:type="gramEnd"/>
      <w:r w:rsidRPr="00FA6168">
        <w:rPr>
          <w:sz w:val="18"/>
          <w:szCs w:val="18"/>
          <w:lang w:eastAsia="en-US"/>
        </w:rPr>
        <w:t xml:space="preserve"> Ирба за 3 квартал 2022 года, принять к сведению.</w:t>
      </w:r>
    </w:p>
    <w:p w:rsidR="00655E8A" w:rsidRPr="00FA6168" w:rsidRDefault="00655E8A" w:rsidP="00655E8A">
      <w:pPr>
        <w:ind w:firstLine="709"/>
        <w:jc w:val="both"/>
        <w:rPr>
          <w:sz w:val="18"/>
          <w:szCs w:val="18"/>
        </w:rPr>
      </w:pPr>
      <w:r w:rsidRPr="00FA6168">
        <w:rPr>
          <w:sz w:val="18"/>
          <w:szCs w:val="18"/>
        </w:rPr>
        <w:lastRenderedPageBreak/>
        <w:t>2. Решение вступает в силу со дня, следующего за днём его официального опубликования в газете муниципального образования «Ирбинский вестник».</w:t>
      </w:r>
    </w:p>
    <w:p w:rsidR="00655E8A" w:rsidRPr="00FA6168" w:rsidRDefault="00655E8A" w:rsidP="00655E8A">
      <w:pPr>
        <w:jc w:val="both"/>
        <w:rPr>
          <w:sz w:val="18"/>
          <w:szCs w:val="18"/>
        </w:rPr>
      </w:pPr>
    </w:p>
    <w:p w:rsidR="00655E8A" w:rsidRPr="00FA6168" w:rsidRDefault="00655E8A" w:rsidP="00655E8A">
      <w:pPr>
        <w:jc w:val="both"/>
        <w:rPr>
          <w:sz w:val="18"/>
          <w:szCs w:val="18"/>
        </w:rPr>
      </w:pPr>
      <w:r w:rsidRPr="00FA6168">
        <w:rPr>
          <w:sz w:val="18"/>
          <w:szCs w:val="18"/>
        </w:rPr>
        <w:t>Председатель Большеирбинского               Исполняющий обязанности</w:t>
      </w:r>
    </w:p>
    <w:p w:rsidR="00655E8A" w:rsidRPr="00FA6168" w:rsidRDefault="00655E8A" w:rsidP="00655E8A">
      <w:pPr>
        <w:jc w:val="both"/>
        <w:rPr>
          <w:sz w:val="18"/>
          <w:szCs w:val="18"/>
        </w:rPr>
      </w:pPr>
      <w:r w:rsidRPr="00FA6168">
        <w:rPr>
          <w:sz w:val="18"/>
          <w:szCs w:val="18"/>
        </w:rPr>
        <w:t>поселкового Совета депутатов     Главы поселка</w:t>
      </w:r>
    </w:p>
    <w:p w:rsidR="00655E8A" w:rsidRPr="00FA6168" w:rsidRDefault="00655E8A" w:rsidP="00655E8A">
      <w:pPr>
        <w:tabs>
          <w:tab w:val="left" w:pos="4395"/>
          <w:tab w:val="left" w:pos="6487"/>
        </w:tabs>
        <w:ind w:hanging="4536"/>
        <w:jc w:val="both"/>
        <w:rPr>
          <w:sz w:val="18"/>
          <w:szCs w:val="18"/>
        </w:rPr>
      </w:pPr>
      <w:r w:rsidRPr="00FA6168">
        <w:rPr>
          <w:sz w:val="18"/>
          <w:szCs w:val="18"/>
        </w:rPr>
        <w:t xml:space="preserve">Председатель Совета </w:t>
      </w:r>
    </w:p>
    <w:p w:rsidR="00655E8A" w:rsidRDefault="00655E8A" w:rsidP="00655E8A">
      <w:pPr>
        <w:tabs>
          <w:tab w:val="left" w:pos="8184"/>
        </w:tabs>
        <w:jc w:val="both"/>
        <w:rPr>
          <w:sz w:val="18"/>
          <w:szCs w:val="18"/>
        </w:rPr>
      </w:pPr>
      <w:r w:rsidRPr="00FA6168">
        <w:rPr>
          <w:sz w:val="18"/>
          <w:szCs w:val="18"/>
        </w:rPr>
        <w:t xml:space="preserve">                Е.Г. Кораблина          Т.А. </w:t>
      </w:r>
      <w:proofErr w:type="spellStart"/>
      <w:r w:rsidRPr="00FA6168">
        <w:rPr>
          <w:sz w:val="18"/>
          <w:szCs w:val="18"/>
        </w:rPr>
        <w:t>Волкодаева</w:t>
      </w:r>
      <w:proofErr w:type="spellEnd"/>
    </w:p>
    <w:p w:rsidR="00FA6168" w:rsidRPr="00FA6168" w:rsidRDefault="00FA6168" w:rsidP="00655E8A">
      <w:pPr>
        <w:tabs>
          <w:tab w:val="left" w:pos="8184"/>
        </w:tabs>
        <w:jc w:val="both"/>
        <w:rPr>
          <w:sz w:val="18"/>
          <w:szCs w:val="18"/>
        </w:rPr>
      </w:pPr>
    </w:p>
    <w:p w:rsidR="00324028" w:rsidRPr="00FA6168" w:rsidRDefault="00324028" w:rsidP="00324028">
      <w:pPr>
        <w:jc w:val="center"/>
        <w:rPr>
          <w:sz w:val="18"/>
          <w:szCs w:val="18"/>
        </w:rPr>
      </w:pPr>
      <w:r w:rsidRPr="00FA6168">
        <w:rPr>
          <w:sz w:val="18"/>
          <w:szCs w:val="18"/>
        </w:rPr>
        <w:t>БОЛЬШЕИРБИНСКИЙ ПОСЕЛКОВЫЙ СОВЕТ ДЕПУТАТОВ</w:t>
      </w:r>
    </w:p>
    <w:p w:rsidR="00324028" w:rsidRPr="00FA6168" w:rsidRDefault="00324028" w:rsidP="00324028">
      <w:pPr>
        <w:jc w:val="center"/>
        <w:rPr>
          <w:sz w:val="18"/>
          <w:szCs w:val="18"/>
        </w:rPr>
      </w:pPr>
      <w:r w:rsidRPr="00FA6168">
        <w:rPr>
          <w:sz w:val="18"/>
          <w:szCs w:val="18"/>
        </w:rPr>
        <w:t>КУРАГИНСКОГО РАЙОНА</w:t>
      </w:r>
    </w:p>
    <w:p w:rsidR="00324028" w:rsidRPr="00FA6168" w:rsidRDefault="00324028" w:rsidP="00324028">
      <w:pPr>
        <w:jc w:val="center"/>
        <w:rPr>
          <w:sz w:val="18"/>
          <w:szCs w:val="18"/>
        </w:rPr>
      </w:pPr>
      <w:r w:rsidRPr="00FA6168">
        <w:rPr>
          <w:sz w:val="18"/>
          <w:szCs w:val="18"/>
        </w:rPr>
        <w:t>КРАСНОЯРСКОГО КРАЯ</w:t>
      </w:r>
    </w:p>
    <w:p w:rsidR="00324028" w:rsidRPr="00FA6168" w:rsidRDefault="00324028" w:rsidP="00324028">
      <w:pPr>
        <w:jc w:val="center"/>
        <w:rPr>
          <w:sz w:val="18"/>
          <w:szCs w:val="18"/>
        </w:rPr>
      </w:pPr>
      <w:proofErr w:type="gramStart"/>
      <w:r w:rsidRPr="00FA6168">
        <w:rPr>
          <w:sz w:val="18"/>
          <w:szCs w:val="18"/>
        </w:rPr>
        <w:t>Р</w:t>
      </w:r>
      <w:proofErr w:type="gramEnd"/>
      <w:r w:rsidRPr="00FA6168">
        <w:rPr>
          <w:sz w:val="18"/>
          <w:szCs w:val="18"/>
        </w:rPr>
        <w:t xml:space="preserve"> Е Ш Е Н И Е</w:t>
      </w:r>
    </w:p>
    <w:p w:rsidR="00324028" w:rsidRPr="00FA6168" w:rsidRDefault="00324028" w:rsidP="00324028">
      <w:pPr>
        <w:rPr>
          <w:sz w:val="18"/>
          <w:szCs w:val="18"/>
        </w:rPr>
      </w:pPr>
      <w:r w:rsidRPr="00FA6168">
        <w:rPr>
          <w:sz w:val="18"/>
          <w:szCs w:val="18"/>
        </w:rPr>
        <w:t>17.11.2022</w:t>
      </w:r>
      <w:r w:rsidR="00FA6168">
        <w:rPr>
          <w:sz w:val="18"/>
          <w:szCs w:val="18"/>
        </w:rPr>
        <w:t xml:space="preserve">   </w:t>
      </w:r>
      <w:r w:rsidRPr="00FA6168">
        <w:rPr>
          <w:sz w:val="18"/>
          <w:szCs w:val="18"/>
        </w:rPr>
        <w:t xml:space="preserve">      </w:t>
      </w:r>
      <w:proofErr w:type="spellStart"/>
      <w:r w:rsidRPr="00FA6168">
        <w:rPr>
          <w:sz w:val="18"/>
          <w:szCs w:val="18"/>
        </w:rPr>
        <w:t>пгт</w:t>
      </w:r>
      <w:proofErr w:type="spellEnd"/>
      <w:r w:rsidRPr="00FA6168">
        <w:rPr>
          <w:sz w:val="18"/>
          <w:szCs w:val="18"/>
        </w:rPr>
        <w:t xml:space="preserve"> Большая Ирба       № 18-95 </w:t>
      </w:r>
      <w:proofErr w:type="spellStart"/>
      <w:proofErr w:type="gramStart"/>
      <w:r w:rsidRPr="00FA6168">
        <w:rPr>
          <w:sz w:val="18"/>
          <w:szCs w:val="18"/>
        </w:rPr>
        <w:t>р</w:t>
      </w:r>
      <w:proofErr w:type="spellEnd"/>
      <w:proofErr w:type="gramEnd"/>
    </w:p>
    <w:p w:rsidR="00324028" w:rsidRPr="00FA6168" w:rsidRDefault="00324028" w:rsidP="00324028">
      <w:pPr>
        <w:jc w:val="both"/>
        <w:rPr>
          <w:sz w:val="18"/>
          <w:szCs w:val="18"/>
        </w:rPr>
      </w:pPr>
      <w:r w:rsidRPr="00FA6168">
        <w:rPr>
          <w:sz w:val="18"/>
          <w:szCs w:val="18"/>
        </w:rPr>
        <w:t xml:space="preserve">О внесении изменений в решение от 05.06.2020 № 47-204р «Об утверждении Порядка предоставления муниципальных гарантий муниципального образования поселок </w:t>
      </w:r>
      <w:proofErr w:type="gramStart"/>
      <w:r w:rsidRPr="00FA6168">
        <w:rPr>
          <w:sz w:val="18"/>
          <w:szCs w:val="18"/>
        </w:rPr>
        <w:t>Большая</w:t>
      </w:r>
      <w:proofErr w:type="gramEnd"/>
      <w:r w:rsidRPr="00FA6168">
        <w:rPr>
          <w:sz w:val="18"/>
          <w:szCs w:val="18"/>
        </w:rPr>
        <w:t xml:space="preserve"> Ирба»</w:t>
      </w:r>
    </w:p>
    <w:p w:rsidR="00324028" w:rsidRPr="00FA6168" w:rsidRDefault="00324028" w:rsidP="00324028">
      <w:pPr>
        <w:ind w:firstLine="709"/>
        <w:jc w:val="both"/>
        <w:rPr>
          <w:sz w:val="18"/>
          <w:szCs w:val="18"/>
        </w:rPr>
      </w:pPr>
      <w:r w:rsidRPr="00FA6168">
        <w:rPr>
          <w:sz w:val="18"/>
          <w:szCs w:val="18"/>
        </w:rPr>
        <w:t xml:space="preserve">В соответствии с пунктом 4 статьи 117 </w:t>
      </w:r>
      <w:hyperlink r:id="rId9" w:history="1">
        <w:r w:rsidRPr="00FA6168">
          <w:rPr>
            <w:rStyle w:val="a5"/>
            <w:sz w:val="18"/>
            <w:szCs w:val="18"/>
          </w:rPr>
          <w:t>Бюджетного кодекса Российской Федерации</w:t>
        </w:r>
      </w:hyperlink>
      <w:r w:rsidRPr="00FA6168">
        <w:rPr>
          <w:sz w:val="18"/>
          <w:szCs w:val="18"/>
        </w:rPr>
        <w:t xml:space="preserve"> (в редакции Федерального закона от 26.03.2022 № 65-ФЗ), руководствуясь статьей 22 </w:t>
      </w:r>
      <w:hyperlink r:id="rId10" w:history="1">
        <w:r w:rsidRPr="00FA6168">
          <w:rPr>
            <w:rStyle w:val="a5"/>
            <w:sz w:val="18"/>
            <w:szCs w:val="18"/>
          </w:rPr>
          <w:t xml:space="preserve">Устава муниципального образования поселок </w:t>
        </w:r>
        <w:proofErr w:type="gramStart"/>
        <w:r w:rsidRPr="00FA6168">
          <w:rPr>
            <w:rStyle w:val="a5"/>
            <w:sz w:val="18"/>
            <w:szCs w:val="18"/>
          </w:rPr>
          <w:t>Большая</w:t>
        </w:r>
        <w:proofErr w:type="gramEnd"/>
        <w:r w:rsidRPr="00FA6168">
          <w:rPr>
            <w:rStyle w:val="a5"/>
            <w:sz w:val="18"/>
            <w:szCs w:val="18"/>
          </w:rPr>
          <w:t xml:space="preserve"> Ирба</w:t>
        </w:r>
      </w:hyperlink>
      <w:r w:rsidRPr="00FA6168">
        <w:rPr>
          <w:sz w:val="18"/>
          <w:szCs w:val="18"/>
        </w:rPr>
        <w:t>, Большеирбинский поселковый Совет депутатов РЕШИЛ:</w:t>
      </w:r>
    </w:p>
    <w:p w:rsidR="00324028" w:rsidRPr="00FA6168" w:rsidRDefault="00324028" w:rsidP="00324028">
      <w:pPr>
        <w:ind w:firstLine="709"/>
        <w:jc w:val="both"/>
        <w:rPr>
          <w:sz w:val="18"/>
          <w:szCs w:val="18"/>
        </w:rPr>
      </w:pPr>
      <w:r w:rsidRPr="00FA6168">
        <w:rPr>
          <w:sz w:val="18"/>
          <w:szCs w:val="18"/>
        </w:rPr>
        <w:t xml:space="preserve">1. Внести в решение от 05.06.2020 № 47-204р «Об утверждении Порядка предоставления муниципальных гарантий муниципального образования поселок </w:t>
      </w:r>
      <w:proofErr w:type="gramStart"/>
      <w:r w:rsidRPr="00FA6168">
        <w:rPr>
          <w:sz w:val="18"/>
          <w:szCs w:val="18"/>
        </w:rPr>
        <w:t>Большая</w:t>
      </w:r>
      <w:proofErr w:type="gramEnd"/>
      <w:r w:rsidRPr="00FA6168">
        <w:rPr>
          <w:sz w:val="18"/>
          <w:szCs w:val="18"/>
        </w:rPr>
        <w:t xml:space="preserve"> Ирба» следующие изменения:</w:t>
      </w:r>
    </w:p>
    <w:p w:rsidR="00324028" w:rsidRPr="00FA6168" w:rsidRDefault="00324028" w:rsidP="00324028">
      <w:pPr>
        <w:pStyle w:val="formattext"/>
        <w:spacing w:before="0" w:beforeAutospacing="0" w:after="0" w:afterAutospacing="0"/>
        <w:ind w:firstLine="709"/>
        <w:jc w:val="both"/>
        <w:rPr>
          <w:sz w:val="18"/>
          <w:szCs w:val="18"/>
        </w:rPr>
      </w:pPr>
      <w:r w:rsidRPr="00FA6168">
        <w:rPr>
          <w:sz w:val="18"/>
          <w:szCs w:val="18"/>
        </w:rPr>
        <w:t xml:space="preserve">1.1. пункт </w:t>
      </w:r>
      <w:r w:rsidRPr="00FA6168">
        <w:rPr>
          <w:color w:val="000000" w:themeColor="text1"/>
          <w:sz w:val="18"/>
          <w:szCs w:val="18"/>
        </w:rPr>
        <w:t>4.1. раздела 4 Порядка изложить в новой редакции: «4.1. 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roofErr w:type="gramStart"/>
      <w:r w:rsidRPr="00FA6168">
        <w:rPr>
          <w:color w:val="000000" w:themeColor="text1"/>
          <w:sz w:val="18"/>
          <w:szCs w:val="18"/>
        </w:rPr>
        <w:t>.».</w:t>
      </w:r>
      <w:proofErr w:type="gramEnd"/>
    </w:p>
    <w:p w:rsidR="00324028" w:rsidRPr="00FA6168" w:rsidRDefault="00324028" w:rsidP="00324028">
      <w:pPr>
        <w:ind w:firstLine="709"/>
        <w:jc w:val="both"/>
        <w:rPr>
          <w:sz w:val="18"/>
          <w:szCs w:val="18"/>
        </w:rPr>
      </w:pPr>
      <w:r w:rsidRPr="00FA6168">
        <w:rPr>
          <w:sz w:val="18"/>
          <w:szCs w:val="18"/>
        </w:rPr>
        <w:t xml:space="preserve">2. </w:t>
      </w:r>
      <w:proofErr w:type="gramStart"/>
      <w:r w:rsidRPr="00FA6168">
        <w:rPr>
          <w:sz w:val="18"/>
          <w:szCs w:val="18"/>
        </w:rPr>
        <w:t>Контроль за</w:t>
      </w:r>
      <w:proofErr w:type="gramEnd"/>
      <w:r w:rsidRPr="00FA6168">
        <w:rPr>
          <w:sz w:val="18"/>
          <w:szCs w:val="18"/>
        </w:rPr>
        <w:t xml:space="preserve"> исполнением настоящего Решения возложить на постоянную комиссию по экономической политике и финансам (Сиротенко).</w:t>
      </w:r>
    </w:p>
    <w:p w:rsidR="00324028" w:rsidRPr="00FA6168" w:rsidRDefault="00324028" w:rsidP="00324028">
      <w:pPr>
        <w:ind w:firstLine="709"/>
        <w:jc w:val="both"/>
        <w:rPr>
          <w:sz w:val="18"/>
          <w:szCs w:val="18"/>
        </w:rPr>
      </w:pPr>
      <w:r w:rsidRPr="00FA6168">
        <w:rPr>
          <w:sz w:val="18"/>
          <w:szCs w:val="18"/>
        </w:rPr>
        <w:t>3. Настоящее Решение вступает в силу с момента опубликования настоящего решения в газете муниципального образования «Ирбинский вестник» и подлежит размещению на сайте муниципального образования в сети «Интернет» (</w:t>
      </w:r>
      <w:proofErr w:type="spellStart"/>
      <w:r w:rsidRPr="00FA6168">
        <w:rPr>
          <w:sz w:val="18"/>
          <w:szCs w:val="18"/>
        </w:rPr>
        <w:t>большая-ирба</w:t>
      </w:r>
      <w:proofErr w:type="gramStart"/>
      <w:r w:rsidRPr="00FA6168">
        <w:rPr>
          <w:sz w:val="18"/>
          <w:szCs w:val="18"/>
        </w:rPr>
        <w:t>.р</w:t>
      </w:r>
      <w:proofErr w:type="gramEnd"/>
      <w:r w:rsidRPr="00FA6168">
        <w:rPr>
          <w:sz w:val="18"/>
          <w:szCs w:val="18"/>
        </w:rPr>
        <w:t>ф</w:t>
      </w:r>
      <w:proofErr w:type="spellEnd"/>
      <w:r w:rsidRPr="00FA6168">
        <w:rPr>
          <w:sz w:val="18"/>
          <w:szCs w:val="18"/>
        </w:rPr>
        <w:t>).</w:t>
      </w:r>
    </w:p>
    <w:p w:rsidR="00324028" w:rsidRPr="00FA6168" w:rsidRDefault="00324028" w:rsidP="00324028">
      <w:pPr>
        <w:shd w:val="clear" w:color="auto" w:fill="FFFFFF"/>
        <w:rPr>
          <w:sz w:val="18"/>
          <w:szCs w:val="18"/>
        </w:rPr>
      </w:pPr>
    </w:p>
    <w:p w:rsidR="00324028" w:rsidRPr="00FA6168" w:rsidRDefault="00324028" w:rsidP="00324028">
      <w:pPr>
        <w:rPr>
          <w:sz w:val="18"/>
          <w:szCs w:val="18"/>
        </w:rPr>
      </w:pPr>
      <w:r w:rsidRPr="00FA6168">
        <w:rPr>
          <w:sz w:val="18"/>
          <w:szCs w:val="18"/>
        </w:rPr>
        <w:t xml:space="preserve">Председатель Большеирбинского  Исполняющий обязанности </w:t>
      </w:r>
    </w:p>
    <w:p w:rsidR="00324028" w:rsidRPr="00FA6168" w:rsidRDefault="00324028" w:rsidP="00324028">
      <w:pPr>
        <w:rPr>
          <w:sz w:val="18"/>
          <w:szCs w:val="18"/>
        </w:rPr>
      </w:pPr>
      <w:r w:rsidRPr="00FA6168">
        <w:rPr>
          <w:sz w:val="18"/>
          <w:szCs w:val="18"/>
        </w:rPr>
        <w:t>поселкового Совета депутатов    Главы поселка</w:t>
      </w:r>
    </w:p>
    <w:p w:rsidR="00324028" w:rsidRPr="00FA6168" w:rsidRDefault="00324028" w:rsidP="00324028">
      <w:pPr>
        <w:rPr>
          <w:sz w:val="18"/>
          <w:szCs w:val="18"/>
        </w:rPr>
      </w:pPr>
      <w:r w:rsidRPr="00FA6168">
        <w:rPr>
          <w:sz w:val="18"/>
          <w:szCs w:val="18"/>
        </w:rPr>
        <w:t xml:space="preserve">               Е.Г. Кораблина        Т.А. </w:t>
      </w:r>
      <w:proofErr w:type="spellStart"/>
      <w:r w:rsidRPr="00FA6168">
        <w:rPr>
          <w:sz w:val="18"/>
          <w:szCs w:val="18"/>
        </w:rPr>
        <w:t>Волкодаева</w:t>
      </w:r>
      <w:proofErr w:type="spellEnd"/>
    </w:p>
    <w:p w:rsidR="00FA6168" w:rsidRDefault="00FA6168" w:rsidP="00324028">
      <w:pPr>
        <w:jc w:val="center"/>
        <w:rPr>
          <w:sz w:val="18"/>
          <w:szCs w:val="18"/>
        </w:rPr>
      </w:pPr>
    </w:p>
    <w:p w:rsidR="00324028" w:rsidRPr="00324028" w:rsidRDefault="00324028" w:rsidP="00324028">
      <w:pPr>
        <w:jc w:val="center"/>
        <w:rPr>
          <w:sz w:val="18"/>
          <w:szCs w:val="18"/>
        </w:rPr>
      </w:pPr>
      <w:r w:rsidRPr="00324028">
        <w:rPr>
          <w:sz w:val="18"/>
          <w:szCs w:val="18"/>
        </w:rPr>
        <w:t>БОЛЬШЕИРБИНСКИЙ ПОСЕЛКОВЫЙ СОВЕТ ДЕПУТАТОВ</w:t>
      </w:r>
    </w:p>
    <w:p w:rsidR="00324028" w:rsidRPr="00324028" w:rsidRDefault="00324028" w:rsidP="00324028">
      <w:pPr>
        <w:jc w:val="center"/>
        <w:rPr>
          <w:sz w:val="18"/>
          <w:szCs w:val="18"/>
        </w:rPr>
      </w:pPr>
      <w:r w:rsidRPr="00324028">
        <w:rPr>
          <w:sz w:val="18"/>
          <w:szCs w:val="18"/>
        </w:rPr>
        <w:t>КУРАГИНСКОГО РАЙОНА</w:t>
      </w:r>
    </w:p>
    <w:p w:rsidR="00324028" w:rsidRPr="00324028" w:rsidRDefault="00324028" w:rsidP="00324028">
      <w:pPr>
        <w:jc w:val="center"/>
        <w:rPr>
          <w:sz w:val="18"/>
          <w:szCs w:val="18"/>
        </w:rPr>
      </w:pPr>
      <w:r w:rsidRPr="00324028">
        <w:rPr>
          <w:sz w:val="18"/>
          <w:szCs w:val="18"/>
        </w:rPr>
        <w:t>КРАСНОЯРСКОГО КРАЯ</w:t>
      </w:r>
    </w:p>
    <w:p w:rsidR="00324028" w:rsidRPr="00324028" w:rsidRDefault="00324028" w:rsidP="00324028">
      <w:pPr>
        <w:jc w:val="center"/>
        <w:rPr>
          <w:sz w:val="18"/>
          <w:szCs w:val="18"/>
        </w:rPr>
      </w:pPr>
      <w:proofErr w:type="gramStart"/>
      <w:r w:rsidRPr="00324028">
        <w:rPr>
          <w:sz w:val="18"/>
          <w:szCs w:val="18"/>
        </w:rPr>
        <w:t>Р</w:t>
      </w:r>
      <w:proofErr w:type="gramEnd"/>
      <w:r w:rsidRPr="00324028">
        <w:rPr>
          <w:sz w:val="18"/>
          <w:szCs w:val="18"/>
        </w:rPr>
        <w:t xml:space="preserve"> Е Ш Е Н И Е</w:t>
      </w:r>
    </w:p>
    <w:p w:rsidR="00324028" w:rsidRPr="00324028" w:rsidRDefault="00324028" w:rsidP="00324028">
      <w:pPr>
        <w:rPr>
          <w:sz w:val="18"/>
          <w:szCs w:val="18"/>
        </w:rPr>
      </w:pPr>
      <w:r w:rsidRPr="00324028">
        <w:rPr>
          <w:sz w:val="18"/>
          <w:szCs w:val="18"/>
        </w:rPr>
        <w:t xml:space="preserve">17.11.2022         </w:t>
      </w:r>
      <w:proofErr w:type="spellStart"/>
      <w:r w:rsidRPr="00324028">
        <w:rPr>
          <w:sz w:val="18"/>
          <w:szCs w:val="18"/>
        </w:rPr>
        <w:t>пгт</w:t>
      </w:r>
      <w:proofErr w:type="spellEnd"/>
      <w:r w:rsidRPr="00324028">
        <w:rPr>
          <w:sz w:val="18"/>
          <w:szCs w:val="18"/>
        </w:rPr>
        <w:t xml:space="preserve"> Большая Ирба   № 18-96 </w:t>
      </w:r>
      <w:proofErr w:type="spellStart"/>
      <w:proofErr w:type="gramStart"/>
      <w:r w:rsidRPr="00324028">
        <w:rPr>
          <w:sz w:val="18"/>
          <w:szCs w:val="18"/>
        </w:rPr>
        <w:t>р</w:t>
      </w:r>
      <w:proofErr w:type="spellEnd"/>
      <w:proofErr w:type="gramEnd"/>
    </w:p>
    <w:p w:rsidR="00324028" w:rsidRPr="00324028" w:rsidRDefault="00324028" w:rsidP="00324028">
      <w:pPr>
        <w:jc w:val="both"/>
        <w:rPr>
          <w:color w:val="000000"/>
          <w:sz w:val="18"/>
          <w:szCs w:val="18"/>
        </w:rPr>
      </w:pPr>
      <w:r w:rsidRPr="00324028">
        <w:rPr>
          <w:sz w:val="18"/>
          <w:szCs w:val="18"/>
        </w:rPr>
        <w:t xml:space="preserve">О внесении изменений в решение от 15.11.2021 № 10-48 </w:t>
      </w:r>
      <w:proofErr w:type="spellStart"/>
      <w:proofErr w:type="gramStart"/>
      <w:r w:rsidRPr="00324028">
        <w:rPr>
          <w:sz w:val="18"/>
          <w:szCs w:val="18"/>
        </w:rPr>
        <w:t>р</w:t>
      </w:r>
      <w:proofErr w:type="spellEnd"/>
      <w:proofErr w:type="gramEnd"/>
      <w:r w:rsidRPr="00324028">
        <w:rPr>
          <w:sz w:val="18"/>
          <w:szCs w:val="18"/>
        </w:rPr>
        <w:t xml:space="preserve"> «</w:t>
      </w:r>
      <w:r w:rsidRPr="00324028">
        <w:rPr>
          <w:bCs/>
          <w:color w:val="000000"/>
          <w:sz w:val="18"/>
          <w:szCs w:val="18"/>
        </w:rPr>
        <w:t xml:space="preserve">Об утверждении Положения </w:t>
      </w:r>
      <w:bookmarkStart w:id="0" w:name="_Hlk77671647"/>
      <w:r w:rsidRPr="00324028">
        <w:rPr>
          <w:bCs/>
          <w:color w:val="000000"/>
          <w:sz w:val="18"/>
          <w:szCs w:val="18"/>
        </w:rPr>
        <w:t xml:space="preserve">о муниципальном жилищном контроле </w:t>
      </w:r>
      <w:bookmarkStart w:id="1" w:name="_Hlk77686366"/>
      <w:bookmarkEnd w:id="0"/>
      <w:r w:rsidRPr="00324028">
        <w:rPr>
          <w:bCs/>
          <w:color w:val="000000"/>
          <w:sz w:val="18"/>
          <w:szCs w:val="18"/>
        </w:rPr>
        <w:t>на территории муниципального образования поселок Большая Ирба Курагинского района</w:t>
      </w:r>
      <w:bookmarkEnd w:id="1"/>
      <w:r w:rsidRPr="00324028">
        <w:rPr>
          <w:bCs/>
          <w:color w:val="000000"/>
          <w:sz w:val="18"/>
          <w:szCs w:val="18"/>
        </w:rPr>
        <w:t>»</w:t>
      </w:r>
    </w:p>
    <w:p w:rsidR="00324028" w:rsidRPr="00324028" w:rsidRDefault="00324028" w:rsidP="00324028">
      <w:pPr>
        <w:ind w:firstLine="709"/>
        <w:jc w:val="both"/>
        <w:rPr>
          <w:color w:val="000000"/>
          <w:sz w:val="18"/>
          <w:szCs w:val="18"/>
        </w:rPr>
      </w:pPr>
      <w:r w:rsidRPr="00324028">
        <w:rPr>
          <w:color w:val="000000"/>
          <w:sz w:val="18"/>
          <w:szCs w:val="18"/>
        </w:rPr>
        <w:lastRenderedPageBreak/>
        <w:t xml:space="preserve">В соответствии счастью 12 статьи </w:t>
      </w:r>
      <w:bookmarkStart w:id="2" w:name="_Hlk77673480"/>
      <w:r w:rsidRPr="00324028">
        <w:rPr>
          <w:color w:val="000000"/>
          <w:sz w:val="18"/>
          <w:szCs w:val="18"/>
        </w:rPr>
        <w:t>20 Жилищного кодекса Российской Федерации,</w:t>
      </w:r>
      <w:bookmarkEnd w:id="2"/>
      <w:r w:rsidRPr="00324028">
        <w:rPr>
          <w:color w:val="000000"/>
          <w:sz w:val="18"/>
          <w:szCs w:val="18"/>
        </w:rPr>
        <w:t xml:space="preserve"> Федеральным законом от 31.07.2020 № 248-ФЗ «О государственном контроле (надзоре) и муниципальном контроле в Российской Федерации», руководствуясь </w:t>
      </w:r>
      <w:r w:rsidRPr="00324028">
        <w:rPr>
          <w:sz w:val="18"/>
          <w:szCs w:val="18"/>
        </w:rPr>
        <w:t xml:space="preserve">Уставом муниципального образования поселок </w:t>
      </w:r>
      <w:proofErr w:type="gramStart"/>
      <w:r w:rsidRPr="00324028">
        <w:rPr>
          <w:sz w:val="18"/>
          <w:szCs w:val="18"/>
        </w:rPr>
        <w:t>Большая</w:t>
      </w:r>
      <w:proofErr w:type="gramEnd"/>
      <w:r w:rsidRPr="00324028">
        <w:rPr>
          <w:sz w:val="18"/>
          <w:szCs w:val="18"/>
        </w:rPr>
        <w:t xml:space="preserve"> Ирба, </w:t>
      </w:r>
      <w:r w:rsidRPr="00324028">
        <w:rPr>
          <w:color w:val="000000"/>
          <w:sz w:val="18"/>
          <w:szCs w:val="18"/>
        </w:rPr>
        <w:t>Большеирбинский поселковый совет депутатов Курагинского района Красноярского края, РЕШИЛ:</w:t>
      </w:r>
    </w:p>
    <w:p w:rsidR="00324028" w:rsidRPr="00324028" w:rsidRDefault="00324028" w:rsidP="00324028">
      <w:pPr>
        <w:ind w:firstLine="709"/>
        <w:jc w:val="both"/>
        <w:rPr>
          <w:sz w:val="18"/>
          <w:szCs w:val="18"/>
        </w:rPr>
      </w:pPr>
      <w:r w:rsidRPr="00324028">
        <w:rPr>
          <w:sz w:val="18"/>
          <w:szCs w:val="18"/>
        </w:rPr>
        <w:t xml:space="preserve">1. Внести в решение от 15.11.2021 № 10-48 </w:t>
      </w:r>
      <w:proofErr w:type="spellStart"/>
      <w:proofErr w:type="gramStart"/>
      <w:r w:rsidRPr="00324028">
        <w:rPr>
          <w:sz w:val="18"/>
          <w:szCs w:val="18"/>
        </w:rPr>
        <w:t>р</w:t>
      </w:r>
      <w:proofErr w:type="spellEnd"/>
      <w:proofErr w:type="gramEnd"/>
      <w:r w:rsidRPr="00324028">
        <w:rPr>
          <w:sz w:val="18"/>
          <w:szCs w:val="18"/>
        </w:rPr>
        <w:t xml:space="preserve"> «</w:t>
      </w:r>
      <w:r w:rsidRPr="00324028">
        <w:rPr>
          <w:bCs/>
          <w:color w:val="000000"/>
          <w:sz w:val="18"/>
          <w:szCs w:val="18"/>
        </w:rPr>
        <w:t xml:space="preserve">Об утверждении Положения о муниципальном жилищном контроле на территории муниципального образования поселок Большая Ирба Курагинского района» </w:t>
      </w:r>
      <w:r w:rsidRPr="00324028">
        <w:rPr>
          <w:sz w:val="18"/>
          <w:szCs w:val="18"/>
        </w:rPr>
        <w:t>следующие изменения:</w:t>
      </w:r>
    </w:p>
    <w:p w:rsidR="00324028" w:rsidRPr="00324028" w:rsidRDefault="00324028" w:rsidP="00324028">
      <w:pPr>
        <w:pStyle w:val="af9"/>
        <w:shd w:val="clear" w:color="auto" w:fill="FFFFFF"/>
        <w:spacing w:before="0" w:after="0"/>
        <w:ind w:firstLine="709"/>
        <w:jc w:val="both"/>
        <w:rPr>
          <w:color w:val="000000"/>
          <w:sz w:val="18"/>
          <w:szCs w:val="18"/>
          <w:shd w:val="clear" w:color="auto" w:fill="FFFFFF"/>
        </w:rPr>
      </w:pPr>
      <w:r w:rsidRPr="00324028">
        <w:rPr>
          <w:sz w:val="18"/>
          <w:szCs w:val="18"/>
        </w:rPr>
        <w:t>1.1. раздел 3 Положения дополнить пунктом 3.22 следующего содержания: «</w:t>
      </w:r>
      <w:r w:rsidRPr="00324028">
        <w:rPr>
          <w:color w:val="000000"/>
          <w:sz w:val="18"/>
          <w:szCs w:val="18"/>
        </w:rPr>
        <w:t xml:space="preserve">3.22. Должностные лица, осуществляющие контроль, при осуществлении муниципального жилищного контроля </w:t>
      </w:r>
      <w:r w:rsidRPr="00324028">
        <w:rPr>
          <w:color w:val="000000"/>
          <w:sz w:val="18"/>
          <w:szCs w:val="18"/>
          <w:shd w:val="clear" w:color="auto" w:fill="FFFFFF"/>
        </w:rPr>
        <w:t>вправе обратиться в суд с заявлениями:</w:t>
      </w:r>
    </w:p>
    <w:p w:rsidR="00324028" w:rsidRPr="00324028" w:rsidRDefault="00324028" w:rsidP="00324028">
      <w:pPr>
        <w:pStyle w:val="af9"/>
        <w:shd w:val="clear" w:color="auto" w:fill="FFFFFF"/>
        <w:spacing w:before="0" w:after="0"/>
        <w:ind w:firstLine="709"/>
        <w:jc w:val="both"/>
        <w:rPr>
          <w:color w:val="000000"/>
          <w:sz w:val="18"/>
          <w:szCs w:val="18"/>
        </w:rPr>
      </w:pPr>
      <w:r w:rsidRPr="00324028">
        <w:rPr>
          <w:color w:val="000000"/>
          <w:sz w:val="18"/>
          <w:szCs w:val="1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324028" w:rsidRPr="00324028" w:rsidRDefault="00324028" w:rsidP="00324028">
      <w:pPr>
        <w:pStyle w:val="af9"/>
        <w:shd w:val="clear" w:color="auto" w:fill="FFFFFF"/>
        <w:spacing w:before="0" w:after="0"/>
        <w:ind w:firstLine="709"/>
        <w:jc w:val="both"/>
        <w:rPr>
          <w:sz w:val="18"/>
          <w:szCs w:val="18"/>
        </w:rPr>
      </w:pPr>
      <w:proofErr w:type="gramStart"/>
      <w:r w:rsidRPr="00324028">
        <w:rPr>
          <w:sz w:val="18"/>
          <w:szCs w:val="1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r w:rsidRPr="00324028">
        <w:rPr>
          <w:sz w:val="18"/>
          <w:szCs w:val="18"/>
        </w:rPr>
        <w:t>;</w:t>
      </w:r>
    </w:p>
    <w:p w:rsidR="00324028" w:rsidRPr="00324028" w:rsidRDefault="00324028" w:rsidP="00324028">
      <w:pPr>
        <w:pStyle w:val="af9"/>
        <w:shd w:val="clear" w:color="auto" w:fill="FFFFFF"/>
        <w:spacing w:before="0" w:after="0"/>
        <w:ind w:firstLine="709"/>
        <w:jc w:val="both"/>
        <w:rPr>
          <w:sz w:val="18"/>
          <w:szCs w:val="18"/>
        </w:rPr>
      </w:pPr>
      <w:proofErr w:type="gramStart"/>
      <w:r w:rsidRPr="00324028">
        <w:rPr>
          <w:sz w:val="18"/>
          <w:szCs w:val="1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w:t>
      </w:r>
      <w:proofErr w:type="gramEnd"/>
      <w:r w:rsidRPr="00324028">
        <w:rPr>
          <w:sz w:val="18"/>
          <w:szCs w:val="18"/>
        </w:rPr>
        <w:t xml:space="preserve"> </w:t>
      </w:r>
      <w:proofErr w:type="gramStart"/>
      <w:r w:rsidRPr="00324028">
        <w:rPr>
          <w:sz w:val="18"/>
          <w:szCs w:val="18"/>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324028" w:rsidRPr="00324028" w:rsidRDefault="00324028" w:rsidP="00324028">
      <w:pPr>
        <w:pStyle w:val="af9"/>
        <w:shd w:val="clear" w:color="auto" w:fill="FFFFFF"/>
        <w:spacing w:before="0" w:after="0"/>
        <w:ind w:firstLine="709"/>
        <w:jc w:val="both"/>
        <w:rPr>
          <w:sz w:val="18"/>
          <w:szCs w:val="18"/>
        </w:rPr>
      </w:pPr>
      <w:r w:rsidRPr="00324028">
        <w:rPr>
          <w:sz w:val="18"/>
          <w:szCs w:val="18"/>
        </w:rPr>
        <w:t xml:space="preserve">4) в защиту прав и законных интересов собственников помещений в многоквартирном доме, нанимателей и других пользователей </w:t>
      </w:r>
      <w:r w:rsidRPr="00324028">
        <w:rPr>
          <w:sz w:val="18"/>
          <w:szCs w:val="18"/>
        </w:rPr>
        <w:lastRenderedPageBreak/>
        <w:t>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24028" w:rsidRPr="00324028" w:rsidRDefault="00324028" w:rsidP="00324028">
      <w:pPr>
        <w:shd w:val="clear" w:color="auto" w:fill="FFFFFF"/>
        <w:ind w:firstLine="709"/>
        <w:jc w:val="both"/>
        <w:rPr>
          <w:color w:val="000000"/>
          <w:sz w:val="18"/>
          <w:szCs w:val="18"/>
        </w:rPr>
      </w:pPr>
      <w:r w:rsidRPr="00324028">
        <w:rPr>
          <w:color w:val="000000"/>
          <w:sz w:val="18"/>
          <w:szCs w:val="18"/>
        </w:rPr>
        <w:t xml:space="preserve">5) о признании </w:t>
      </w:r>
      <w:proofErr w:type="gramStart"/>
      <w:r w:rsidRPr="00324028">
        <w:rPr>
          <w:color w:val="000000"/>
          <w:sz w:val="18"/>
          <w:szCs w:val="18"/>
        </w:rPr>
        <w:t>договора найма жилого помещения жилищного фонда социального использования</w:t>
      </w:r>
      <w:proofErr w:type="gramEnd"/>
      <w:r w:rsidRPr="00324028">
        <w:rPr>
          <w:color w:val="000000"/>
          <w:sz w:val="18"/>
          <w:szCs w:val="1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r w:rsidRPr="00324028">
        <w:rPr>
          <w:sz w:val="18"/>
          <w:szCs w:val="18"/>
        </w:rPr>
        <w:t>Жилищным кодексом РФ</w:t>
      </w:r>
      <w:r w:rsidRPr="00324028">
        <w:rPr>
          <w:color w:val="000000"/>
          <w:sz w:val="18"/>
          <w:szCs w:val="18"/>
        </w:rPr>
        <w:t>;</w:t>
      </w:r>
    </w:p>
    <w:p w:rsidR="00324028" w:rsidRPr="00324028" w:rsidRDefault="00324028" w:rsidP="00324028">
      <w:pPr>
        <w:shd w:val="clear" w:color="auto" w:fill="FFFFFF"/>
        <w:ind w:firstLine="709"/>
        <w:jc w:val="both"/>
        <w:rPr>
          <w:sz w:val="18"/>
          <w:szCs w:val="18"/>
        </w:rPr>
      </w:pPr>
      <w:r w:rsidRPr="00324028">
        <w:rPr>
          <w:sz w:val="18"/>
          <w:szCs w:val="18"/>
        </w:rPr>
        <w:t>6) о понуждении к исполнению предписания</w:t>
      </w:r>
      <w:proofErr w:type="gramStart"/>
      <w:r w:rsidRPr="00324028">
        <w:rPr>
          <w:sz w:val="18"/>
          <w:szCs w:val="18"/>
        </w:rPr>
        <w:t>.»</w:t>
      </w:r>
      <w:proofErr w:type="gramEnd"/>
    </w:p>
    <w:p w:rsidR="00324028" w:rsidRPr="00324028" w:rsidRDefault="00324028" w:rsidP="00324028">
      <w:pPr>
        <w:shd w:val="clear" w:color="auto" w:fill="FFFFFF"/>
        <w:ind w:firstLine="709"/>
        <w:jc w:val="both"/>
        <w:rPr>
          <w:color w:val="000000"/>
          <w:sz w:val="18"/>
          <w:szCs w:val="18"/>
        </w:rPr>
      </w:pPr>
      <w:r w:rsidRPr="00324028">
        <w:rPr>
          <w:sz w:val="18"/>
          <w:szCs w:val="18"/>
        </w:rPr>
        <w:t xml:space="preserve">2. </w:t>
      </w:r>
      <w:proofErr w:type="gramStart"/>
      <w:r w:rsidRPr="00324028">
        <w:rPr>
          <w:sz w:val="18"/>
          <w:szCs w:val="18"/>
        </w:rPr>
        <w:t>Контроль за</w:t>
      </w:r>
      <w:proofErr w:type="gramEnd"/>
      <w:r w:rsidRPr="00324028">
        <w:rPr>
          <w:sz w:val="18"/>
          <w:szCs w:val="18"/>
        </w:rPr>
        <w:t xml:space="preserve"> исполнением настоящего Решения возложить на Председателя Большеирбинского поселкового Совета депутатов.</w:t>
      </w:r>
    </w:p>
    <w:p w:rsidR="00324028" w:rsidRPr="00324028" w:rsidRDefault="00324028" w:rsidP="00324028">
      <w:pPr>
        <w:autoSpaceDE w:val="0"/>
        <w:autoSpaceDN w:val="0"/>
        <w:adjustRightInd w:val="0"/>
        <w:ind w:firstLine="709"/>
        <w:jc w:val="both"/>
        <w:rPr>
          <w:sz w:val="18"/>
          <w:szCs w:val="18"/>
        </w:rPr>
      </w:pPr>
      <w:r w:rsidRPr="00324028">
        <w:rPr>
          <w:sz w:val="18"/>
          <w:szCs w:val="18"/>
        </w:rPr>
        <w:t xml:space="preserve">3. Опубликовать Решение Большеирбинского поселкового Совета депутатов в газете «Ирбинский вестник» и на официальном сайте Администрации поселка </w:t>
      </w:r>
      <w:proofErr w:type="gramStart"/>
      <w:r w:rsidRPr="00324028">
        <w:rPr>
          <w:sz w:val="18"/>
          <w:szCs w:val="18"/>
        </w:rPr>
        <w:t>Большая</w:t>
      </w:r>
      <w:proofErr w:type="gramEnd"/>
      <w:r w:rsidRPr="00324028">
        <w:rPr>
          <w:sz w:val="18"/>
          <w:szCs w:val="18"/>
        </w:rPr>
        <w:t xml:space="preserve"> Ирба в сети Интернет.</w:t>
      </w:r>
    </w:p>
    <w:p w:rsidR="00324028" w:rsidRPr="00324028" w:rsidRDefault="00324028" w:rsidP="00324028">
      <w:pPr>
        <w:rPr>
          <w:sz w:val="18"/>
          <w:szCs w:val="18"/>
        </w:rPr>
      </w:pPr>
      <w:r w:rsidRPr="00324028">
        <w:rPr>
          <w:sz w:val="18"/>
          <w:szCs w:val="18"/>
        </w:rPr>
        <w:t>Председатель Большеирбинского  Исполняющий обязанности</w:t>
      </w:r>
    </w:p>
    <w:p w:rsidR="00324028" w:rsidRPr="00324028" w:rsidRDefault="00324028" w:rsidP="00324028">
      <w:pPr>
        <w:rPr>
          <w:sz w:val="18"/>
          <w:szCs w:val="18"/>
        </w:rPr>
      </w:pPr>
      <w:r w:rsidRPr="00324028">
        <w:rPr>
          <w:sz w:val="18"/>
          <w:szCs w:val="18"/>
        </w:rPr>
        <w:t>поселкового Совета де</w:t>
      </w:r>
      <w:r w:rsidR="00FA6168">
        <w:rPr>
          <w:sz w:val="18"/>
          <w:szCs w:val="18"/>
        </w:rPr>
        <w:t xml:space="preserve">путатов  </w:t>
      </w:r>
      <w:r w:rsidRPr="00324028">
        <w:rPr>
          <w:sz w:val="18"/>
          <w:szCs w:val="18"/>
        </w:rPr>
        <w:t xml:space="preserve"> Главы поселка</w:t>
      </w:r>
    </w:p>
    <w:p w:rsidR="00324028" w:rsidRPr="00324028" w:rsidRDefault="00324028" w:rsidP="00324028">
      <w:pPr>
        <w:rPr>
          <w:sz w:val="18"/>
          <w:szCs w:val="18"/>
        </w:rPr>
      </w:pPr>
      <w:r w:rsidRPr="00324028">
        <w:rPr>
          <w:sz w:val="18"/>
          <w:szCs w:val="18"/>
        </w:rPr>
        <w:t xml:space="preserve">                Е.Г. Кораблина        Т.А. </w:t>
      </w:r>
      <w:proofErr w:type="spellStart"/>
      <w:r w:rsidRPr="00324028">
        <w:rPr>
          <w:sz w:val="18"/>
          <w:szCs w:val="18"/>
        </w:rPr>
        <w:t>Волкодаева</w:t>
      </w:r>
      <w:proofErr w:type="spellEnd"/>
    </w:p>
    <w:p w:rsidR="00FA6168" w:rsidRDefault="00FA6168" w:rsidP="00324028">
      <w:pPr>
        <w:bidi/>
        <w:jc w:val="center"/>
        <w:rPr>
          <w:rFonts w:eastAsia="Batang"/>
          <w:sz w:val="18"/>
          <w:szCs w:val="18"/>
        </w:rPr>
      </w:pPr>
    </w:p>
    <w:p w:rsidR="00324028" w:rsidRPr="00324028" w:rsidRDefault="00324028" w:rsidP="00FA6168">
      <w:pPr>
        <w:bidi/>
        <w:jc w:val="center"/>
        <w:rPr>
          <w:rFonts w:eastAsia="Batang"/>
          <w:sz w:val="18"/>
          <w:szCs w:val="18"/>
        </w:rPr>
      </w:pPr>
      <w:r w:rsidRPr="00324028">
        <w:rPr>
          <w:rFonts w:eastAsia="Batang"/>
          <w:sz w:val="18"/>
          <w:szCs w:val="18"/>
        </w:rPr>
        <w:t>БОЛЬШЕИРБИНСКИЙ ПОСЕЛКОВЫЙ СОВЕТ ДЕПУТАТОВ</w:t>
      </w:r>
    </w:p>
    <w:p w:rsidR="00324028" w:rsidRPr="00324028" w:rsidRDefault="00324028" w:rsidP="00324028">
      <w:pPr>
        <w:jc w:val="center"/>
        <w:rPr>
          <w:rFonts w:eastAsia="Batang"/>
          <w:sz w:val="18"/>
          <w:szCs w:val="18"/>
        </w:rPr>
      </w:pPr>
      <w:r w:rsidRPr="00324028">
        <w:rPr>
          <w:rFonts w:eastAsia="Batang"/>
          <w:sz w:val="18"/>
          <w:szCs w:val="18"/>
        </w:rPr>
        <w:t>КУРАГИНСКОГО РАЙОНА</w:t>
      </w:r>
    </w:p>
    <w:p w:rsidR="00324028" w:rsidRPr="00324028" w:rsidRDefault="00324028" w:rsidP="00324028">
      <w:pPr>
        <w:jc w:val="center"/>
        <w:rPr>
          <w:rFonts w:eastAsia="Batang"/>
          <w:sz w:val="18"/>
          <w:szCs w:val="18"/>
        </w:rPr>
      </w:pPr>
      <w:r w:rsidRPr="00324028">
        <w:rPr>
          <w:rFonts w:eastAsia="Batang"/>
          <w:sz w:val="18"/>
          <w:szCs w:val="18"/>
        </w:rPr>
        <w:t>КРАСНОЯРСКОГО КРАЯ</w:t>
      </w:r>
    </w:p>
    <w:p w:rsidR="00324028" w:rsidRPr="00324028" w:rsidRDefault="00324028" w:rsidP="00324028">
      <w:pPr>
        <w:jc w:val="center"/>
        <w:rPr>
          <w:rFonts w:eastAsia="Batang"/>
          <w:sz w:val="18"/>
          <w:szCs w:val="18"/>
        </w:rPr>
      </w:pPr>
      <w:r w:rsidRPr="00324028">
        <w:rPr>
          <w:rFonts w:eastAsia="Batang"/>
          <w:sz w:val="18"/>
          <w:szCs w:val="18"/>
        </w:rPr>
        <w:t>РЕШЕНИЕ</w:t>
      </w:r>
    </w:p>
    <w:p w:rsidR="00324028" w:rsidRPr="00324028" w:rsidRDefault="00324028" w:rsidP="00324028">
      <w:pPr>
        <w:jc w:val="both"/>
        <w:rPr>
          <w:rFonts w:eastAsia="Batang"/>
          <w:sz w:val="18"/>
          <w:szCs w:val="18"/>
        </w:rPr>
      </w:pPr>
      <w:r w:rsidRPr="00324028">
        <w:rPr>
          <w:rFonts w:eastAsia="Batang"/>
          <w:sz w:val="18"/>
          <w:szCs w:val="18"/>
        </w:rPr>
        <w:t>17.11.2022</w:t>
      </w:r>
      <w:r w:rsidR="00FA6168">
        <w:rPr>
          <w:rFonts w:eastAsia="Batang"/>
          <w:sz w:val="18"/>
          <w:szCs w:val="18"/>
        </w:rPr>
        <w:t xml:space="preserve"> </w:t>
      </w:r>
      <w:r w:rsidRPr="00324028">
        <w:rPr>
          <w:rFonts w:eastAsia="Batang"/>
          <w:sz w:val="18"/>
          <w:szCs w:val="18"/>
        </w:rPr>
        <w:t xml:space="preserve">      </w:t>
      </w:r>
      <w:proofErr w:type="spellStart"/>
      <w:r w:rsidRPr="00324028">
        <w:rPr>
          <w:rFonts w:eastAsia="Batang"/>
          <w:sz w:val="18"/>
          <w:szCs w:val="18"/>
        </w:rPr>
        <w:t>пгт</w:t>
      </w:r>
      <w:proofErr w:type="spellEnd"/>
      <w:r w:rsidRPr="00324028">
        <w:rPr>
          <w:rFonts w:eastAsia="Batang"/>
          <w:sz w:val="18"/>
          <w:szCs w:val="18"/>
        </w:rPr>
        <w:t xml:space="preserve"> Большая Ирба         № 18-97 </w:t>
      </w:r>
      <w:proofErr w:type="spellStart"/>
      <w:proofErr w:type="gramStart"/>
      <w:r w:rsidRPr="00324028">
        <w:rPr>
          <w:rFonts w:eastAsia="Batang"/>
          <w:sz w:val="18"/>
          <w:szCs w:val="18"/>
        </w:rPr>
        <w:t>р</w:t>
      </w:r>
      <w:proofErr w:type="spellEnd"/>
      <w:proofErr w:type="gramEnd"/>
    </w:p>
    <w:p w:rsidR="00324028" w:rsidRPr="00324028" w:rsidRDefault="00324028" w:rsidP="00324028">
      <w:pPr>
        <w:pStyle w:val="af9"/>
        <w:spacing w:before="0" w:after="0"/>
        <w:jc w:val="both"/>
        <w:rPr>
          <w:rStyle w:val="a7"/>
          <w:b w:val="0"/>
          <w:sz w:val="18"/>
          <w:szCs w:val="18"/>
        </w:rPr>
      </w:pPr>
      <w:r w:rsidRPr="00324028">
        <w:rPr>
          <w:rStyle w:val="a7"/>
          <w:b w:val="0"/>
          <w:sz w:val="18"/>
          <w:szCs w:val="18"/>
        </w:rPr>
        <w:t xml:space="preserve">О передаче полномочий по осуществлению </w:t>
      </w:r>
      <w:r w:rsidRPr="00324028">
        <w:rPr>
          <w:sz w:val="18"/>
          <w:szCs w:val="18"/>
        </w:rPr>
        <w:t xml:space="preserve">организации досуга и обеспечения жителей поселка услугами организаций культуры </w:t>
      </w:r>
      <w:r w:rsidRPr="00324028">
        <w:rPr>
          <w:rStyle w:val="a7"/>
          <w:b w:val="0"/>
          <w:sz w:val="18"/>
          <w:szCs w:val="18"/>
        </w:rPr>
        <w:t xml:space="preserve">муниципальным образованием поселок </w:t>
      </w:r>
      <w:proofErr w:type="gramStart"/>
      <w:r w:rsidRPr="00324028">
        <w:rPr>
          <w:rStyle w:val="a7"/>
          <w:b w:val="0"/>
          <w:sz w:val="18"/>
          <w:szCs w:val="18"/>
        </w:rPr>
        <w:t>Большая</w:t>
      </w:r>
      <w:proofErr w:type="gramEnd"/>
      <w:r w:rsidRPr="00324028">
        <w:rPr>
          <w:rStyle w:val="a7"/>
          <w:b w:val="0"/>
          <w:sz w:val="18"/>
          <w:szCs w:val="18"/>
        </w:rPr>
        <w:t xml:space="preserve"> Ирба Курагинского района муниципальному образованию Курагинский район</w:t>
      </w:r>
    </w:p>
    <w:p w:rsidR="00324028" w:rsidRPr="00324028" w:rsidRDefault="00324028" w:rsidP="00324028">
      <w:pPr>
        <w:ind w:firstLine="709"/>
        <w:jc w:val="both"/>
        <w:rPr>
          <w:sz w:val="18"/>
          <w:szCs w:val="18"/>
        </w:rPr>
      </w:pPr>
      <w:r w:rsidRPr="00324028">
        <w:rPr>
          <w:sz w:val="18"/>
          <w:szCs w:val="18"/>
        </w:rPr>
        <w:t xml:space="preserve">В соответствии со статьёй 14 Федерального Закона от 06.10.2003 № 131-ФЗ «Об общих принципах организации местного самоуправления в Российской Федерации», Уставом муниципального образования поселок </w:t>
      </w:r>
      <w:proofErr w:type="gramStart"/>
      <w:r w:rsidRPr="00324028">
        <w:rPr>
          <w:sz w:val="18"/>
          <w:szCs w:val="18"/>
        </w:rPr>
        <w:t>Большая</w:t>
      </w:r>
      <w:proofErr w:type="gramEnd"/>
      <w:r w:rsidRPr="00324028">
        <w:rPr>
          <w:sz w:val="18"/>
          <w:szCs w:val="18"/>
        </w:rPr>
        <w:t xml:space="preserve"> Ирба Курагинского района Красноярского края, Большеирбинский поселковый Совет депутатов РЕШИЛ:</w:t>
      </w:r>
    </w:p>
    <w:p w:rsidR="00324028" w:rsidRPr="00324028" w:rsidRDefault="00324028" w:rsidP="00324028">
      <w:pPr>
        <w:ind w:firstLine="709"/>
        <w:jc w:val="both"/>
        <w:rPr>
          <w:sz w:val="18"/>
          <w:szCs w:val="18"/>
        </w:rPr>
      </w:pPr>
      <w:r w:rsidRPr="00324028">
        <w:rPr>
          <w:sz w:val="18"/>
          <w:szCs w:val="18"/>
        </w:rPr>
        <w:t xml:space="preserve">1. Передать полномочия по осуществлению </w:t>
      </w:r>
      <w:r w:rsidRPr="00324028">
        <w:rPr>
          <w:rStyle w:val="blk"/>
          <w:sz w:val="18"/>
          <w:szCs w:val="18"/>
        </w:rPr>
        <w:t xml:space="preserve">организации досуга и обеспечения жителей поселка услугами организаций культуры </w:t>
      </w:r>
      <w:r w:rsidRPr="00324028">
        <w:rPr>
          <w:sz w:val="18"/>
          <w:szCs w:val="18"/>
        </w:rPr>
        <w:t xml:space="preserve">муниципальному образованию Курагинский район за счёт иных межбюджетных трансфертов, предусмотренных в составе бюджета муниципального образования поселок </w:t>
      </w:r>
      <w:proofErr w:type="gramStart"/>
      <w:r w:rsidRPr="00324028">
        <w:rPr>
          <w:sz w:val="18"/>
          <w:szCs w:val="18"/>
        </w:rPr>
        <w:t>Большая</w:t>
      </w:r>
      <w:proofErr w:type="gramEnd"/>
      <w:r w:rsidRPr="00324028">
        <w:rPr>
          <w:sz w:val="18"/>
          <w:szCs w:val="18"/>
        </w:rPr>
        <w:t xml:space="preserve"> Ирба Курагинского района на 2023 год.</w:t>
      </w:r>
    </w:p>
    <w:p w:rsidR="00324028" w:rsidRPr="00324028" w:rsidRDefault="00324028" w:rsidP="00324028">
      <w:pPr>
        <w:ind w:firstLine="709"/>
        <w:jc w:val="both"/>
        <w:rPr>
          <w:sz w:val="18"/>
          <w:szCs w:val="18"/>
        </w:rPr>
      </w:pPr>
      <w:r w:rsidRPr="00324028">
        <w:rPr>
          <w:sz w:val="18"/>
          <w:szCs w:val="18"/>
        </w:rPr>
        <w:t xml:space="preserve">2. Администрации поселка заключить Соглашение о передаче полномочий по осуществлению </w:t>
      </w:r>
      <w:r w:rsidRPr="00324028">
        <w:rPr>
          <w:rStyle w:val="blk"/>
          <w:sz w:val="18"/>
          <w:szCs w:val="18"/>
        </w:rPr>
        <w:t xml:space="preserve">организации досуга и обеспечения жителей поселка </w:t>
      </w:r>
      <w:proofErr w:type="gramStart"/>
      <w:r w:rsidRPr="00324028">
        <w:rPr>
          <w:rStyle w:val="blk"/>
          <w:sz w:val="18"/>
          <w:szCs w:val="18"/>
        </w:rPr>
        <w:t>Большая</w:t>
      </w:r>
      <w:proofErr w:type="gramEnd"/>
      <w:r w:rsidRPr="00324028">
        <w:rPr>
          <w:rStyle w:val="blk"/>
          <w:sz w:val="18"/>
          <w:szCs w:val="18"/>
        </w:rPr>
        <w:t xml:space="preserve"> Ирба услугами организаций культуры </w:t>
      </w:r>
      <w:r w:rsidRPr="00324028">
        <w:rPr>
          <w:sz w:val="18"/>
          <w:szCs w:val="18"/>
        </w:rPr>
        <w:t>муниципальному образованию Курагинский район на 2023 год с администрацией Курагинского района.</w:t>
      </w:r>
    </w:p>
    <w:p w:rsidR="00324028" w:rsidRPr="00324028" w:rsidRDefault="00324028" w:rsidP="00324028">
      <w:pPr>
        <w:pStyle w:val="af9"/>
        <w:spacing w:before="0" w:after="0"/>
        <w:ind w:firstLine="709"/>
        <w:jc w:val="both"/>
        <w:rPr>
          <w:sz w:val="18"/>
          <w:szCs w:val="18"/>
        </w:rPr>
      </w:pPr>
      <w:r w:rsidRPr="00324028">
        <w:rPr>
          <w:sz w:val="18"/>
          <w:szCs w:val="18"/>
        </w:rPr>
        <w:t xml:space="preserve">3. </w:t>
      </w:r>
      <w:proofErr w:type="gramStart"/>
      <w:r w:rsidRPr="00324028">
        <w:rPr>
          <w:sz w:val="18"/>
          <w:szCs w:val="18"/>
        </w:rPr>
        <w:t>Контроль за</w:t>
      </w:r>
      <w:proofErr w:type="gramEnd"/>
      <w:r w:rsidRPr="00324028">
        <w:rPr>
          <w:sz w:val="18"/>
          <w:szCs w:val="18"/>
        </w:rPr>
        <w:t xml:space="preserve"> исполнением настоящего Решения оставляю за собой.</w:t>
      </w:r>
    </w:p>
    <w:p w:rsidR="00324028" w:rsidRPr="00324028" w:rsidRDefault="00324028" w:rsidP="00324028">
      <w:pPr>
        <w:pStyle w:val="af9"/>
        <w:spacing w:before="0" w:after="0"/>
        <w:ind w:firstLine="709"/>
        <w:jc w:val="both"/>
        <w:rPr>
          <w:sz w:val="18"/>
          <w:szCs w:val="18"/>
        </w:rPr>
      </w:pPr>
      <w:r w:rsidRPr="00324028">
        <w:rPr>
          <w:sz w:val="18"/>
          <w:szCs w:val="18"/>
        </w:rPr>
        <w:lastRenderedPageBreak/>
        <w:t>4. Решение вступает в силу в день, следующий со дня опубликования в газете «Ирбинский вестник».</w:t>
      </w:r>
    </w:p>
    <w:p w:rsidR="00324028" w:rsidRPr="00324028" w:rsidRDefault="00324028" w:rsidP="00324028">
      <w:pPr>
        <w:pStyle w:val="af9"/>
        <w:spacing w:before="0" w:after="0"/>
        <w:jc w:val="both"/>
        <w:rPr>
          <w:sz w:val="18"/>
          <w:szCs w:val="18"/>
        </w:rPr>
      </w:pPr>
      <w:r w:rsidRPr="00324028">
        <w:rPr>
          <w:sz w:val="18"/>
          <w:szCs w:val="18"/>
        </w:rPr>
        <w:t xml:space="preserve">Председатель Большеирбинского               Исполняющий обязанности </w:t>
      </w:r>
    </w:p>
    <w:p w:rsidR="00324028" w:rsidRPr="00324028" w:rsidRDefault="00324028" w:rsidP="00324028">
      <w:pPr>
        <w:pStyle w:val="af9"/>
        <w:spacing w:before="0" w:after="0"/>
        <w:jc w:val="both"/>
        <w:rPr>
          <w:sz w:val="18"/>
          <w:szCs w:val="18"/>
        </w:rPr>
      </w:pPr>
      <w:r w:rsidRPr="00324028">
        <w:rPr>
          <w:sz w:val="18"/>
          <w:szCs w:val="18"/>
        </w:rPr>
        <w:t xml:space="preserve">поселкового Совета депутатов </w:t>
      </w:r>
      <w:r w:rsidR="00FA6168">
        <w:rPr>
          <w:sz w:val="18"/>
          <w:szCs w:val="18"/>
        </w:rPr>
        <w:t xml:space="preserve">  </w:t>
      </w:r>
      <w:r w:rsidRPr="00324028">
        <w:rPr>
          <w:sz w:val="18"/>
          <w:szCs w:val="18"/>
        </w:rPr>
        <w:t xml:space="preserve"> Главы поселка</w:t>
      </w:r>
    </w:p>
    <w:p w:rsidR="00324028" w:rsidRPr="00324028" w:rsidRDefault="00324028" w:rsidP="00324028">
      <w:pPr>
        <w:pStyle w:val="af9"/>
        <w:spacing w:before="0" w:after="0"/>
        <w:jc w:val="both"/>
        <w:rPr>
          <w:sz w:val="18"/>
          <w:szCs w:val="18"/>
        </w:rPr>
      </w:pPr>
    </w:p>
    <w:p w:rsidR="00FA6168" w:rsidRDefault="00FA6168" w:rsidP="00FA6168">
      <w:pPr>
        <w:pStyle w:val="af9"/>
        <w:spacing w:before="0" w:after="0"/>
        <w:jc w:val="both"/>
        <w:rPr>
          <w:sz w:val="18"/>
          <w:szCs w:val="18"/>
        </w:rPr>
      </w:pPr>
      <w:r>
        <w:rPr>
          <w:sz w:val="18"/>
          <w:szCs w:val="18"/>
        </w:rPr>
        <w:t>____</w:t>
      </w:r>
      <w:r w:rsidR="00324028" w:rsidRPr="00324028">
        <w:rPr>
          <w:sz w:val="18"/>
          <w:szCs w:val="18"/>
        </w:rPr>
        <w:t xml:space="preserve"> Е.Г. Кораблина       _____ Т.А. </w:t>
      </w:r>
      <w:proofErr w:type="spellStart"/>
      <w:r w:rsidR="00324028" w:rsidRPr="00324028">
        <w:rPr>
          <w:sz w:val="18"/>
          <w:szCs w:val="18"/>
        </w:rPr>
        <w:t>Волкодаева</w:t>
      </w:r>
      <w:proofErr w:type="spellEnd"/>
    </w:p>
    <w:p w:rsidR="00FA6168" w:rsidRDefault="00324028" w:rsidP="00FA6168">
      <w:pPr>
        <w:pStyle w:val="af9"/>
        <w:spacing w:before="0" w:after="0"/>
        <w:jc w:val="both"/>
        <w:rPr>
          <w:color w:val="000000"/>
          <w:sz w:val="18"/>
          <w:szCs w:val="18"/>
        </w:rPr>
      </w:pPr>
      <w:r w:rsidRPr="00324028">
        <w:rPr>
          <w:b/>
          <w:bCs/>
          <w:color w:val="000000"/>
          <w:sz w:val="18"/>
          <w:szCs w:val="18"/>
        </w:rPr>
        <w:t>СОГЛАСОВАНО</w:t>
      </w:r>
      <w:r w:rsidR="00FA6168">
        <w:rPr>
          <w:b/>
          <w:bCs/>
          <w:color w:val="000000"/>
          <w:sz w:val="18"/>
          <w:szCs w:val="18"/>
        </w:rPr>
        <w:t xml:space="preserve"> </w:t>
      </w:r>
      <w:r w:rsidRPr="00324028">
        <w:rPr>
          <w:color w:val="000000"/>
          <w:sz w:val="18"/>
          <w:szCs w:val="18"/>
        </w:rPr>
        <w:t>Решением Совета</w:t>
      </w:r>
      <w:r w:rsidR="00FA6168">
        <w:rPr>
          <w:color w:val="000000"/>
          <w:sz w:val="18"/>
          <w:szCs w:val="18"/>
        </w:rPr>
        <w:t xml:space="preserve"> </w:t>
      </w:r>
      <w:r w:rsidRPr="00324028">
        <w:rPr>
          <w:color w:val="000000"/>
          <w:sz w:val="18"/>
          <w:szCs w:val="18"/>
        </w:rPr>
        <w:t>депутатов поселения</w:t>
      </w:r>
      <w:r w:rsidR="00FA6168">
        <w:rPr>
          <w:color w:val="000000"/>
          <w:sz w:val="18"/>
          <w:szCs w:val="18"/>
        </w:rPr>
        <w:t xml:space="preserve"> </w:t>
      </w:r>
      <w:r w:rsidRPr="00324028">
        <w:rPr>
          <w:color w:val="000000"/>
          <w:sz w:val="18"/>
          <w:szCs w:val="18"/>
        </w:rPr>
        <w:t xml:space="preserve">от 17.11.2022 № 18-97 </w:t>
      </w:r>
      <w:proofErr w:type="spellStart"/>
      <w:proofErr w:type="gramStart"/>
      <w:r w:rsidRPr="00324028">
        <w:rPr>
          <w:color w:val="000000"/>
          <w:sz w:val="18"/>
          <w:szCs w:val="18"/>
        </w:rPr>
        <w:t>р</w:t>
      </w:r>
      <w:proofErr w:type="spellEnd"/>
      <w:proofErr w:type="gramEnd"/>
    </w:p>
    <w:p w:rsidR="00324028" w:rsidRPr="00324028" w:rsidRDefault="00324028" w:rsidP="00FA6168">
      <w:pPr>
        <w:pStyle w:val="af9"/>
        <w:spacing w:before="0" w:after="0"/>
        <w:jc w:val="both"/>
        <w:rPr>
          <w:color w:val="000000"/>
          <w:sz w:val="18"/>
          <w:szCs w:val="18"/>
        </w:rPr>
      </w:pPr>
      <w:r w:rsidRPr="00324028">
        <w:rPr>
          <w:b/>
          <w:bCs/>
          <w:color w:val="000000"/>
          <w:sz w:val="18"/>
          <w:szCs w:val="18"/>
        </w:rPr>
        <w:t>СОГЛАСОВАНО</w:t>
      </w:r>
      <w:r w:rsidR="00FA6168">
        <w:rPr>
          <w:b/>
          <w:bCs/>
          <w:color w:val="000000"/>
          <w:sz w:val="18"/>
          <w:szCs w:val="18"/>
        </w:rPr>
        <w:t xml:space="preserve"> </w:t>
      </w:r>
      <w:r w:rsidRPr="00324028">
        <w:rPr>
          <w:color w:val="000000"/>
          <w:sz w:val="18"/>
          <w:szCs w:val="18"/>
        </w:rPr>
        <w:t>Решением районного Совета</w:t>
      </w:r>
      <w:r w:rsidR="00FA6168">
        <w:rPr>
          <w:color w:val="000000"/>
          <w:sz w:val="18"/>
          <w:szCs w:val="18"/>
        </w:rPr>
        <w:t xml:space="preserve"> </w:t>
      </w:r>
      <w:r w:rsidRPr="00324028">
        <w:rPr>
          <w:color w:val="000000"/>
          <w:sz w:val="18"/>
          <w:szCs w:val="18"/>
        </w:rPr>
        <w:t xml:space="preserve">депутатов от ______ 20___ №   </w:t>
      </w:r>
      <w:proofErr w:type="spellStart"/>
      <w:r w:rsidRPr="00324028">
        <w:rPr>
          <w:color w:val="000000"/>
          <w:sz w:val="18"/>
          <w:szCs w:val="18"/>
        </w:rPr>
        <w:t>______</w:t>
      </w:r>
      <w:proofErr w:type="gramStart"/>
      <w:r w:rsidRPr="00324028">
        <w:rPr>
          <w:color w:val="000000"/>
          <w:sz w:val="18"/>
          <w:szCs w:val="18"/>
        </w:rPr>
        <w:t>р</w:t>
      </w:r>
      <w:proofErr w:type="spellEnd"/>
      <w:proofErr w:type="gramEnd"/>
    </w:p>
    <w:p w:rsidR="00324028" w:rsidRPr="00324028" w:rsidRDefault="00324028" w:rsidP="00FA6168">
      <w:pPr>
        <w:shd w:val="clear" w:color="auto" w:fill="FFFFFF"/>
        <w:autoSpaceDE w:val="0"/>
        <w:ind w:left="5103"/>
        <w:jc w:val="center"/>
        <w:rPr>
          <w:sz w:val="18"/>
          <w:szCs w:val="18"/>
        </w:rPr>
      </w:pPr>
    </w:p>
    <w:p w:rsidR="00324028" w:rsidRPr="00324028" w:rsidRDefault="00324028" w:rsidP="00FA6168">
      <w:pPr>
        <w:shd w:val="clear" w:color="auto" w:fill="FFFFFF"/>
        <w:autoSpaceDE w:val="0"/>
        <w:jc w:val="center"/>
        <w:rPr>
          <w:b/>
          <w:bCs/>
          <w:color w:val="000000"/>
          <w:sz w:val="18"/>
          <w:szCs w:val="18"/>
        </w:rPr>
      </w:pPr>
      <w:r w:rsidRPr="00324028">
        <w:rPr>
          <w:b/>
          <w:bCs/>
          <w:color w:val="000000"/>
          <w:sz w:val="18"/>
          <w:szCs w:val="18"/>
        </w:rPr>
        <w:t>СОГЛАШЕНИЕ</w:t>
      </w:r>
    </w:p>
    <w:p w:rsidR="00324028" w:rsidRPr="00324028" w:rsidRDefault="00324028" w:rsidP="00FA6168">
      <w:pPr>
        <w:shd w:val="clear" w:color="auto" w:fill="FFFFFF"/>
        <w:autoSpaceDE w:val="0"/>
        <w:jc w:val="center"/>
        <w:rPr>
          <w:b/>
          <w:bCs/>
          <w:color w:val="000000"/>
          <w:sz w:val="18"/>
          <w:szCs w:val="18"/>
        </w:rPr>
      </w:pPr>
      <w:r w:rsidRPr="00324028">
        <w:rPr>
          <w:b/>
          <w:bCs/>
          <w:color w:val="000000"/>
          <w:sz w:val="18"/>
          <w:szCs w:val="18"/>
        </w:rPr>
        <w:t xml:space="preserve">МЕЖДУ АДМИНИСТРАЦИЕЙ ПОСЕЛКА </w:t>
      </w:r>
      <w:proofErr w:type="gramStart"/>
      <w:r w:rsidRPr="00324028">
        <w:rPr>
          <w:b/>
          <w:bCs/>
          <w:color w:val="000000"/>
          <w:sz w:val="18"/>
          <w:szCs w:val="18"/>
        </w:rPr>
        <w:t>БОЛЬШАЯ</w:t>
      </w:r>
      <w:proofErr w:type="gramEnd"/>
      <w:r w:rsidRPr="00324028">
        <w:rPr>
          <w:b/>
          <w:bCs/>
          <w:color w:val="000000"/>
          <w:sz w:val="18"/>
          <w:szCs w:val="18"/>
        </w:rPr>
        <w:t xml:space="preserve"> ИРБА И АДМИНИСТРАЦИЕЙ КУРАГИНСКОГО РАЙОНА О ПЕРЕДАЧЕ ОСУЩЕСТВЛЕНИЯ ЧАСТИ ПОЛНОМОЧИЙ</w:t>
      </w:r>
    </w:p>
    <w:p w:rsidR="00324028" w:rsidRPr="00324028" w:rsidRDefault="00324028" w:rsidP="00324028">
      <w:pPr>
        <w:shd w:val="clear" w:color="auto" w:fill="FFFFFF"/>
        <w:autoSpaceDE w:val="0"/>
        <w:jc w:val="both"/>
        <w:rPr>
          <w:color w:val="000000"/>
          <w:sz w:val="18"/>
          <w:szCs w:val="18"/>
        </w:rPr>
      </w:pPr>
      <w:proofErr w:type="spellStart"/>
      <w:r w:rsidRPr="00324028">
        <w:rPr>
          <w:color w:val="000000"/>
          <w:sz w:val="18"/>
          <w:szCs w:val="18"/>
        </w:rPr>
        <w:t>пгт</w:t>
      </w:r>
      <w:proofErr w:type="spellEnd"/>
      <w:r w:rsidRPr="00324028">
        <w:rPr>
          <w:color w:val="000000"/>
          <w:sz w:val="18"/>
          <w:szCs w:val="18"/>
        </w:rPr>
        <w:t xml:space="preserve"> Курагино           «____»________2022 г.</w:t>
      </w:r>
    </w:p>
    <w:p w:rsidR="00324028" w:rsidRPr="00324028" w:rsidRDefault="00324028" w:rsidP="00324028">
      <w:pPr>
        <w:shd w:val="clear" w:color="auto" w:fill="FFFFFF"/>
        <w:autoSpaceDE w:val="0"/>
        <w:ind w:firstLine="709"/>
        <w:jc w:val="both"/>
        <w:rPr>
          <w:color w:val="000000"/>
          <w:sz w:val="18"/>
          <w:szCs w:val="18"/>
        </w:rPr>
      </w:pPr>
      <w:proofErr w:type="gramStart"/>
      <w:r w:rsidRPr="00324028">
        <w:rPr>
          <w:color w:val="000000"/>
          <w:sz w:val="18"/>
          <w:szCs w:val="18"/>
        </w:rPr>
        <w:t xml:space="preserve">Администрация поселка Большая Ирба, в лице Главы поселка </w:t>
      </w:r>
      <w:proofErr w:type="spellStart"/>
      <w:r w:rsidRPr="00324028">
        <w:rPr>
          <w:color w:val="000000"/>
          <w:sz w:val="18"/>
          <w:szCs w:val="18"/>
        </w:rPr>
        <w:t>Конюховой</w:t>
      </w:r>
      <w:proofErr w:type="spellEnd"/>
      <w:r w:rsidRPr="00324028">
        <w:rPr>
          <w:color w:val="000000"/>
          <w:sz w:val="18"/>
          <w:szCs w:val="18"/>
        </w:rPr>
        <w:t xml:space="preserve"> Марины Васильевны, действующей на основании Устава муниципального образования, именуемая в дальнейшем «Поселение», с одной стороны, и администрация Курагинского района, в лице Главы Курагинского района </w:t>
      </w:r>
      <w:proofErr w:type="spellStart"/>
      <w:r w:rsidRPr="00324028">
        <w:rPr>
          <w:color w:val="000000"/>
          <w:sz w:val="18"/>
          <w:szCs w:val="18"/>
        </w:rPr>
        <w:t>Заспо</w:t>
      </w:r>
      <w:proofErr w:type="spellEnd"/>
      <w:r w:rsidRPr="00324028">
        <w:rPr>
          <w:color w:val="000000"/>
          <w:sz w:val="18"/>
          <w:szCs w:val="18"/>
        </w:rPr>
        <w:t xml:space="preserve"> Любови Анатольевны, действующей на основании Устава района, именуемая в дальнейшем «Муниципальный район» с другой стороны, а вместе именуемые Стороны, в соответствии с Федеральным законом от 06.10.2003</w:t>
      </w:r>
      <w:proofErr w:type="gramEnd"/>
      <w:r w:rsidRPr="00324028">
        <w:rPr>
          <w:color w:val="000000"/>
          <w:sz w:val="18"/>
          <w:szCs w:val="18"/>
        </w:rPr>
        <w:t xml:space="preserve"> года № 131-ФЗ «Об общих принципах организации местного самоуправления в Российской Федерации», заключили настоящее Соглашение о нижеследующем:</w:t>
      </w:r>
    </w:p>
    <w:p w:rsidR="00324028" w:rsidRPr="00324028" w:rsidRDefault="00324028" w:rsidP="00FA6168">
      <w:pPr>
        <w:shd w:val="clear" w:color="auto" w:fill="FFFFFF"/>
        <w:autoSpaceDE w:val="0"/>
        <w:jc w:val="center"/>
        <w:rPr>
          <w:b/>
          <w:bCs/>
          <w:color w:val="000000"/>
          <w:sz w:val="18"/>
          <w:szCs w:val="18"/>
        </w:rPr>
      </w:pPr>
      <w:r w:rsidRPr="00324028">
        <w:rPr>
          <w:b/>
          <w:bCs/>
          <w:color w:val="000000"/>
          <w:sz w:val="18"/>
          <w:szCs w:val="18"/>
        </w:rPr>
        <w:t>1. Общие положения</w:t>
      </w:r>
    </w:p>
    <w:p w:rsidR="00324028" w:rsidRPr="00324028" w:rsidRDefault="00324028" w:rsidP="00FA6168">
      <w:pPr>
        <w:jc w:val="both"/>
        <w:rPr>
          <w:color w:val="000000"/>
          <w:sz w:val="18"/>
          <w:szCs w:val="18"/>
        </w:rPr>
      </w:pPr>
      <w:r w:rsidRPr="00324028">
        <w:rPr>
          <w:color w:val="000000"/>
          <w:sz w:val="18"/>
          <w:szCs w:val="18"/>
        </w:rPr>
        <w:t>1.1. Поселение передает, а муниципальный район принимает и осуществляет полномочия по вопросам организации досуга и обеспечения жителей Поселения услугами организации культуры.</w:t>
      </w:r>
    </w:p>
    <w:p w:rsidR="00324028" w:rsidRPr="00324028" w:rsidRDefault="00324028" w:rsidP="00324028">
      <w:pPr>
        <w:ind w:firstLine="709"/>
        <w:jc w:val="both"/>
        <w:rPr>
          <w:color w:val="000000"/>
          <w:sz w:val="18"/>
          <w:szCs w:val="18"/>
        </w:rPr>
      </w:pPr>
      <w:r w:rsidRPr="00324028">
        <w:rPr>
          <w:color w:val="000000"/>
          <w:sz w:val="18"/>
          <w:szCs w:val="18"/>
        </w:rPr>
        <w:t>1.2. Передача полномочий производится в интересах поселения и с учетом возможности эффективного их осуществления органами местного самоуправления муниципального района.</w:t>
      </w:r>
    </w:p>
    <w:p w:rsidR="00324028" w:rsidRPr="00324028" w:rsidRDefault="00324028" w:rsidP="00324028">
      <w:pPr>
        <w:ind w:firstLine="709"/>
        <w:jc w:val="both"/>
        <w:rPr>
          <w:color w:val="000000"/>
          <w:sz w:val="18"/>
          <w:szCs w:val="18"/>
        </w:rPr>
      </w:pPr>
      <w:r w:rsidRPr="00324028">
        <w:rPr>
          <w:color w:val="000000"/>
          <w:sz w:val="18"/>
          <w:szCs w:val="18"/>
        </w:rPr>
        <w:t>1.3. Для осуществления полномочий Поселение из своего бюджета предоставляет бюджету муниципального района субвенции, определяемые в соответствии с пунктом 3.1. настоящего Соглашения.</w:t>
      </w:r>
    </w:p>
    <w:p w:rsidR="00324028" w:rsidRPr="00324028" w:rsidRDefault="00324028" w:rsidP="00324028">
      <w:pPr>
        <w:ind w:firstLine="709"/>
        <w:jc w:val="both"/>
        <w:rPr>
          <w:color w:val="000000"/>
          <w:sz w:val="18"/>
          <w:szCs w:val="18"/>
        </w:rPr>
      </w:pPr>
      <w:r w:rsidRPr="00324028">
        <w:rPr>
          <w:color w:val="000000"/>
          <w:sz w:val="18"/>
          <w:szCs w:val="18"/>
        </w:rPr>
        <w:t>1.4. Полномочия считаются преданными с момента получения Муниципальным районом финансовых средств, необходимых для их осуществления.</w:t>
      </w:r>
    </w:p>
    <w:p w:rsidR="00324028" w:rsidRPr="00324028" w:rsidRDefault="00324028" w:rsidP="00FA6168">
      <w:pPr>
        <w:shd w:val="clear" w:color="auto" w:fill="FFFFFF"/>
        <w:autoSpaceDE w:val="0"/>
        <w:jc w:val="center"/>
        <w:rPr>
          <w:b/>
          <w:color w:val="000000"/>
          <w:sz w:val="18"/>
          <w:szCs w:val="18"/>
        </w:rPr>
      </w:pPr>
      <w:r w:rsidRPr="00324028">
        <w:rPr>
          <w:b/>
          <w:color w:val="000000"/>
          <w:sz w:val="18"/>
          <w:szCs w:val="18"/>
        </w:rPr>
        <w:t>2. Порядок финансирования</w:t>
      </w:r>
    </w:p>
    <w:p w:rsidR="00324028" w:rsidRPr="00324028" w:rsidRDefault="00324028" w:rsidP="00324028">
      <w:pPr>
        <w:shd w:val="clear" w:color="auto" w:fill="FFFFFF"/>
        <w:autoSpaceDE w:val="0"/>
        <w:ind w:firstLine="709"/>
        <w:jc w:val="both"/>
        <w:rPr>
          <w:bCs/>
          <w:color w:val="000000"/>
          <w:sz w:val="18"/>
          <w:szCs w:val="18"/>
        </w:rPr>
      </w:pPr>
      <w:r w:rsidRPr="00324028">
        <w:rPr>
          <w:bCs/>
          <w:color w:val="000000"/>
          <w:sz w:val="18"/>
          <w:szCs w:val="18"/>
        </w:rPr>
        <w:t>2.1. Формирование, перечисление и учет иных межбюджетных трансфертов, предоставляемых из бюджета Поселения бюджету Муниципального района на реализацию полномочий, указанных в пункте 1.1. настоящего Соглашения, осуществляется в соответствии с Бюджетным кодексом Российской Федерации.</w:t>
      </w:r>
    </w:p>
    <w:p w:rsidR="00324028" w:rsidRPr="00324028" w:rsidRDefault="00324028" w:rsidP="00324028">
      <w:pPr>
        <w:shd w:val="clear" w:color="auto" w:fill="FFFFFF"/>
        <w:autoSpaceDE w:val="0"/>
        <w:ind w:firstLine="709"/>
        <w:jc w:val="both"/>
        <w:rPr>
          <w:bCs/>
          <w:color w:val="000000"/>
          <w:sz w:val="18"/>
          <w:szCs w:val="18"/>
        </w:rPr>
      </w:pPr>
      <w:r w:rsidRPr="00324028">
        <w:rPr>
          <w:bCs/>
          <w:color w:val="000000"/>
          <w:sz w:val="18"/>
          <w:szCs w:val="18"/>
        </w:rPr>
        <w:t xml:space="preserve">2.2. Для реализации полномочий, указанных в пункте 1.1. настоящего Соглашения, Поселение передает </w:t>
      </w:r>
      <w:r w:rsidRPr="00324028">
        <w:rPr>
          <w:bCs/>
          <w:color w:val="000000"/>
          <w:sz w:val="18"/>
          <w:szCs w:val="18"/>
        </w:rPr>
        <w:lastRenderedPageBreak/>
        <w:t xml:space="preserve">Муниципальному району финансовые средства в размере </w:t>
      </w:r>
      <w:r w:rsidRPr="00324028">
        <w:rPr>
          <w:sz w:val="18"/>
          <w:szCs w:val="18"/>
        </w:rPr>
        <w:t>10257600,00</w:t>
      </w:r>
      <w:r w:rsidRPr="00324028">
        <w:rPr>
          <w:bCs/>
          <w:color w:val="000000"/>
          <w:sz w:val="18"/>
          <w:szCs w:val="18"/>
        </w:rPr>
        <w:t xml:space="preserve"> (десять миллионов двести пятьдесят семь тысяч шестьсот) рублей.</w:t>
      </w:r>
    </w:p>
    <w:p w:rsidR="00324028" w:rsidRPr="00324028" w:rsidRDefault="00324028" w:rsidP="00324028">
      <w:pPr>
        <w:shd w:val="clear" w:color="auto" w:fill="FFFFFF"/>
        <w:autoSpaceDE w:val="0"/>
        <w:ind w:firstLine="709"/>
        <w:jc w:val="both"/>
        <w:rPr>
          <w:bCs/>
          <w:color w:val="000000"/>
          <w:sz w:val="18"/>
          <w:szCs w:val="18"/>
        </w:rPr>
      </w:pPr>
      <w:r w:rsidRPr="00324028">
        <w:rPr>
          <w:bCs/>
          <w:color w:val="000000"/>
          <w:sz w:val="18"/>
          <w:szCs w:val="18"/>
        </w:rPr>
        <w:t>2.3. Муниципальный район не вправе использовать иные межбюджетные трансферты, выделяемые на осуществление переданных полномочий на другие цели.</w:t>
      </w:r>
    </w:p>
    <w:p w:rsidR="00324028" w:rsidRPr="00324028" w:rsidRDefault="00324028" w:rsidP="00FA6168">
      <w:pPr>
        <w:shd w:val="clear" w:color="auto" w:fill="FFFFFF"/>
        <w:autoSpaceDE w:val="0"/>
        <w:jc w:val="center"/>
        <w:rPr>
          <w:b/>
          <w:bCs/>
          <w:color w:val="000000"/>
          <w:sz w:val="18"/>
          <w:szCs w:val="18"/>
        </w:rPr>
      </w:pPr>
      <w:r w:rsidRPr="00324028">
        <w:rPr>
          <w:b/>
          <w:bCs/>
          <w:color w:val="000000"/>
          <w:sz w:val="18"/>
          <w:szCs w:val="18"/>
        </w:rPr>
        <w:t>3. Обязательства сторон</w:t>
      </w:r>
    </w:p>
    <w:p w:rsidR="00324028" w:rsidRPr="00324028" w:rsidRDefault="00324028" w:rsidP="00324028">
      <w:pPr>
        <w:shd w:val="clear" w:color="auto" w:fill="FFFFFF"/>
        <w:autoSpaceDE w:val="0"/>
        <w:ind w:firstLine="709"/>
        <w:jc w:val="both"/>
        <w:rPr>
          <w:bCs/>
          <w:color w:val="000000"/>
          <w:sz w:val="18"/>
          <w:szCs w:val="18"/>
        </w:rPr>
      </w:pPr>
      <w:r w:rsidRPr="00324028">
        <w:rPr>
          <w:bCs/>
          <w:color w:val="000000"/>
          <w:sz w:val="18"/>
          <w:szCs w:val="18"/>
        </w:rPr>
        <w:t>3.1. В целях реализации настоящего соглашения Муниципальный район обязуется:</w:t>
      </w:r>
    </w:p>
    <w:p w:rsidR="00324028" w:rsidRPr="00324028" w:rsidRDefault="00324028" w:rsidP="00324028">
      <w:pPr>
        <w:shd w:val="clear" w:color="auto" w:fill="FFFFFF"/>
        <w:autoSpaceDE w:val="0"/>
        <w:ind w:firstLine="709"/>
        <w:jc w:val="both"/>
        <w:rPr>
          <w:bCs/>
          <w:color w:val="000000"/>
          <w:sz w:val="18"/>
          <w:szCs w:val="18"/>
        </w:rPr>
      </w:pPr>
      <w:r w:rsidRPr="00324028">
        <w:rPr>
          <w:bCs/>
          <w:color w:val="000000"/>
          <w:sz w:val="18"/>
          <w:szCs w:val="18"/>
        </w:rPr>
        <w:t>3.1.1. В полном объеме выполнять обязательства по осуществлению переданных полномочий в соответствии с настоящим Соглашением.</w:t>
      </w:r>
    </w:p>
    <w:p w:rsidR="00324028" w:rsidRPr="00324028" w:rsidRDefault="00324028" w:rsidP="00324028">
      <w:pPr>
        <w:shd w:val="clear" w:color="auto" w:fill="FFFFFF"/>
        <w:autoSpaceDE w:val="0"/>
        <w:ind w:firstLine="709"/>
        <w:jc w:val="both"/>
        <w:rPr>
          <w:bCs/>
          <w:color w:val="000000"/>
          <w:sz w:val="18"/>
          <w:szCs w:val="18"/>
        </w:rPr>
      </w:pPr>
      <w:r w:rsidRPr="00324028">
        <w:rPr>
          <w:bCs/>
          <w:color w:val="000000"/>
          <w:sz w:val="18"/>
          <w:szCs w:val="18"/>
        </w:rPr>
        <w:t xml:space="preserve">3.1.2. Создавать необходимые условия для осуществления Поселением проверки и </w:t>
      </w:r>
      <w:proofErr w:type="gramStart"/>
      <w:r w:rsidRPr="00324028">
        <w:rPr>
          <w:bCs/>
          <w:color w:val="000000"/>
          <w:sz w:val="18"/>
          <w:szCs w:val="18"/>
        </w:rPr>
        <w:t>контроля за</w:t>
      </w:r>
      <w:proofErr w:type="gramEnd"/>
      <w:r w:rsidRPr="00324028">
        <w:rPr>
          <w:bCs/>
          <w:color w:val="000000"/>
          <w:sz w:val="18"/>
          <w:szCs w:val="18"/>
        </w:rPr>
        <w:t xml:space="preserve"> выполнением принятых Муниципальным районом обязательств по настоящему Соглашению.</w:t>
      </w:r>
    </w:p>
    <w:p w:rsidR="00324028" w:rsidRPr="00324028" w:rsidRDefault="00324028" w:rsidP="00324028">
      <w:pPr>
        <w:shd w:val="clear" w:color="auto" w:fill="FFFFFF"/>
        <w:autoSpaceDE w:val="0"/>
        <w:ind w:firstLine="709"/>
        <w:jc w:val="both"/>
        <w:rPr>
          <w:bCs/>
          <w:color w:val="000000"/>
          <w:sz w:val="18"/>
          <w:szCs w:val="18"/>
        </w:rPr>
      </w:pPr>
      <w:r w:rsidRPr="00324028">
        <w:rPr>
          <w:bCs/>
          <w:color w:val="000000"/>
          <w:sz w:val="18"/>
          <w:szCs w:val="18"/>
        </w:rPr>
        <w:t>3.1.3. Обеспечивать целевое использование иных межбюджетных трансфертов, предоставленных Поселением, исключительно на осуществление полномочий, предусмотренных п.п. 1.1 настоящего Соглашения.</w:t>
      </w:r>
    </w:p>
    <w:p w:rsidR="00324028" w:rsidRPr="00324028" w:rsidRDefault="00324028" w:rsidP="00324028">
      <w:pPr>
        <w:shd w:val="clear" w:color="auto" w:fill="FFFFFF"/>
        <w:autoSpaceDE w:val="0"/>
        <w:ind w:firstLine="709"/>
        <w:jc w:val="both"/>
        <w:rPr>
          <w:bCs/>
          <w:color w:val="000000"/>
          <w:sz w:val="18"/>
          <w:szCs w:val="18"/>
        </w:rPr>
      </w:pPr>
      <w:r w:rsidRPr="00324028">
        <w:rPr>
          <w:bCs/>
          <w:color w:val="000000"/>
          <w:sz w:val="18"/>
          <w:szCs w:val="18"/>
        </w:rPr>
        <w:t>3.1.4. В случае экономии средств межбюджетных трансфертов остатки субсидии использовать на выполнение муниципального задания 2023 года.</w:t>
      </w:r>
    </w:p>
    <w:p w:rsidR="00324028" w:rsidRPr="00324028" w:rsidRDefault="00324028" w:rsidP="00324028">
      <w:pPr>
        <w:shd w:val="clear" w:color="auto" w:fill="FFFFFF"/>
        <w:autoSpaceDE w:val="0"/>
        <w:ind w:firstLine="709"/>
        <w:jc w:val="both"/>
        <w:rPr>
          <w:bCs/>
          <w:color w:val="000000"/>
          <w:sz w:val="18"/>
          <w:szCs w:val="18"/>
        </w:rPr>
      </w:pPr>
      <w:r w:rsidRPr="00324028">
        <w:rPr>
          <w:bCs/>
          <w:color w:val="000000"/>
          <w:sz w:val="18"/>
          <w:szCs w:val="18"/>
        </w:rPr>
        <w:t>3.2. В целях реализации настоящего Соглашения Поселение обязуется своевременно и в полном объеме передать межбюджетные трансферты, указанные в п. 2.2. настоящего Соглашения, согласно графику перечисления (приложение № 1 к Соглашению).</w:t>
      </w:r>
    </w:p>
    <w:p w:rsidR="00324028" w:rsidRPr="00324028" w:rsidRDefault="00324028" w:rsidP="00FA6168">
      <w:pPr>
        <w:shd w:val="clear" w:color="auto" w:fill="FFFFFF"/>
        <w:autoSpaceDE w:val="0"/>
        <w:jc w:val="center"/>
        <w:rPr>
          <w:b/>
          <w:bCs/>
          <w:color w:val="000000"/>
          <w:sz w:val="18"/>
          <w:szCs w:val="18"/>
        </w:rPr>
      </w:pPr>
      <w:r w:rsidRPr="00324028">
        <w:rPr>
          <w:b/>
          <w:bCs/>
          <w:color w:val="000000"/>
          <w:sz w:val="18"/>
          <w:szCs w:val="18"/>
        </w:rPr>
        <w:t xml:space="preserve">4. </w:t>
      </w:r>
      <w:proofErr w:type="gramStart"/>
      <w:r w:rsidRPr="00324028">
        <w:rPr>
          <w:b/>
          <w:bCs/>
          <w:color w:val="000000"/>
          <w:sz w:val="18"/>
          <w:szCs w:val="18"/>
        </w:rPr>
        <w:t>Контроль за</w:t>
      </w:r>
      <w:proofErr w:type="gramEnd"/>
      <w:r w:rsidRPr="00324028">
        <w:rPr>
          <w:b/>
          <w:bCs/>
          <w:color w:val="000000"/>
          <w:sz w:val="18"/>
          <w:szCs w:val="18"/>
        </w:rPr>
        <w:t xml:space="preserve"> осуществлением полномочий, ответственность сторон соглашения</w:t>
      </w:r>
    </w:p>
    <w:p w:rsidR="00324028" w:rsidRPr="00324028" w:rsidRDefault="00324028" w:rsidP="00324028">
      <w:pPr>
        <w:shd w:val="clear" w:color="auto" w:fill="FFFFFF"/>
        <w:autoSpaceDE w:val="0"/>
        <w:ind w:firstLine="709"/>
        <w:jc w:val="both"/>
        <w:rPr>
          <w:color w:val="000000"/>
          <w:sz w:val="18"/>
          <w:szCs w:val="18"/>
        </w:rPr>
      </w:pPr>
      <w:r w:rsidRPr="00324028">
        <w:rPr>
          <w:color w:val="000000"/>
          <w:sz w:val="18"/>
          <w:szCs w:val="18"/>
        </w:rPr>
        <w:t xml:space="preserve">4.1. Представительный орган поселения осуществляет </w:t>
      </w:r>
      <w:proofErr w:type="gramStart"/>
      <w:r w:rsidRPr="00324028">
        <w:rPr>
          <w:color w:val="000000"/>
          <w:sz w:val="18"/>
          <w:szCs w:val="18"/>
        </w:rPr>
        <w:t>контроль за</w:t>
      </w:r>
      <w:proofErr w:type="gramEnd"/>
      <w:r w:rsidRPr="00324028">
        <w:rPr>
          <w:color w:val="000000"/>
          <w:sz w:val="18"/>
          <w:szCs w:val="18"/>
        </w:rPr>
        <w:t xml:space="preserve"> исполнением передаваемых полномочий и за целевым использованием финансовых средств, переданных для осуществления полномочий.</w:t>
      </w:r>
    </w:p>
    <w:p w:rsidR="00324028" w:rsidRPr="00324028" w:rsidRDefault="00324028" w:rsidP="00324028">
      <w:pPr>
        <w:shd w:val="clear" w:color="auto" w:fill="FFFFFF"/>
        <w:autoSpaceDE w:val="0"/>
        <w:ind w:firstLine="709"/>
        <w:jc w:val="both"/>
        <w:rPr>
          <w:bCs/>
          <w:color w:val="000000"/>
          <w:sz w:val="18"/>
          <w:szCs w:val="18"/>
        </w:rPr>
      </w:pPr>
      <w:r w:rsidRPr="00324028">
        <w:rPr>
          <w:color w:val="000000"/>
          <w:sz w:val="18"/>
          <w:szCs w:val="18"/>
        </w:rPr>
        <w:t>4.2. При обнаружении фактов ненадлежащего осуществления (или неосуществления) органами местного самоуправления муниципального района переданных ему полномочий, администрации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324028" w:rsidRPr="00324028" w:rsidRDefault="00324028" w:rsidP="00324028">
      <w:pPr>
        <w:shd w:val="clear" w:color="auto" w:fill="FFFFFF"/>
        <w:tabs>
          <w:tab w:val="left" w:pos="4862"/>
        </w:tabs>
        <w:autoSpaceDE w:val="0"/>
        <w:ind w:firstLine="709"/>
        <w:jc w:val="both"/>
        <w:rPr>
          <w:color w:val="000000"/>
          <w:sz w:val="18"/>
          <w:szCs w:val="18"/>
        </w:rPr>
      </w:pPr>
      <w:r w:rsidRPr="00324028">
        <w:rPr>
          <w:color w:val="000000"/>
          <w:sz w:val="18"/>
          <w:szCs w:val="18"/>
        </w:rPr>
        <w:t>4.3.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w:t>
      </w:r>
    </w:p>
    <w:p w:rsidR="00324028" w:rsidRPr="00324028" w:rsidRDefault="00324028" w:rsidP="00324028">
      <w:pPr>
        <w:shd w:val="clear" w:color="auto" w:fill="FFFFFF"/>
        <w:autoSpaceDE w:val="0"/>
        <w:ind w:firstLine="709"/>
        <w:jc w:val="both"/>
        <w:rPr>
          <w:color w:val="000000"/>
          <w:sz w:val="18"/>
          <w:szCs w:val="18"/>
        </w:rPr>
      </w:pPr>
      <w:r w:rsidRPr="00324028">
        <w:rPr>
          <w:color w:val="000000"/>
          <w:sz w:val="18"/>
          <w:szCs w:val="18"/>
        </w:rPr>
        <w:lastRenderedPageBreak/>
        <w:t xml:space="preserve">4.4. </w:t>
      </w:r>
      <w:proofErr w:type="gramStart"/>
      <w:r w:rsidRPr="00324028">
        <w:rPr>
          <w:color w:val="000000"/>
          <w:sz w:val="18"/>
          <w:szCs w:val="18"/>
        </w:rPr>
        <w:t>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 и предоставляют ежегодный отчет Поселению о целевом использовании финансовых средств, переданных для осуществления полномочий по вопросам организации досуга и обеспечения жителей Поселения услугами организации культуры, в срок не позднее 11 февраля года, следующего за отчетным годом (приложение № 2 к</w:t>
      </w:r>
      <w:proofErr w:type="gramEnd"/>
      <w:r w:rsidRPr="00324028">
        <w:rPr>
          <w:color w:val="000000"/>
          <w:sz w:val="18"/>
          <w:szCs w:val="18"/>
        </w:rPr>
        <w:t xml:space="preserve"> </w:t>
      </w:r>
      <w:proofErr w:type="gramStart"/>
      <w:r w:rsidRPr="00324028">
        <w:rPr>
          <w:color w:val="000000"/>
          <w:sz w:val="18"/>
          <w:szCs w:val="18"/>
        </w:rPr>
        <w:t xml:space="preserve">Соглашению). </w:t>
      </w:r>
      <w:proofErr w:type="gramEnd"/>
    </w:p>
    <w:p w:rsidR="00324028" w:rsidRPr="00324028" w:rsidRDefault="00324028" w:rsidP="00324028">
      <w:pPr>
        <w:shd w:val="clear" w:color="auto" w:fill="FFFFFF"/>
        <w:autoSpaceDE w:val="0"/>
        <w:ind w:firstLine="709"/>
        <w:jc w:val="both"/>
        <w:rPr>
          <w:color w:val="000000"/>
          <w:sz w:val="18"/>
          <w:szCs w:val="18"/>
        </w:rPr>
      </w:pPr>
      <w:r w:rsidRPr="00324028">
        <w:rPr>
          <w:color w:val="000000"/>
          <w:sz w:val="18"/>
          <w:szCs w:val="18"/>
        </w:rPr>
        <w:t xml:space="preserve">4.5. </w:t>
      </w:r>
      <w:proofErr w:type="gramStart"/>
      <w:r w:rsidRPr="00324028">
        <w:rPr>
          <w:color w:val="000000"/>
          <w:sz w:val="18"/>
          <w:szCs w:val="18"/>
        </w:rPr>
        <w:t>В случае неисполнения, либо ненадлежащего исполнения органами местного самоуправления Поселения вытекающих из настоящего Соглашения обязательств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расторжения данного Соглашения, а также уплаты неустойки в размере 0,01 % от суммы иных межбюджетных трансфертов за отчетный год, а также возмещения понесенных убытков в части, не покрытой неустойкой.</w:t>
      </w:r>
      <w:proofErr w:type="gramEnd"/>
    </w:p>
    <w:p w:rsidR="00324028" w:rsidRPr="00324028" w:rsidRDefault="00324028" w:rsidP="00FA6168">
      <w:pPr>
        <w:shd w:val="clear" w:color="auto" w:fill="FFFFFF"/>
        <w:autoSpaceDE w:val="0"/>
        <w:jc w:val="center"/>
        <w:rPr>
          <w:b/>
          <w:bCs/>
          <w:color w:val="000000"/>
          <w:sz w:val="18"/>
          <w:szCs w:val="18"/>
        </w:rPr>
      </w:pPr>
      <w:r w:rsidRPr="00324028">
        <w:rPr>
          <w:b/>
          <w:bCs/>
          <w:color w:val="000000"/>
          <w:sz w:val="18"/>
          <w:szCs w:val="18"/>
        </w:rPr>
        <w:t>5. Основания и порядок прекращения соглашения</w:t>
      </w:r>
    </w:p>
    <w:p w:rsidR="00324028" w:rsidRPr="00324028" w:rsidRDefault="00324028" w:rsidP="00324028">
      <w:pPr>
        <w:shd w:val="clear" w:color="auto" w:fill="FFFFFF"/>
        <w:autoSpaceDE w:val="0"/>
        <w:ind w:firstLine="709"/>
        <w:jc w:val="both"/>
        <w:rPr>
          <w:color w:val="000000"/>
          <w:sz w:val="18"/>
          <w:szCs w:val="18"/>
        </w:rPr>
      </w:pPr>
      <w:r w:rsidRPr="00324028">
        <w:rPr>
          <w:color w:val="000000"/>
          <w:sz w:val="18"/>
          <w:szCs w:val="18"/>
        </w:rPr>
        <w:t>5.1. Основаниями прекращения настоящего Соглашения являются:</w:t>
      </w:r>
    </w:p>
    <w:p w:rsidR="00324028" w:rsidRPr="00324028" w:rsidRDefault="00324028" w:rsidP="00324028">
      <w:pPr>
        <w:shd w:val="clear" w:color="auto" w:fill="FFFFFF"/>
        <w:autoSpaceDE w:val="0"/>
        <w:ind w:firstLine="709"/>
        <w:jc w:val="both"/>
        <w:rPr>
          <w:color w:val="000000"/>
          <w:sz w:val="18"/>
          <w:szCs w:val="18"/>
        </w:rPr>
      </w:pPr>
      <w:r w:rsidRPr="00324028">
        <w:rPr>
          <w:color w:val="000000"/>
          <w:sz w:val="18"/>
          <w:szCs w:val="18"/>
        </w:rPr>
        <w:t>1) истечение срока действия Соглашения;</w:t>
      </w:r>
    </w:p>
    <w:p w:rsidR="00324028" w:rsidRPr="00324028" w:rsidRDefault="00324028" w:rsidP="00324028">
      <w:pPr>
        <w:shd w:val="clear" w:color="auto" w:fill="FFFFFF"/>
        <w:autoSpaceDE w:val="0"/>
        <w:ind w:firstLine="709"/>
        <w:jc w:val="both"/>
        <w:rPr>
          <w:color w:val="000000"/>
          <w:sz w:val="18"/>
          <w:szCs w:val="18"/>
        </w:rPr>
      </w:pPr>
      <w:r w:rsidRPr="00324028">
        <w:rPr>
          <w:color w:val="000000"/>
          <w:sz w:val="18"/>
          <w:szCs w:val="18"/>
        </w:rPr>
        <w:t>2) досрочное расторжение Соглашения по взаимному соглашению Сторон;</w:t>
      </w:r>
    </w:p>
    <w:p w:rsidR="00324028" w:rsidRPr="00324028" w:rsidRDefault="00324028" w:rsidP="00324028">
      <w:pPr>
        <w:shd w:val="clear" w:color="auto" w:fill="FFFFFF"/>
        <w:autoSpaceDE w:val="0"/>
        <w:ind w:firstLine="709"/>
        <w:jc w:val="both"/>
        <w:rPr>
          <w:color w:val="000000"/>
          <w:sz w:val="18"/>
          <w:szCs w:val="18"/>
        </w:rPr>
      </w:pPr>
      <w:r w:rsidRPr="00324028">
        <w:rPr>
          <w:color w:val="000000"/>
          <w:sz w:val="18"/>
          <w:szCs w:val="18"/>
        </w:rPr>
        <w:t>3) досрочное расторжение в одностороннем порядке в случае изменения действующего законодательства, неисполнения или ненадлежащего исполнения одной из Сторон своих обязательств в соответствии с настоящим Соглашением.</w:t>
      </w:r>
    </w:p>
    <w:p w:rsidR="00324028" w:rsidRPr="00324028" w:rsidRDefault="00324028" w:rsidP="00324028">
      <w:pPr>
        <w:shd w:val="clear" w:color="auto" w:fill="FFFFFF"/>
        <w:autoSpaceDE w:val="0"/>
        <w:ind w:firstLine="709"/>
        <w:jc w:val="both"/>
        <w:rPr>
          <w:color w:val="000000"/>
          <w:sz w:val="18"/>
          <w:szCs w:val="18"/>
        </w:rPr>
      </w:pPr>
      <w:r w:rsidRPr="00324028">
        <w:rPr>
          <w:color w:val="000000"/>
          <w:sz w:val="18"/>
          <w:szCs w:val="18"/>
        </w:rPr>
        <w:t>Уведомление о расторжении настоящего Соглашения в одностороннем порядке направляется второй Стороне не менее</w:t>
      </w:r>
      <w:proofErr w:type="gramStart"/>
      <w:r w:rsidRPr="00324028">
        <w:rPr>
          <w:color w:val="000000"/>
          <w:sz w:val="18"/>
          <w:szCs w:val="18"/>
        </w:rPr>
        <w:t>,</w:t>
      </w:r>
      <w:proofErr w:type="gramEnd"/>
      <w:r w:rsidRPr="00324028">
        <w:rPr>
          <w:color w:val="000000"/>
          <w:sz w:val="18"/>
          <w:szCs w:val="18"/>
        </w:rPr>
        <w:t xml:space="preserve"> чем за два месяца до расторжения.</w:t>
      </w:r>
    </w:p>
    <w:p w:rsidR="00324028" w:rsidRPr="00324028" w:rsidRDefault="00324028" w:rsidP="00FA6168">
      <w:pPr>
        <w:shd w:val="clear" w:color="auto" w:fill="FFFFFF"/>
        <w:autoSpaceDE w:val="0"/>
        <w:jc w:val="center"/>
        <w:rPr>
          <w:b/>
          <w:bCs/>
          <w:color w:val="000000"/>
          <w:sz w:val="18"/>
          <w:szCs w:val="18"/>
        </w:rPr>
      </w:pPr>
      <w:r w:rsidRPr="00324028">
        <w:rPr>
          <w:b/>
          <w:bCs/>
          <w:color w:val="000000"/>
          <w:sz w:val="18"/>
          <w:szCs w:val="18"/>
        </w:rPr>
        <w:t>6. Заключительные положения</w:t>
      </w:r>
    </w:p>
    <w:p w:rsidR="00324028" w:rsidRPr="00324028" w:rsidRDefault="00324028" w:rsidP="00324028">
      <w:pPr>
        <w:shd w:val="clear" w:color="auto" w:fill="FFFFFF"/>
        <w:autoSpaceDE w:val="0"/>
        <w:ind w:firstLine="709"/>
        <w:jc w:val="both"/>
        <w:rPr>
          <w:color w:val="000000"/>
          <w:sz w:val="18"/>
          <w:szCs w:val="18"/>
        </w:rPr>
      </w:pPr>
      <w:r w:rsidRPr="00324028">
        <w:rPr>
          <w:color w:val="000000"/>
          <w:sz w:val="18"/>
          <w:szCs w:val="18"/>
        </w:rPr>
        <w:t>6.1. Настоящее Соглашение заключается на срок с «01» января 2023 года по «31» декабря 2023 года (включительно).</w:t>
      </w:r>
    </w:p>
    <w:p w:rsidR="00324028" w:rsidRPr="00324028" w:rsidRDefault="00324028" w:rsidP="00324028">
      <w:pPr>
        <w:shd w:val="clear" w:color="auto" w:fill="FFFFFF"/>
        <w:autoSpaceDE w:val="0"/>
        <w:ind w:firstLine="709"/>
        <w:jc w:val="both"/>
        <w:rPr>
          <w:color w:val="000000"/>
          <w:sz w:val="18"/>
          <w:szCs w:val="18"/>
        </w:rPr>
      </w:pPr>
      <w:r w:rsidRPr="00324028">
        <w:rPr>
          <w:color w:val="000000"/>
          <w:sz w:val="18"/>
          <w:szCs w:val="18"/>
        </w:rPr>
        <w:t>6.2. Настоящее Соглашение составлено в двух экземплярах, по одному для каждой из Сторон.</w:t>
      </w:r>
    </w:p>
    <w:p w:rsidR="00324028" w:rsidRPr="00324028" w:rsidRDefault="00324028" w:rsidP="00324028">
      <w:pPr>
        <w:shd w:val="clear" w:color="auto" w:fill="FFFFFF"/>
        <w:autoSpaceDE w:val="0"/>
        <w:ind w:firstLine="709"/>
        <w:jc w:val="both"/>
        <w:rPr>
          <w:color w:val="000000"/>
          <w:sz w:val="18"/>
          <w:szCs w:val="18"/>
        </w:rPr>
      </w:pPr>
      <w:r w:rsidRPr="00324028">
        <w:rPr>
          <w:color w:val="000000"/>
          <w:sz w:val="18"/>
          <w:szCs w:val="18"/>
        </w:rPr>
        <w:t>6.3. Изменения и дополнения к настоящему Соглашению должны совершаться в письменном виде за подписью обеих Сторон.</w:t>
      </w:r>
    </w:p>
    <w:p w:rsidR="00324028" w:rsidRPr="00324028" w:rsidRDefault="00324028" w:rsidP="00324028">
      <w:pPr>
        <w:shd w:val="clear" w:color="auto" w:fill="FFFFFF"/>
        <w:autoSpaceDE w:val="0"/>
        <w:ind w:firstLine="709"/>
        <w:jc w:val="both"/>
        <w:rPr>
          <w:color w:val="000000"/>
          <w:sz w:val="18"/>
          <w:szCs w:val="18"/>
        </w:rPr>
      </w:pPr>
      <w:r w:rsidRPr="00324028">
        <w:rPr>
          <w:color w:val="000000"/>
          <w:sz w:val="18"/>
          <w:szCs w:val="18"/>
        </w:rPr>
        <w:t>6.4. Все споры и разногласия, возникающие из данного Соглашения, подлежат разрешению в порядке, установленном законодательством.</w:t>
      </w:r>
    </w:p>
    <w:p w:rsidR="00324028" w:rsidRPr="00324028" w:rsidRDefault="00324028" w:rsidP="00FA6168">
      <w:pPr>
        <w:shd w:val="clear" w:color="auto" w:fill="FFFFFF"/>
        <w:autoSpaceDE w:val="0"/>
        <w:jc w:val="center"/>
        <w:rPr>
          <w:b/>
          <w:bCs/>
          <w:color w:val="000000"/>
          <w:sz w:val="18"/>
          <w:szCs w:val="18"/>
        </w:rPr>
      </w:pPr>
      <w:r w:rsidRPr="00324028">
        <w:rPr>
          <w:b/>
          <w:bCs/>
          <w:color w:val="000000"/>
          <w:sz w:val="18"/>
          <w:szCs w:val="18"/>
        </w:rPr>
        <w:t>7. Юридические адреса и реквизиты сторон</w:t>
      </w:r>
    </w:p>
    <w:tbl>
      <w:tblPr>
        <w:tblW w:w="3686" w:type="dxa"/>
        <w:tblInd w:w="55" w:type="dxa"/>
        <w:tblLayout w:type="fixed"/>
        <w:tblCellMar>
          <w:top w:w="55" w:type="dxa"/>
          <w:left w:w="55" w:type="dxa"/>
          <w:bottom w:w="55" w:type="dxa"/>
          <w:right w:w="55" w:type="dxa"/>
        </w:tblCellMar>
        <w:tblLook w:val="0000"/>
      </w:tblPr>
      <w:tblGrid>
        <w:gridCol w:w="1843"/>
        <w:gridCol w:w="1843"/>
      </w:tblGrid>
      <w:tr w:rsidR="00324028" w:rsidRPr="00324028" w:rsidTr="00FA6168">
        <w:tc>
          <w:tcPr>
            <w:tcW w:w="1843" w:type="dxa"/>
            <w:shd w:val="clear" w:color="auto" w:fill="auto"/>
          </w:tcPr>
          <w:p w:rsidR="00324028" w:rsidRPr="00324028" w:rsidRDefault="00324028" w:rsidP="00FA6168">
            <w:pPr>
              <w:pStyle w:val="aff9"/>
              <w:snapToGrid w:val="0"/>
              <w:rPr>
                <w:sz w:val="18"/>
                <w:szCs w:val="18"/>
              </w:rPr>
            </w:pPr>
            <w:r w:rsidRPr="00324028">
              <w:rPr>
                <w:sz w:val="18"/>
                <w:szCs w:val="18"/>
              </w:rPr>
              <w:t xml:space="preserve">Администрация поселка Большая Ирба юридический адрес: 662943, Россия, Красноярский край, Курагинский район, </w:t>
            </w:r>
            <w:proofErr w:type="spellStart"/>
            <w:r w:rsidRPr="00324028">
              <w:rPr>
                <w:sz w:val="18"/>
                <w:szCs w:val="18"/>
              </w:rPr>
              <w:t>пгт</w:t>
            </w:r>
            <w:proofErr w:type="spellEnd"/>
            <w:r w:rsidRPr="00324028">
              <w:rPr>
                <w:sz w:val="18"/>
                <w:szCs w:val="18"/>
              </w:rPr>
              <w:t xml:space="preserve"> Большая Ирба, ул. Ленина, 2</w:t>
            </w:r>
          </w:p>
          <w:p w:rsidR="00324028" w:rsidRPr="00324028" w:rsidRDefault="00324028" w:rsidP="00D6102F">
            <w:pPr>
              <w:pStyle w:val="aff9"/>
              <w:snapToGrid w:val="0"/>
              <w:rPr>
                <w:sz w:val="18"/>
                <w:szCs w:val="18"/>
              </w:rPr>
            </w:pPr>
            <w:r w:rsidRPr="00324028">
              <w:rPr>
                <w:sz w:val="18"/>
                <w:szCs w:val="18"/>
              </w:rPr>
              <w:t>Банковские реквизиты:</w:t>
            </w:r>
          </w:p>
          <w:p w:rsidR="00324028" w:rsidRPr="00324028" w:rsidRDefault="00324028" w:rsidP="00D6102F">
            <w:pPr>
              <w:autoSpaceDE w:val="0"/>
              <w:snapToGrid w:val="0"/>
              <w:rPr>
                <w:sz w:val="18"/>
                <w:szCs w:val="18"/>
              </w:rPr>
            </w:pPr>
            <w:r w:rsidRPr="00324028">
              <w:rPr>
                <w:sz w:val="18"/>
                <w:szCs w:val="18"/>
              </w:rPr>
              <w:lastRenderedPageBreak/>
              <w:t xml:space="preserve">УФК по Красноярскому краю (Администрация поселка </w:t>
            </w:r>
            <w:proofErr w:type="gramStart"/>
            <w:r w:rsidRPr="00324028">
              <w:rPr>
                <w:sz w:val="18"/>
                <w:szCs w:val="18"/>
              </w:rPr>
              <w:t>Большая</w:t>
            </w:r>
            <w:proofErr w:type="gramEnd"/>
            <w:r w:rsidRPr="00324028">
              <w:rPr>
                <w:sz w:val="18"/>
                <w:szCs w:val="18"/>
              </w:rPr>
              <w:t xml:space="preserve"> Ирба л/с 04193020010)</w:t>
            </w:r>
          </w:p>
          <w:p w:rsidR="00324028" w:rsidRPr="00324028" w:rsidRDefault="00324028" w:rsidP="00D6102F">
            <w:pPr>
              <w:autoSpaceDE w:val="0"/>
              <w:snapToGrid w:val="0"/>
              <w:rPr>
                <w:sz w:val="18"/>
                <w:szCs w:val="18"/>
              </w:rPr>
            </w:pPr>
            <w:r w:rsidRPr="00324028">
              <w:rPr>
                <w:sz w:val="18"/>
                <w:szCs w:val="18"/>
              </w:rPr>
              <w:t xml:space="preserve">в ОТДЕЛЕНИИ КРАСНОЯРСК БАНКА РОССИИ//УФК по Красноярскому краю </w:t>
            </w:r>
            <w:proofErr w:type="gramStart"/>
            <w:r w:rsidRPr="00324028">
              <w:rPr>
                <w:sz w:val="18"/>
                <w:szCs w:val="18"/>
              </w:rPr>
              <w:t>г</w:t>
            </w:r>
            <w:proofErr w:type="gramEnd"/>
            <w:r w:rsidRPr="00324028">
              <w:rPr>
                <w:sz w:val="18"/>
                <w:szCs w:val="18"/>
              </w:rPr>
              <w:t xml:space="preserve">. Красноярск </w:t>
            </w:r>
          </w:p>
          <w:p w:rsidR="00324028" w:rsidRPr="00324028" w:rsidRDefault="00324028" w:rsidP="00D6102F">
            <w:pPr>
              <w:autoSpaceDE w:val="0"/>
              <w:snapToGrid w:val="0"/>
              <w:rPr>
                <w:sz w:val="18"/>
                <w:szCs w:val="18"/>
              </w:rPr>
            </w:pPr>
            <w:r w:rsidRPr="00324028">
              <w:rPr>
                <w:sz w:val="18"/>
                <w:szCs w:val="18"/>
              </w:rPr>
              <w:t>Казначейский счет 03100643000000011900</w:t>
            </w:r>
          </w:p>
          <w:p w:rsidR="00324028" w:rsidRPr="00324028" w:rsidRDefault="00324028" w:rsidP="00D6102F">
            <w:pPr>
              <w:autoSpaceDE w:val="0"/>
              <w:snapToGrid w:val="0"/>
              <w:rPr>
                <w:sz w:val="18"/>
                <w:szCs w:val="18"/>
              </w:rPr>
            </w:pPr>
            <w:r w:rsidRPr="00324028">
              <w:rPr>
                <w:sz w:val="18"/>
                <w:szCs w:val="18"/>
              </w:rPr>
              <w:t>Единый казначейский счет 40102810245370000011</w:t>
            </w:r>
          </w:p>
          <w:p w:rsidR="00324028" w:rsidRPr="00324028" w:rsidRDefault="00324028" w:rsidP="00D6102F">
            <w:pPr>
              <w:autoSpaceDE w:val="0"/>
              <w:snapToGrid w:val="0"/>
              <w:rPr>
                <w:sz w:val="18"/>
                <w:szCs w:val="18"/>
              </w:rPr>
            </w:pPr>
            <w:r w:rsidRPr="00324028">
              <w:rPr>
                <w:sz w:val="18"/>
                <w:szCs w:val="18"/>
              </w:rPr>
              <w:t>ИНН 2423002154 КПП 242301001</w:t>
            </w:r>
          </w:p>
          <w:p w:rsidR="00324028" w:rsidRPr="00324028" w:rsidRDefault="00324028" w:rsidP="00D6102F">
            <w:pPr>
              <w:autoSpaceDE w:val="0"/>
              <w:snapToGrid w:val="0"/>
              <w:rPr>
                <w:sz w:val="18"/>
                <w:szCs w:val="18"/>
              </w:rPr>
            </w:pPr>
            <w:r w:rsidRPr="00324028">
              <w:rPr>
                <w:sz w:val="18"/>
                <w:szCs w:val="18"/>
              </w:rPr>
              <w:t>БИК 010407105 ОКТМО 04630152051</w:t>
            </w:r>
          </w:p>
          <w:p w:rsidR="00324028" w:rsidRPr="00324028" w:rsidRDefault="00324028" w:rsidP="00D6102F">
            <w:pPr>
              <w:autoSpaceDE w:val="0"/>
              <w:snapToGrid w:val="0"/>
              <w:rPr>
                <w:sz w:val="18"/>
                <w:szCs w:val="18"/>
              </w:rPr>
            </w:pPr>
            <w:r w:rsidRPr="00324028">
              <w:rPr>
                <w:sz w:val="18"/>
                <w:szCs w:val="18"/>
              </w:rPr>
              <w:t>Код бюджетной классификации доходов 55220229999137412150</w:t>
            </w:r>
          </w:p>
          <w:p w:rsidR="00324028" w:rsidRPr="00324028" w:rsidRDefault="00324028" w:rsidP="00D6102F">
            <w:pPr>
              <w:autoSpaceDE w:val="0"/>
              <w:snapToGrid w:val="0"/>
              <w:rPr>
                <w:sz w:val="18"/>
                <w:szCs w:val="18"/>
              </w:rPr>
            </w:pPr>
            <w:r w:rsidRPr="00324028">
              <w:rPr>
                <w:sz w:val="18"/>
                <w:szCs w:val="18"/>
              </w:rPr>
              <w:t>Тел./факс. (39136) 6-32-65, 6-40-20</w:t>
            </w:r>
          </w:p>
          <w:p w:rsidR="00324028" w:rsidRPr="00324028" w:rsidRDefault="00324028" w:rsidP="00D6102F">
            <w:pPr>
              <w:autoSpaceDE w:val="0"/>
              <w:snapToGrid w:val="0"/>
              <w:rPr>
                <w:sz w:val="18"/>
                <w:szCs w:val="18"/>
              </w:rPr>
            </w:pPr>
            <w:hyperlink r:id="rId11" w:history="1">
              <w:r w:rsidRPr="00324028">
                <w:rPr>
                  <w:rStyle w:val="a5"/>
                  <w:sz w:val="18"/>
                  <w:szCs w:val="18"/>
                </w:rPr>
                <w:t>adm_irba@krasmail.ru</w:t>
              </w:r>
            </w:hyperlink>
          </w:p>
          <w:p w:rsidR="00324028" w:rsidRPr="00324028" w:rsidRDefault="00324028" w:rsidP="00D6102F">
            <w:pPr>
              <w:autoSpaceDE w:val="0"/>
              <w:snapToGrid w:val="0"/>
              <w:rPr>
                <w:sz w:val="18"/>
                <w:szCs w:val="18"/>
              </w:rPr>
            </w:pPr>
          </w:p>
          <w:p w:rsidR="00324028" w:rsidRPr="00324028" w:rsidRDefault="00324028" w:rsidP="00D6102F">
            <w:pPr>
              <w:pStyle w:val="aff9"/>
              <w:rPr>
                <w:sz w:val="18"/>
                <w:szCs w:val="18"/>
              </w:rPr>
            </w:pPr>
          </w:p>
          <w:p w:rsidR="00324028" w:rsidRPr="00324028" w:rsidRDefault="00324028" w:rsidP="00D6102F">
            <w:pPr>
              <w:pStyle w:val="aff9"/>
              <w:rPr>
                <w:sz w:val="18"/>
                <w:szCs w:val="18"/>
              </w:rPr>
            </w:pPr>
            <w:r w:rsidRPr="00324028">
              <w:rPr>
                <w:sz w:val="18"/>
                <w:szCs w:val="18"/>
              </w:rPr>
              <w:t>Глава поселка</w:t>
            </w:r>
          </w:p>
          <w:p w:rsidR="00324028" w:rsidRPr="00324028" w:rsidRDefault="00324028" w:rsidP="00D6102F">
            <w:pPr>
              <w:pStyle w:val="aff9"/>
              <w:rPr>
                <w:sz w:val="18"/>
                <w:szCs w:val="18"/>
              </w:rPr>
            </w:pPr>
            <w:r w:rsidRPr="00324028">
              <w:rPr>
                <w:sz w:val="18"/>
                <w:szCs w:val="18"/>
              </w:rPr>
              <w:t>________________ /М.В.Конюхова/</w:t>
            </w:r>
          </w:p>
          <w:p w:rsidR="00324028" w:rsidRPr="00324028" w:rsidRDefault="00324028" w:rsidP="00D6102F">
            <w:pPr>
              <w:pStyle w:val="aff9"/>
              <w:rPr>
                <w:sz w:val="18"/>
                <w:szCs w:val="18"/>
              </w:rPr>
            </w:pPr>
            <w:r w:rsidRPr="00324028">
              <w:rPr>
                <w:sz w:val="18"/>
                <w:szCs w:val="18"/>
              </w:rPr>
              <w:t>«______» ___________ 2022 г.</w:t>
            </w:r>
          </w:p>
          <w:p w:rsidR="00324028" w:rsidRPr="00324028" w:rsidRDefault="00324028" w:rsidP="00D6102F">
            <w:pPr>
              <w:pStyle w:val="aff9"/>
              <w:rPr>
                <w:sz w:val="18"/>
                <w:szCs w:val="18"/>
              </w:rPr>
            </w:pPr>
            <w:r w:rsidRPr="00324028">
              <w:rPr>
                <w:sz w:val="18"/>
                <w:szCs w:val="18"/>
              </w:rPr>
              <w:t xml:space="preserve">М.П. </w:t>
            </w:r>
          </w:p>
        </w:tc>
        <w:tc>
          <w:tcPr>
            <w:tcW w:w="1843" w:type="dxa"/>
            <w:shd w:val="clear" w:color="auto" w:fill="auto"/>
          </w:tcPr>
          <w:p w:rsidR="00324028" w:rsidRPr="00324028" w:rsidRDefault="00324028" w:rsidP="00D6102F">
            <w:pPr>
              <w:pStyle w:val="aff3"/>
              <w:rPr>
                <w:rFonts w:ascii="Times New Roman" w:hAnsi="Times New Roman"/>
                <w:sz w:val="18"/>
                <w:szCs w:val="18"/>
              </w:rPr>
            </w:pPr>
            <w:r w:rsidRPr="00324028">
              <w:rPr>
                <w:rFonts w:ascii="Times New Roman" w:hAnsi="Times New Roman"/>
                <w:sz w:val="18"/>
                <w:szCs w:val="18"/>
              </w:rPr>
              <w:lastRenderedPageBreak/>
              <w:t xml:space="preserve">Администрация Курагинского района </w:t>
            </w:r>
          </w:p>
          <w:p w:rsidR="00324028" w:rsidRPr="00324028" w:rsidRDefault="00324028" w:rsidP="00D6102F">
            <w:pPr>
              <w:pStyle w:val="aff3"/>
              <w:rPr>
                <w:rFonts w:ascii="Times New Roman" w:hAnsi="Times New Roman"/>
                <w:sz w:val="18"/>
                <w:szCs w:val="18"/>
              </w:rPr>
            </w:pPr>
            <w:r w:rsidRPr="00324028">
              <w:rPr>
                <w:rFonts w:ascii="Times New Roman" w:hAnsi="Times New Roman"/>
                <w:sz w:val="18"/>
                <w:szCs w:val="18"/>
              </w:rPr>
              <w:t xml:space="preserve">Юридический адрес: 662910, Россия, Красноярский край, </w:t>
            </w:r>
            <w:proofErr w:type="spellStart"/>
            <w:r w:rsidRPr="00324028">
              <w:rPr>
                <w:rFonts w:ascii="Times New Roman" w:hAnsi="Times New Roman"/>
                <w:sz w:val="18"/>
                <w:szCs w:val="18"/>
              </w:rPr>
              <w:t>пгт</w:t>
            </w:r>
            <w:proofErr w:type="spellEnd"/>
            <w:r w:rsidRPr="00324028">
              <w:rPr>
                <w:rFonts w:ascii="Times New Roman" w:hAnsi="Times New Roman"/>
                <w:sz w:val="18"/>
                <w:szCs w:val="18"/>
              </w:rPr>
              <w:t xml:space="preserve"> Курагино, </w:t>
            </w:r>
          </w:p>
          <w:p w:rsidR="00324028" w:rsidRPr="00324028" w:rsidRDefault="00324028" w:rsidP="00D6102F">
            <w:pPr>
              <w:pStyle w:val="aff3"/>
              <w:rPr>
                <w:rFonts w:ascii="Times New Roman" w:hAnsi="Times New Roman"/>
                <w:sz w:val="18"/>
                <w:szCs w:val="18"/>
              </w:rPr>
            </w:pPr>
            <w:r w:rsidRPr="00324028">
              <w:rPr>
                <w:rFonts w:ascii="Times New Roman" w:hAnsi="Times New Roman"/>
                <w:sz w:val="18"/>
                <w:szCs w:val="18"/>
              </w:rPr>
              <w:t xml:space="preserve">ул. Партизанская, д. 183 </w:t>
            </w:r>
          </w:p>
          <w:p w:rsidR="00324028" w:rsidRPr="00324028" w:rsidRDefault="00324028" w:rsidP="00D6102F">
            <w:pPr>
              <w:pStyle w:val="aff3"/>
              <w:rPr>
                <w:rFonts w:ascii="Times New Roman" w:hAnsi="Times New Roman"/>
                <w:sz w:val="18"/>
                <w:szCs w:val="18"/>
              </w:rPr>
            </w:pPr>
            <w:r w:rsidRPr="00324028">
              <w:rPr>
                <w:rFonts w:ascii="Times New Roman" w:hAnsi="Times New Roman"/>
                <w:sz w:val="18"/>
                <w:szCs w:val="18"/>
              </w:rPr>
              <w:t xml:space="preserve">Банковские реквизиты: </w:t>
            </w:r>
          </w:p>
          <w:p w:rsidR="00324028" w:rsidRPr="00324028" w:rsidRDefault="00324028" w:rsidP="00D6102F">
            <w:pPr>
              <w:pStyle w:val="aff3"/>
              <w:rPr>
                <w:rFonts w:ascii="Times New Roman" w:hAnsi="Times New Roman"/>
                <w:sz w:val="18"/>
                <w:szCs w:val="18"/>
              </w:rPr>
            </w:pPr>
            <w:proofErr w:type="gramStart"/>
            <w:r w:rsidRPr="00324028">
              <w:rPr>
                <w:rFonts w:ascii="Times New Roman" w:hAnsi="Times New Roman"/>
                <w:sz w:val="18"/>
                <w:szCs w:val="18"/>
              </w:rPr>
              <w:lastRenderedPageBreak/>
              <w:t>УФК по Красноярскому краю (ФУ администрации района</w:t>
            </w:r>
            <w:proofErr w:type="gramEnd"/>
          </w:p>
          <w:p w:rsidR="00324028" w:rsidRPr="00324028" w:rsidRDefault="00324028" w:rsidP="00D6102F">
            <w:pPr>
              <w:pStyle w:val="aff3"/>
              <w:rPr>
                <w:rFonts w:ascii="Times New Roman" w:hAnsi="Times New Roman"/>
                <w:sz w:val="18"/>
                <w:szCs w:val="18"/>
              </w:rPr>
            </w:pPr>
            <w:r w:rsidRPr="00324028">
              <w:rPr>
                <w:rFonts w:ascii="Times New Roman" w:hAnsi="Times New Roman"/>
                <w:sz w:val="18"/>
                <w:szCs w:val="18"/>
              </w:rPr>
              <w:t xml:space="preserve"> </w:t>
            </w:r>
            <w:proofErr w:type="gramStart"/>
            <w:r w:rsidRPr="00324028">
              <w:rPr>
                <w:rFonts w:ascii="Times New Roman" w:hAnsi="Times New Roman"/>
                <w:sz w:val="18"/>
                <w:szCs w:val="18"/>
              </w:rPr>
              <w:t>л</w:t>
            </w:r>
            <w:proofErr w:type="gramEnd"/>
            <w:r w:rsidRPr="00324028">
              <w:rPr>
                <w:rFonts w:ascii="Times New Roman" w:hAnsi="Times New Roman"/>
                <w:sz w:val="18"/>
                <w:szCs w:val="18"/>
              </w:rPr>
              <w:t xml:space="preserve">/с 04193018250) в ОТДЕЛЕНИЕ КРАСНОЯРСК БАНКА РОССИИ //УФК по Красноярскому краю г. Красноярск </w:t>
            </w:r>
          </w:p>
          <w:p w:rsidR="00324028" w:rsidRPr="00324028" w:rsidRDefault="00324028" w:rsidP="00D6102F">
            <w:pPr>
              <w:pStyle w:val="aff3"/>
              <w:rPr>
                <w:rFonts w:ascii="Times New Roman" w:hAnsi="Times New Roman"/>
                <w:sz w:val="18"/>
                <w:szCs w:val="18"/>
              </w:rPr>
            </w:pPr>
            <w:r w:rsidRPr="00324028">
              <w:rPr>
                <w:rFonts w:ascii="Times New Roman" w:hAnsi="Times New Roman"/>
                <w:sz w:val="18"/>
                <w:szCs w:val="18"/>
              </w:rPr>
              <w:t>Казначейский счет 03100643000000011900</w:t>
            </w:r>
          </w:p>
          <w:p w:rsidR="00324028" w:rsidRPr="00324028" w:rsidRDefault="00324028" w:rsidP="00D6102F">
            <w:pPr>
              <w:pStyle w:val="aff3"/>
              <w:rPr>
                <w:rFonts w:ascii="Times New Roman" w:hAnsi="Times New Roman"/>
                <w:sz w:val="18"/>
                <w:szCs w:val="18"/>
              </w:rPr>
            </w:pPr>
            <w:r w:rsidRPr="00324028">
              <w:rPr>
                <w:rFonts w:ascii="Times New Roman" w:hAnsi="Times New Roman"/>
                <w:sz w:val="18"/>
                <w:szCs w:val="18"/>
              </w:rPr>
              <w:t>Единый казначейский счет 40102810245370000011</w:t>
            </w:r>
          </w:p>
          <w:p w:rsidR="00324028" w:rsidRPr="00324028" w:rsidRDefault="00324028" w:rsidP="00D6102F">
            <w:pPr>
              <w:pStyle w:val="aff3"/>
              <w:rPr>
                <w:rFonts w:ascii="Times New Roman" w:hAnsi="Times New Roman"/>
                <w:sz w:val="18"/>
                <w:szCs w:val="18"/>
              </w:rPr>
            </w:pPr>
            <w:r w:rsidRPr="00324028">
              <w:rPr>
                <w:rFonts w:ascii="Times New Roman" w:hAnsi="Times New Roman"/>
                <w:sz w:val="18"/>
                <w:szCs w:val="18"/>
              </w:rPr>
              <w:t xml:space="preserve">ИНН 2423009600 </w:t>
            </w:r>
          </w:p>
          <w:p w:rsidR="00324028" w:rsidRPr="00324028" w:rsidRDefault="00324028" w:rsidP="00D6102F">
            <w:pPr>
              <w:pStyle w:val="aff3"/>
              <w:rPr>
                <w:rFonts w:ascii="Times New Roman" w:hAnsi="Times New Roman"/>
                <w:sz w:val="18"/>
                <w:szCs w:val="18"/>
              </w:rPr>
            </w:pPr>
            <w:r w:rsidRPr="00324028">
              <w:rPr>
                <w:rFonts w:ascii="Times New Roman" w:hAnsi="Times New Roman"/>
                <w:sz w:val="18"/>
                <w:szCs w:val="18"/>
              </w:rPr>
              <w:t xml:space="preserve">КПП 242301001 </w:t>
            </w:r>
          </w:p>
          <w:p w:rsidR="00324028" w:rsidRPr="00324028" w:rsidRDefault="00324028" w:rsidP="00D6102F">
            <w:pPr>
              <w:pStyle w:val="aff3"/>
              <w:rPr>
                <w:rFonts w:ascii="Times New Roman" w:hAnsi="Times New Roman"/>
                <w:sz w:val="18"/>
                <w:szCs w:val="18"/>
              </w:rPr>
            </w:pPr>
            <w:r w:rsidRPr="00324028">
              <w:rPr>
                <w:rFonts w:ascii="Times New Roman" w:hAnsi="Times New Roman"/>
                <w:sz w:val="18"/>
                <w:szCs w:val="18"/>
              </w:rPr>
              <w:t xml:space="preserve">БИК 010407105 </w:t>
            </w:r>
          </w:p>
          <w:p w:rsidR="00324028" w:rsidRPr="00324028" w:rsidRDefault="00324028" w:rsidP="00D6102F">
            <w:pPr>
              <w:pStyle w:val="aff3"/>
              <w:rPr>
                <w:rFonts w:ascii="Times New Roman" w:hAnsi="Times New Roman"/>
                <w:sz w:val="18"/>
                <w:szCs w:val="18"/>
              </w:rPr>
            </w:pPr>
            <w:r w:rsidRPr="00324028">
              <w:rPr>
                <w:rFonts w:ascii="Times New Roman" w:hAnsi="Times New Roman"/>
                <w:sz w:val="18"/>
                <w:szCs w:val="18"/>
              </w:rPr>
              <w:t xml:space="preserve">ОКТМО 04630000 </w:t>
            </w:r>
          </w:p>
          <w:p w:rsidR="00324028" w:rsidRPr="00324028" w:rsidRDefault="00324028" w:rsidP="00D6102F">
            <w:pPr>
              <w:pStyle w:val="aff3"/>
              <w:rPr>
                <w:rFonts w:ascii="Times New Roman" w:hAnsi="Times New Roman"/>
                <w:sz w:val="18"/>
                <w:szCs w:val="18"/>
              </w:rPr>
            </w:pPr>
          </w:p>
          <w:p w:rsidR="00324028" w:rsidRPr="00324028" w:rsidRDefault="00324028" w:rsidP="00D6102F">
            <w:pPr>
              <w:pStyle w:val="aff3"/>
              <w:rPr>
                <w:rFonts w:ascii="Times New Roman" w:hAnsi="Times New Roman"/>
                <w:sz w:val="18"/>
                <w:szCs w:val="18"/>
              </w:rPr>
            </w:pPr>
          </w:p>
          <w:p w:rsidR="00324028" w:rsidRPr="00324028" w:rsidRDefault="00324028" w:rsidP="00D6102F">
            <w:pPr>
              <w:pStyle w:val="aff3"/>
              <w:rPr>
                <w:rFonts w:ascii="Times New Roman" w:hAnsi="Times New Roman"/>
                <w:sz w:val="18"/>
                <w:szCs w:val="18"/>
              </w:rPr>
            </w:pPr>
          </w:p>
          <w:p w:rsidR="00324028" w:rsidRPr="00324028" w:rsidRDefault="00324028" w:rsidP="00D6102F">
            <w:pPr>
              <w:pStyle w:val="aff3"/>
              <w:rPr>
                <w:rFonts w:ascii="Times New Roman" w:hAnsi="Times New Roman"/>
                <w:sz w:val="18"/>
                <w:szCs w:val="18"/>
              </w:rPr>
            </w:pPr>
          </w:p>
          <w:p w:rsidR="00324028" w:rsidRPr="00324028" w:rsidRDefault="00324028" w:rsidP="00D6102F">
            <w:pPr>
              <w:pStyle w:val="aff3"/>
              <w:rPr>
                <w:rFonts w:ascii="Times New Roman" w:hAnsi="Times New Roman"/>
                <w:sz w:val="18"/>
                <w:szCs w:val="18"/>
              </w:rPr>
            </w:pPr>
            <w:r w:rsidRPr="00324028">
              <w:rPr>
                <w:rFonts w:ascii="Times New Roman" w:hAnsi="Times New Roman"/>
                <w:sz w:val="18"/>
                <w:szCs w:val="18"/>
              </w:rPr>
              <w:t xml:space="preserve">Глава района </w:t>
            </w:r>
          </w:p>
          <w:p w:rsidR="00324028" w:rsidRPr="00324028" w:rsidRDefault="00324028" w:rsidP="00D6102F">
            <w:pPr>
              <w:pStyle w:val="aff3"/>
              <w:rPr>
                <w:rFonts w:ascii="Times New Roman" w:hAnsi="Times New Roman"/>
                <w:sz w:val="18"/>
                <w:szCs w:val="18"/>
              </w:rPr>
            </w:pPr>
            <w:r w:rsidRPr="00324028">
              <w:rPr>
                <w:rFonts w:ascii="Times New Roman" w:hAnsi="Times New Roman"/>
                <w:sz w:val="18"/>
                <w:szCs w:val="18"/>
              </w:rPr>
              <w:t xml:space="preserve">_________________ / Л.А. </w:t>
            </w:r>
            <w:proofErr w:type="spellStart"/>
            <w:r w:rsidRPr="00324028">
              <w:rPr>
                <w:rFonts w:ascii="Times New Roman" w:hAnsi="Times New Roman"/>
                <w:sz w:val="18"/>
                <w:szCs w:val="18"/>
              </w:rPr>
              <w:t>Заспо</w:t>
            </w:r>
            <w:proofErr w:type="spellEnd"/>
            <w:r w:rsidRPr="00324028">
              <w:rPr>
                <w:rFonts w:ascii="Times New Roman" w:hAnsi="Times New Roman"/>
                <w:sz w:val="18"/>
                <w:szCs w:val="18"/>
              </w:rPr>
              <w:t xml:space="preserve"> / </w:t>
            </w:r>
          </w:p>
          <w:p w:rsidR="00324028" w:rsidRPr="00324028" w:rsidRDefault="00324028" w:rsidP="00D6102F">
            <w:pPr>
              <w:pStyle w:val="aff3"/>
              <w:rPr>
                <w:rFonts w:ascii="Times New Roman" w:hAnsi="Times New Roman"/>
                <w:sz w:val="18"/>
                <w:szCs w:val="18"/>
              </w:rPr>
            </w:pPr>
            <w:r w:rsidRPr="00324028">
              <w:rPr>
                <w:rFonts w:ascii="Times New Roman" w:hAnsi="Times New Roman"/>
                <w:sz w:val="18"/>
                <w:szCs w:val="18"/>
              </w:rPr>
              <w:t xml:space="preserve">«____» ___________ 2022 г. </w:t>
            </w:r>
          </w:p>
          <w:p w:rsidR="00324028" w:rsidRPr="00324028" w:rsidRDefault="00324028" w:rsidP="00D6102F">
            <w:pPr>
              <w:pStyle w:val="aff3"/>
              <w:rPr>
                <w:rFonts w:ascii="Times New Roman" w:hAnsi="Times New Roman"/>
                <w:sz w:val="18"/>
                <w:szCs w:val="18"/>
              </w:rPr>
            </w:pPr>
            <w:r w:rsidRPr="00324028">
              <w:rPr>
                <w:rFonts w:ascii="Times New Roman" w:hAnsi="Times New Roman"/>
                <w:sz w:val="18"/>
                <w:szCs w:val="18"/>
              </w:rPr>
              <w:t xml:space="preserve">М.П. </w:t>
            </w:r>
          </w:p>
          <w:p w:rsidR="00324028" w:rsidRPr="00324028" w:rsidRDefault="00324028" w:rsidP="00D6102F">
            <w:pPr>
              <w:pStyle w:val="aff9"/>
              <w:ind w:firstLine="709"/>
              <w:rPr>
                <w:sz w:val="18"/>
                <w:szCs w:val="18"/>
              </w:rPr>
            </w:pPr>
          </w:p>
        </w:tc>
      </w:tr>
    </w:tbl>
    <w:p w:rsidR="00324028" w:rsidRPr="00324028" w:rsidRDefault="00324028" w:rsidP="00324028">
      <w:pPr>
        <w:jc w:val="center"/>
        <w:rPr>
          <w:sz w:val="18"/>
          <w:szCs w:val="18"/>
        </w:rPr>
      </w:pPr>
      <w:r w:rsidRPr="00324028">
        <w:rPr>
          <w:sz w:val="18"/>
          <w:szCs w:val="18"/>
        </w:rPr>
        <w:lastRenderedPageBreak/>
        <w:t>БОЛЬШЕИРБИНСКИЙ ПОСЕЛКОВЫЙ СОВЕТ ДЕПУТАТОВ</w:t>
      </w:r>
    </w:p>
    <w:p w:rsidR="00324028" w:rsidRPr="00324028" w:rsidRDefault="00324028" w:rsidP="00324028">
      <w:pPr>
        <w:jc w:val="center"/>
        <w:rPr>
          <w:sz w:val="18"/>
          <w:szCs w:val="18"/>
        </w:rPr>
      </w:pPr>
      <w:r w:rsidRPr="00324028">
        <w:rPr>
          <w:sz w:val="18"/>
          <w:szCs w:val="18"/>
        </w:rPr>
        <w:t>КУРАГИНСКОГО РАЙОНА</w:t>
      </w:r>
    </w:p>
    <w:p w:rsidR="00324028" w:rsidRPr="00324028" w:rsidRDefault="00324028" w:rsidP="00324028">
      <w:pPr>
        <w:jc w:val="center"/>
        <w:rPr>
          <w:sz w:val="18"/>
          <w:szCs w:val="18"/>
        </w:rPr>
      </w:pPr>
      <w:r w:rsidRPr="00324028">
        <w:rPr>
          <w:sz w:val="18"/>
          <w:szCs w:val="18"/>
        </w:rPr>
        <w:t>КРАСНОЯРСКОГО КРАЯ</w:t>
      </w:r>
    </w:p>
    <w:p w:rsidR="00324028" w:rsidRPr="00324028" w:rsidRDefault="00324028" w:rsidP="00324028">
      <w:pPr>
        <w:tabs>
          <w:tab w:val="left" w:pos="3480"/>
          <w:tab w:val="center" w:pos="4819"/>
        </w:tabs>
        <w:jc w:val="center"/>
        <w:rPr>
          <w:sz w:val="18"/>
          <w:szCs w:val="18"/>
        </w:rPr>
      </w:pPr>
      <w:r w:rsidRPr="00324028">
        <w:rPr>
          <w:sz w:val="18"/>
          <w:szCs w:val="18"/>
        </w:rPr>
        <w:t>РЕШЕНИЕ</w:t>
      </w:r>
    </w:p>
    <w:p w:rsidR="00324028" w:rsidRPr="00324028" w:rsidRDefault="00324028" w:rsidP="00324028">
      <w:pPr>
        <w:rPr>
          <w:sz w:val="18"/>
          <w:szCs w:val="18"/>
        </w:rPr>
      </w:pPr>
      <w:r w:rsidRPr="00324028">
        <w:rPr>
          <w:sz w:val="18"/>
          <w:szCs w:val="18"/>
        </w:rPr>
        <w:t xml:space="preserve">17.11.2022          </w:t>
      </w:r>
      <w:proofErr w:type="spellStart"/>
      <w:r w:rsidRPr="00324028">
        <w:rPr>
          <w:sz w:val="18"/>
          <w:szCs w:val="18"/>
        </w:rPr>
        <w:t>пгт</w:t>
      </w:r>
      <w:proofErr w:type="spellEnd"/>
      <w:r w:rsidRPr="00324028">
        <w:rPr>
          <w:sz w:val="18"/>
          <w:szCs w:val="18"/>
        </w:rPr>
        <w:t xml:space="preserve"> Большая Ирба      № 18-98 </w:t>
      </w:r>
      <w:proofErr w:type="spellStart"/>
      <w:proofErr w:type="gramStart"/>
      <w:r w:rsidRPr="00324028">
        <w:rPr>
          <w:sz w:val="18"/>
          <w:szCs w:val="18"/>
        </w:rPr>
        <w:t>р</w:t>
      </w:r>
      <w:proofErr w:type="spellEnd"/>
      <w:proofErr w:type="gramEnd"/>
    </w:p>
    <w:p w:rsidR="00324028" w:rsidRPr="00324028" w:rsidRDefault="00324028" w:rsidP="00324028">
      <w:pPr>
        <w:widowControl w:val="0"/>
        <w:autoSpaceDE w:val="0"/>
        <w:rPr>
          <w:sz w:val="18"/>
          <w:szCs w:val="18"/>
        </w:rPr>
      </w:pPr>
      <w:r w:rsidRPr="00324028">
        <w:rPr>
          <w:sz w:val="18"/>
          <w:szCs w:val="18"/>
        </w:rPr>
        <w:t xml:space="preserve">О создании муниципального дорожного фонда </w:t>
      </w:r>
    </w:p>
    <w:p w:rsidR="00324028" w:rsidRPr="00324028" w:rsidRDefault="00324028" w:rsidP="00324028">
      <w:pPr>
        <w:widowControl w:val="0"/>
        <w:autoSpaceDE w:val="0"/>
        <w:rPr>
          <w:sz w:val="18"/>
          <w:szCs w:val="18"/>
        </w:rPr>
      </w:pPr>
      <w:r w:rsidRPr="00324028">
        <w:rPr>
          <w:sz w:val="18"/>
          <w:szCs w:val="18"/>
        </w:rPr>
        <w:t xml:space="preserve">и </w:t>
      </w:r>
      <w:proofErr w:type="gramStart"/>
      <w:r w:rsidRPr="00324028">
        <w:rPr>
          <w:sz w:val="18"/>
          <w:szCs w:val="18"/>
        </w:rPr>
        <w:t>утверждении</w:t>
      </w:r>
      <w:proofErr w:type="gramEnd"/>
      <w:r w:rsidRPr="00324028">
        <w:rPr>
          <w:sz w:val="18"/>
          <w:szCs w:val="18"/>
        </w:rPr>
        <w:t xml:space="preserve"> порядка формирования и </w:t>
      </w:r>
    </w:p>
    <w:p w:rsidR="00324028" w:rsidRPr="00324028" w:rsidRDefault="00324028" w:rsidP="00324028">
      <w:pPr>
        <w:widowControl w:val="0"/>
        <w:autoSpaceDE w:val="0"/>
        <w:rPr>
          <w:sz w:val="18"/>
          <w:szCs w:val="18"/>
        </w:rPr>
      </w:pPr>
      <w:r w:rsidRPr="00324028">
        <w:rPr>
          <w:sz w:val="18"/>
          <w:szCs w:val="18"/>
        </w:rPr>
        <w:t>использования муниципального дорожного</w:t>
      </w:r>
    </w:p>
    <w:p w:rsidR="00324028" w:rsidRPr="00324028" w:rsidRDefault="00324028" w:rsidP="00324028">
      <w:pPr>
        <w:widowControl w:val="0"/>
        <w:autoSpaceDE w:val="0"/>
        <w:rPr>
          <w:sz w:val="18"/>
          <w:szCs w:val="18"/>
        </w:rPr>
      </w:pPr>
      <w:r w:rsidRPr="00324028">
        <w:rPr>
          <w:sz w:val="18"/>
          <w:szCs w:val="18"/>
        </w:rPr>
        <w:t xml:space="preserve">фонда муниципального образования поселок </w:t>
      </w:r>
      <w:proofErr w:type="gramStart"/>
      <w:r w:rsidRPr="00324028">
        <w:rPr>
          <w:sz w:val="18"/>
          <w:szCs w:val="18"/>
        </w:rPr>
        <w:t>Большая</w:t>
      </w:r>
      <w:proofErr w:type="gramEnd"/>
      <w:r w:rsidRPr="00324028">
        <w:rPr>
          <w:sz w:val="18"/>
          <w:szCs w:val="18"/>
        </w:rPr>
        <w:t xml:space="preserve"> Ирба</w:t>
      </w:r>
    </w:p>
    <w:p w:rsidR="00324028" w:rsidRPr="00324028" w:rsidRDefault="00324028" w:rsidP="00324028">
      <w:pPr>
        <w:autoSpaceDE w:val="0"/>
        <w:autoSpaceDN w:val="0"/>
        <w:adjustRightInd w:val="0"/>
        <w:spacing w:line="20" w:lineRule="atLeast"/>
        <w:ind w:firstLine="540"/>
        <w:jc w:val="both"/>
        <w:rPr>
          <w:sz w:val="18"/>
          <w:szCs w:val="18"/>
        </w:rPr>
      </w:pPr>
      <w:r w:rsidRPr="00324028">
        <w:rPr>
          <w:sz w:val="18"/>
          <w:szCs w:val="18"/>
        </w:rPr>
        <w:t xml:space="preserve">В соответствии со </w:t>
      </w:r>
      <w:hyperlink r:id="rId12" w:history="1">
        <w:r w:rsidRPr="00324028">
          <w:rPr>
            <w:sz w:val="18"/>
            <w:szCs w:val="18"/>
          </w:rPr>
          <w:t>статьей 179.4</w:t>
        </w:r>
      </w:hyperlink>
      <w:r w:rsidRPr="00324028">
        <w:rPr>
          <w:sz w:val="18"/>
          <w:szCs w:val="18"/>
        </w:rPr>
        <w:t xml:space="preserve"> Бюджетного кодекса Российской Федерации, руководствуясь Уставом муниципального образования поселок </w:t>
      </w:r>
      <w:proofErr w:type="gramStart"/>
      <w:r w:rsidRPr="00324028">
        <w:rPr>
          <w:sz w:val="18"/>
          <w:szCs w:val="18"/>
        </w:rPr>
        <w:t>Большая</w:t>
      </w:r>
      <w:proofErr w:type="gramEnd"/>
      <w:r w:rsidRPr="00324028">
        <w:rPr>
          <w:sz w:val="18"/>
          <w:szCs w:val="18"/>
        </w:rPr>
        <w:t xml:space="preserve"> Ирба Курагинского района Красноярского края, Большеирбинский поселковый Совет депутатов РЕШИЛ:</w:t>
      </w:r>
    </w:p>
    <w:p w:rsidR="00324028" w:rsidRPr="00324028" w:rsidRDefault="00324028" w:rsidP="00324028">
      <w:pPr>
        <w:widowControl w:val="0"/>
        <w:autoSpaceDE w:val="0"/>
        <w:spacing w:line="20" w:lineRule="atLeast"/>
        <w:ind w:firstLine="708"/>
        <w:jc w:val="both"/>
        <w:rPr>
          <w:sz w:val="18"/>
          <w:szCs w:val="18"/>
        </w:rPr>
      </w:pPr>
      <w:r w:rsidRPr="00324028">
        <w:rPr>
          <w:sz w:val="18"/>
          <w:szCs w:val="18"/>
        </w:rPr>
        <w:t xml:space="preserve">1. </w:t>
      </w:r>
      <w:proofErr w:type="gramStart"/>
      <w:r w:rsidRPr="00324028">
        <w:rPr>
          <w:sz w:val="18"/>
          <w:szCs w:val="18"/>
        </w:rPr>
        <w:t xml:space="preserve">Создать в </w:t>
      </w:r>
      <w:r w:rsidRPr="00324028">
        <w:rPr>
          <w:iCs/>
          <w:sz w:val="18"/>
          <w:szCs w:val="18"/>
        </w:rPr>
        <w:t>муниципальном образовании</w:t>
      </w:r>
      <w:r w:rsidRPr="00324028">
        <w:rPr>
          <w:sz w:val="18"/>
          <w:szCs w:val="18"/>
        </w:rPr>
        <w:t xml:space="preserve"> поселок Большая Ирба муниципальный дорожный фонд, как часть средств местного бюджета, подлежащих использованию в целях финансового обеспечения дорожной деятельности в отношении автомобильных дорог общего пользования, находящихся в собственности </w:t>
      </w:r>
      <w:r w:rsidRPr="00324028">
        <w:rPr>
          <w:iCs/>
          <w:sz w:val="18"/>
          <w:szCs w:val="18"/>
        </w:rPr>
        <w:t>муниципального образования</w:t>
      </w:r>
      <w:r w:rsidRPr="00324028">
        <w:rPr>
          <w:sz w:val="18"/>
          <w:szCs w:val="18"/>
        </w:rPr>
        <w:t xml:space="preserve"> поселок Большая Ирба, на содержание, ремонт, капитальный ремонта дорог, а также </w:t>
      </w:r>
      <w:r w:rsidRPr="00324028">
        <w:rPr>
          <w:iCs/>
          <w:sz w:val="18"/>
          <w:szCs w:val="18"/>
        </w:rPr>
        <w:t xml:space="preserve">ремонта дворовых территорий многоквартирных домов, проездов </w:t>
      </w:r>
      <w:r w:rsidRPr="00324028">
        <w:rPr>
          <w:iCs/>
          <w:sz w:val="18"/>
          <w:szCs w:val="18"/>
        </w:rPr>
        <w:lastRenderedPageBreak/>
        <w:t>к дворовым территориям многоквартирных домов муниципального образования</w:t>
      </w:r>
      <w:r w:rsidRPr="00324028">
        <w:rPr>
          <w:sz w:val="18"/>
          <w:szCs w:val="18"/>
        </w:rPr>
        <w:t xml:space="preserve"> поселок </w:t>
      </w:r>
      <w:r w:rsidRPr="00324028">
        <w:rPr>
          <w:iCs/>
          <w:sz w:val="18"/>
          <w:szCs w:val="18"/>
        </w:rPr>
        <w:t>Большая</w:t>
      </w:r>
      <w:proofErr w:type="gramEnd"/>
      <w:r w:rsidRPr="00324028">
        <w:rPr>
          <w:iCs/>
          <w:sz w:val="18"/>
          <w:szCs w:val="18"/>
        </w:rPr>
        <w:t xml:space="preserve"> Ирба (</w:t>
      </w:r>
      <w:proofErr w:type="spellStart"/>
      <w:r w:rsidRPr="00324028">
        <w:rPr>
          <w:iCs/>
          <w:sz w:val="18"/>
          <w:szCs w:val="18"/>
        </w:rPr>
        <w:t>пгт</w:t>
      </w:r>
      <w:proofErr w:type="spellEnd"/>
      <w:r w:rsidRPr="00324028">
        <w:rPr>
          <w:iCs/>
          <w:sz w:val="18"/>
          <w:szCs w:val="18"/>
        </w:rPr>
        <w:t xml:space="preserve"> Большая Ирба и с. </w:t>
      </w:r>
      <w:proofErr w:type="spellStart"/>
      <w:r w:rsidRPr="00324028">
        <w:rPr>
          <w:iCs/>
          <w:sz w:val="18"/>
          <w:szCs w:val="18"/>
        </w:rPr>
        <w:t>Поначево</w:t>
      </w:r>
      <w:proofErr w:type="spellEnd"/>
      <w:r w:rsidRPr="00324028">
        <w:rPr>
          <w:iCs/>
          <w:sz w:val="18"/>
          <w:szCs w:val="18"/>
        </w:rPr>
        <w:t>).</w:t>
      </w:r>
    </w:p>
    <w:p w:rsidR="00324028" w:rsidRPr="00324028" w:rsidRDefault="00324028" w:rsidP="00324028">
      <w:pPr>
        <w:widowControl w:val="0"/>
        <w:autoSpaceDE w:val="0"/>
        <w:spacing w:line="20" w:lineRule="atLeast"/>
        <w:ind w:firstLine="708"/>
        <w:jc w:val="both"/>
        <w:rPr>
          <w:sz w:val="18"/>
          <w:szCs w:val="18"/>
        </w:rPr>
      </w:pPr>
      <w:r w:rsidRPr="00324028">
        <w:rPr>
          <w:sz w:val="18"/>
          <w:szCs w:val="18"/>
        </w:rPr>
        <w:t xml:space="preserve">2. Утвердить Порядок формирования и использования муниципального дорожного фонда муниципального образования поселок </w:t>
      </w:r>
      <w:proofErr w:type="gramStart"/>
      <w:r w:rsidRPr="00324028">
        <w:rPr>
          <w:sz w:val="18"/>
          <w:szCs w:val="18"/>
        </w:rPr>
        <w:t>Большая</w:t>
      </w:r>
      <w:proofErr w:type="gramEnd"/>
      <w:r w:rsidRPr="00324028">
        <w:rPr>
          <w:sz w:val="18"/>
          <w:szCs w:val="18"/>
        </w:rPr>
        <w:t xml:space="preserve"> Ирба Курагинского района Красноярского края.</w:t>
      </w:r>
    </w:p>
    <w:p w:rsidR="00324028" w:rsidRPr="00324028" w:rsidRDefault="00324028" w:rsidP="00324028">
      <w:pPr>
        <w:widowControl w:val="0"/>
        <w:autoSpaceDE w:val="0"/>
        <w:spacing w:line="20" w:lineRule="atLeast"/>
        <w:ind w:firstLine="708"/>
        <w:jc w:val="both"/>
        <w:rPr>
          <w:sz w:val="18"/>
          <w:szCs w:val="18"/>
        </w:rPr>
      </w:pPr>
      <w:r w:rsidRPr="00324028">
        <w:rPr>
          <w:sz w:val="18"/>
          <w:szCs w:val="18"/>
        </w:rPr>
        <w:t xml:space="preserve">3. Решение Большеирбинского поселкового Совета депутатов от 14.11.2013 № 45-214 </w:t>
      </w:r>
      <w:proofErr w:type="spellStart"/>
      <w:proofErr w:type="gramStart"/>
      <w:r w:rsidRPr="00324028">
        <w:rPr>
          <w:sz w:val="18"/>
          <w:szCs w:val="18"/>
        </w:rPr>
        <w:t>р</w:t>
      </w:r>
      <w:proofErr w:type="spellEnd"/>
      <w:proofErr w:type="gramEnd"/>
      <w:r w:rsidRPr="00324028">
        <w:rPr>
          <w:sz w:val="18"/>
          <w:szCs w:val="18"/>
        </w:rPr>
        <w:t xml:space="preserve"> «</w:t>
      </w:r>
      <w:r w:rsidRPr="00324028">
        <w:rPr>
          <w:rFonts w:ascii="Times New Roman CYR" w:hAnsi="Times New Roman CYR"/>
          <w:sz w:val="18"/>
          <w:szCs w:val="18"/>
        </w:rPr>
        <w:t>О создании муниципального дорожного фонда муниципального образования поселок Большая Ирба» считать утратившим силу.</w:t>
      </w:r>
    </w:p>
    <w:p w:rsidR="00324028" w:rsidRPr="00324028" w:rsidRDefault="00324028" w:rsidP="00324028">
      <w:pPr>
        <w:widowControl w:val="0"/>
        <w:autoSpaceDE w:val="0"/>
        <w:spacing w:line="20" w:lineRule="atLeast"/>
        <w:ind w:firstLine="708"/>
        <w:jc w:val="both"/>
        <w:rPr>
          <w:bCs/>
          <w:iCs/>
          <w:sz w:val="18"/>
          <w:szCs w:val="18"/>
        </w:rPr>
      </w:pPr>
      <w:r w:rsidRPr="00324028">
        <w:rPr>
          <w:sz w:val="18"/>
          <w:szCs w:val="18"/>
        </w:rPr>
        <w:t xml:space="preserve">4. </w:t>
      </w:r>
      <w:r w:rsidRPr="00324028">
        <w:rPr>
          <w:bCs/>
          <w:sz w:val="18"/>
          <w:szCs w:val="18"/>
        </w:rPr>
        <w:t>Настоящее решение вступает в силу со дня</w:t>
      </w:r>
      <w:r w:rsidRPr="00324028">
        <w:rPr>
          <w:sz w:val="18"/>
          <w:szCs w:val="18"/>
        </w:rPr>
        <w:t xml:space="preserve"> его официального опубликования в газете «Ирбинский вестник».</w:t>
      </w:r>
    </w:p>
    <w:p w:rsidR="00324028" w:rsidRPr="00324028" w:rsidRDefault="00324028" w:rsidP="00324028">
      <w:pPr>
        <w:jc w:val="both"/>
        <w:rPr>
          <w:sz w:val="18"/>
          <w:szCs w:val="18"/>
        </w:rPr>
      </w:pPr>
      <w:r w:rsidRPr="00324028">
        <w:rPr>
          <w:sz w:val="18"/>
          <w:szCs w:val="18"/>
        </w:rPr>
        <w:t xml:space="preserve">Председатель Большеирбинского          Исполняющий обязанности </w:t>
      </w:r>
    </w:p>
    <w:p w:rsidR="00324028" w:rsidRPr="00324028" w:rsidRDefault="00324028" w:rsidP="00324028">
      <w:pPr>
        <w:jc w:val="both"/>
        <w:rPr>
          <w:sz w:val="18"/>
          <w:szCs w:val="18"/>
        </w:rPr>
      </w:pPr>
      <w:r w:rsidRPr="00324028">
        <w:rPr>
          <w:sz w:val="18"/>
          <w:szCs w:val="18"/>
        </w:rPr>
        <w:t xml:space="preserve">поселкового Совета депутатов    Главы поселка              </w:t>
      </w:r>
    </w:p>
    <w:p w:rsidR="00324028" w:rsidRPr="00324028" w:rsidRDefault="00324028" w:rsidP="00FA6168">
      <w:pPr>
        <w:jc w:val="both"/>
        <w:rPr>
          <w:sz w:val="18"/>
          <w:szCs w:val="18"/>
        </w:rPr>
      </w:pPr>
      <w:r w:rsidRPr="00324028">
        <w:rPr>
          <w:sz w:val="18"/>
          <w:szCs w:val="18"/>
        </w:rPr>
        <w:t xml:space="preserve">               Е.Г. Кораблина     Т.А. </w:t>
      </w:r>
      <w:proofErr w:type="spellStart"/>
      <w:r w:rsidRPr="00324028">
        <w:rPr>
          <w:sz w:val="18"/>
          <w:szCs w:val="18"/>
        </w:rPr>
        <w:t>Волкодаева</w:t>
      </w:r>
      <w:proofErr w:type="spellEnd"/>
    </w:p>
    <w:p w:rsidR="00324028" w:rsidRPr="00324028" w:rsidRDefault="00324028" w:rsidP="00324028">
      <w:pPr>
        <w:widowControl w:val="0"/>
        <w:autoSpaceDE w:val="0"/>
        <w:jc w:val="right"/>
        <w:rPr>
          <w:sz w:val="18"/>
          <w:szCs w:val="18"/>
        </w:rPr>
      </w:pPr>
      <w:r w:rsidRPr="00324028">
        <w:rPr>
          <w:sz w:val="18"/>
          <w:szCs w:val="18"/>
        </w:rPr>
        <w:t xml:space="preserve">Утверждено </w:t>
      </w:r>
    </w:p>
    <w:p w:rsidR="00324028" w:rsidRPr="00324028" w:rsidRDefault="00324028" w:rsidP="00324028">
      <w:pPr>
        <w:widowControl w:val="0"/>
        <w:autoSpaceDE w:val="0"/>
        <w:jc w:val="right"/>
        <w:rPr>
          <w:sz w:val="18"/>
          <w:szCs w:val="18"/>
        </w:rPr>
      </w:pPr>
      <w:r w:rsidRPr="00324028">
        <w:rPr>
          <w:sz w:val="18"/>
          <w:szCs w:val="18"/>
        </w:rPr>
        <w:t>решением Большеирбинского</w:t>
      </w:r>
    </w:p>
    <w:p w:rsidR="00324028" w:rsidRPr="00324028" w:rsidRDefault="00324028" w:rsidP="00324028">
      <w:pPr>
        <w:widowControl w:val="0"/>
        <w:autoSpaceDE w:val="0"/>
        <w:jc w:val="right"/>
        <w:rPr>
          <w:sz w:val="18"/>
          <w:szCs w:val="18"/>
        </w:rPr>
      </w:pPr>
      <w:r w:rsidRPr="00324028">
        <w:rPr>
          <w:sz w:val="18"/>
          <w:szCs w:val="18"/>
        </w:rPr>
        <w:t xml:space="preserve"> поселкового Совета депутатов </w:t>
      </w:r>
    </w:p>
    <w:p w:rsidR="00324028" w:rsidRPr="00324028" w:rsidRDefault="00324028" w:rsidP="00324028">
      <w:pPr>
        <w:widowControl w:val="0"/>
        <w:autoSpaceDE w:val="0"/>
        <w:jc w:val="right"/>
        <w:rPr>
          <w:sz w:val="18"/>
          <w:szCs w:val="18"/>
        </w:rPr>
      </w:pPr>
      <w:r w:rsidRPr="00324028">
        <w:rPr>
          <w:sz w:val="18"/>
          <w:szCs w:val="18"/>
        </w:rPr>
        <w:t xml:space="preserve">от 17.11.2022. № 18-98 </w:t>
      </w:r>
      <w:proofErr w:type="spellStart"/>
      <w:proofErr w:type="gramStart"/>
      <w:r w:rsidRPr="00324028">
        <w:rPr>
          <w:sz w:val="18"/>
          <w:szCs w:val="18"/>
        </w:rPr>
        <w:t>р</w:t>
      </w:r>
      <w:proofErr w:type="spellEnd"/>
      <w:proofErr w:type="gramEnd"/>
    </w:p>
    <w:p w:rsidR="00324028" w:rsidRPr="00324028" w:rsidRDefault="00324028" w:rsidP="00324028">
      <w:pPr>
        <w:widowControl w:val="0"/>
        <w:autoSpaceDE w:val="0"/>
        <w:spacing w:line="40" w:lineRule="atLeast"/>
        <w:jc w:val="center"/>
        <w:rPr>
          <w:b/>
          <w:sz w:val="18"/>
          <w:szCs w:val="18"/>
        </w:rPr>
      </w:pPr>
      <w:r w:rsidRPr="00324028">
        <w:rPr>
          <w:b/>
          <w:sz w:val="18"/>
          <w:szCs w:val="18"/>
        </w:rPr>
        <w:t xml:space="preserve">Порядок </w:t>
      </w:r>
    </w:p>
    <w:p w:rsidR="00324028" w:rsidRPr="00324028" w:rsidRDefault="00324028" w:rsidP="00324028">
      <w:pPr>
        <w:widowControl w:val="0"/>
        <w:autoSpaceDE w:val="0"/>
        <w:spacing w:line="40" w:lineRule="atLeast"/>
        <w:jc w:val="center"/>
        <w:rPr>
          <w:b/>
          <w:sz w:val="18"/>
          <w:szCs w:val="18"/>
        </w:rPr>
      </w:pPr>
      <w:r w:rsidRPr="00324028">
        <w:rPr>
          <w:b/>
          <w:sz w:val="18"/>
          <w:szCs w:val="18"/>
        </w:rPr>
        <w:t xml:space="preserve">формирования и использования муниципального дорожного фонда муниципального образования поселок </w:t>
      </w:r>
      <w:proofErr w:type="gramStart"/>
      <w:r w:rsidRPr="00324028">
        <w:rPr>
          <w:b/>
          <w:sz w:val="18"/>
          <w:szCs w:val="18"/>
        </w:rPr>
        <w:t>Большая</w:t>
      </w:r>
      <w:proofErr w:type="gramEnd"/>
      <w:r w:rsidRPr="00324028">
        <w:rPr>
          <w:b/>
          <w:sz w:val="18"/>
          <w:szCs w:val="18"/>
        </w:rPr>
        <w:t xml:space="preserve"> Ирба Курагинского района Красноярского края</w:t>
      </w:r>
    </w:p>
    <w:p w:rsidR="00324028" w:rsidRPr="00324028" w:rsidRDefault="00324028" w:rsidP="00324028">
      <w:pPr>
        <w:widowControl w:val="0"/>
        <w:autoSpaceDE w:val="0"/>
        <w:spacing w:line="240" w:lineRule="exact"/>
        <w:ind w:firstLine="709"/>
        <w:jc w:val="both"/>
        <w:rPr>
          <w:b/>
          <w:sz w:val="18"/>
          <w:szCs w:val="18"/>
        </w:rPr>
      </w:pPr>
      <w:r w:rsidRPr="00324028">
        <w:rPr>
          <w:b/>
          <w:sz w:val="18"/>
          <w:szCs w:val="18"/>
        </w:rPr>
        <w:t>1. Общие положения</w:t>
      </w:r>
    </w:p>
    <w:p w:rsidR="00324028" w:rsidRPr="00324028" w:rsidRDefault="00324028" w:rsidP="00324028">
      <w:pPr>
        <w:widowControl w:val="0"/>
        <w:autoSpaceDE w:val="0"/>
        <w:ind w:firstLine="709"/>
        <w:jc w:val="both"/>
        <w:rPr>
          <w:bCs/>
          <w:sz w:val="18"/>
          <w:szCs w:val="18"/>
        </w:rPr>
      </w:pPr>
      <w:r w:rsidRPr="00324028">
        <w:rPr>
          <w:bCs/>
          <w:sz w:val="18"/>
          <w:szCs w:val="18"/>
        </w:rPr>
        <w:t xml:space="preserve">1.1 Настоящий Порядок устанавливает правила формирования и использования бюджетных ассигнований дорожного фонда муниципального образования поселок </w:t>
      </w:r>
      <w:proofErr w:type="gramStart"/>
      <w:r w:rsidRPr="00324028">
        <w:rPr>
          <w:bCs/>
          <w:sz w:val="18"/>
          <w:szCs w:val="18"/>
        </w:rPr>
        <w:t>Большая</w:t>
      </w:r>
      <w:proofErr w:type="gramEnd"/>
      <w:r w:rsidRPr="00324028">
        <w:rPr>
          <w:bCs/>
          <w:sz w:val="18"/>
          <w:szCs w:val="18"/>
        </w:rPr>
        <w:t xml:space="preserve"> Ирба (далее – дорожный фонд).</w:t>
      </w:r>
    </w:p>
    <w:p w:rsidR="00324028" w:rsidRPr="00324028" w:rsidRDefault="00324028" w:rsidP="00324028">
      <w:pPr>
        <w:autoSpaceDE w:val="0"/>
        <w:autoSpaceDN w:val="0"/>
        <w:adjustRightInd w:val="0"/>
        <w:ind w:firstLine="709"/>
        <w:jc w:val="both"/>
        <w:rPr>
          <w:iCs/>
          <w:color w:val="FF0000"/>
          <w:sz w:val="18"/>
          <w:szCs w:val="18"/>
        </w:rPr>
      </w:pPr>
      <w:r w:rsidRPr="00324028">
        <w:rPr>
          <w:bCs/>
          <w:sz w:val="18"/>
          <w:szCs w:val="18"/>
        </w:rPr>
        <w:t xml:space="preserve">1.2. </w:t>
      </w:r>
      <w:r w:rsidRPr="00324028">
        <w:rPr>
          <w:iCs/>
          <w:sz w:val="18"/>
          <w:szCs w:val="18"/>
        </w:rPr>
        <w:t xml:space="preserve">Муниципальный дорожный фонд муниципального образования поселок Большая Ирба - часть средств местного </w:t>
      </w:r>
      <w:proofErr w:type="gramStart"/>
      <w:r w:rsidRPr="00324028">
        <w:rPr>
          <w:iCs/>
          <w:sz w:val="18"/>
          <w:szCs w:val="18"/>
        </w:rPr>
        <w:t>бюджета</w:t>
      </w:r>
      <w:proofErr w:type="gramEnd"/>
      <w:r w:rsidRPr="00324028">
        <w:rPr>
          <w:iCs/>
          <w:sz w:val="18"/>
          <w:szCs w:val="18"/>
        </w:rPr>
        <w:t xml:space="preserve">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w:t>
      </w:r>
      <w:r w:rsidRPr="00324028">
        <w:rPr>
          <w:color w:val="FF0000"/>
          <w:sz w:val="18"/>
          <w:szCs w:val="18"/>
        </w:rPr>
        <w:t xml:space="preserve"> </w:t>
      </w:r>
      <w:r w:rsidRPr="00324028">
        <w:rPr>
          <w:color w:val="000000"/>
          <w:sz w:val="18"/>
          <w:szCs w:val="18"/>
        </w:rPr>
        <w:t>в границах населенных пунктов</w:t>
      </w:r>
      <w:r w:rsidRPr="00324028">
        <w:rPr>
          <w:iCs/>
          <w:color w:val="000000"/>
          <w:sz w:val="18"/>
          <w:szCs w:val="18"/>
        </w:rPr>
        <w:t xml:space="preserve"> муниципального образования поселок Большая Ирба</w:t>
      </w:r>
      <w:r w:rsidRPr="00324028">
        <w:rPr>
          <w:iCs/>
          <w:sz w:val="18"/>
          <w:szCs w:val="18"/>
        </w:rPr>
        <w:t xml:space="preserve"> (далее - автомобильные дороги общего пользования местного значения),</w:t>
      </w:r>
      <w:r w:rsidRPr="00324028">
        <w:rPr>
          <w:sz w:val="18"/>
          <w:szCs w:val="18"/>
        </w:rPr>
        <w:t xml:space="preserve"> на содержание, ремонт, капитальный ремонта дорог, а также </w:t>
      </w:r>
      <w:r w:rsidRPr="00324028">
        <w:rPr>
          <w:iCs/>
          <w:sz w:val="18"/>
          <w:szCs w:val="18"/>
        </w:rPr>
        <w:t>ремонта дворовых территорий многоквартирных домов, проездов к дворовым территориям многоквартирных домов муниципального образования</w:t>
      </w:r>
      <w:r w:rsidRPr="00324028">
        <w:rPr>
          <w:sz w:val="18"/>
          <w:szCs w:val="18"/>
        </w:rPr>
        <w:t xml:space="preserve"> поселок </w:t>
      </w:r>
      <w:proofErr w:type="gramStart"/>
      <w:r w:rsidRPr="00324028">
        <w:rPr>
          <w:iCs/>
          <w:sz w:val="18"/>
          <w:szCs w:val="18"/>
        </w:rPr>
        <w:t>Большая</w:t>
      </w:r>
      <w:proofErr w:type="gramEnd"/>
      <w:r w:rsidRPr="00324028">
        <w:rPr>
          <w:iCs/>
          <w:sz w:val="18"/>
          <w:szCs w:val="18"/>
        </w:rPr>
        <w:t xml:space="preserve"> Ирба (</w:t>
      </w:r>
      <w:proofErr w:type="spellStart"/>
      <w:r w:rsidRPr="00324028">
        <w:rPr>
          <w:iCs/>
          <w:sz w:val="18"/>
          <w:szCs w:val="18"/>
        </w:rPr>
        <w:t>пгт</w:t>
      </w:r>
      <w:proofErr w:type="spellEnd"/>
      <w:r w:rsidRPr="00324028">
        <w:rPr>
          <w:iCs/>
          <w:sz w:val="18"/>
          <w:szCs w:val="18"/>
        </w:rPr>
        <w:t xml:space="preserve"> Большая Ирба и с. </w:t>
      </w:r>
      <w:proofErr w:type="spellStart"/>
      <w:r w:rsidRPr="00324028">
        <w:rPr>
          <w:iCs/>
          <w:sz w:val="18"/>
          <w:szCs w:val="18"/>
        </w:rPr>
        <w:t>Поначево</w:t>
      </w:r>
      <w:proofErr w:type="spellEnd"/>
      <w:r w:rsidRPr="00324028">
        <w:rPr>
          <w:iCs/>
          <w:sz w:val="18"/>
          <w:szCs w:val="18"/>
        </w:rPr>
        <w:t>).</w:t>
      </w:r>
    </w:p>
    <w:p w:rsidR="00324028" w:rsidRPr="00324028" w:rsidRDefault="00324028" w:rsidP="00324028">
      <w:pPr>
        <w:autoSpaceDE w:val="0"/>
        <w:autoSpaceDN w:val="0"/>
        <w:adjustRightInd w:val="0"/>
        <w:ind w:firstLine="709"/>
        <w:jc w:val="both"/>
        <w:rPr>
          <w:iCs/>
          <w:sz w:val="18"/>
          <w:szCs w:val="18"/>
        </w:rPr>
      </w:pPr>
      <w:r w:rsidRPr="00324028">
        <w:rPr>
          <w:sz w:val="18"/>
          <w:szCs w:val="18"/>
        </w:rPr>
        <w:t xml:space="preserve">1.3. Средства дорожного фонда имеют целевое назначение и не подлежат изъятию или расходованию на нужды, </w:t>
      </w:r>
      <w:r w:rsidRPr="00324028">
        <w:rPr>
          <w:iCs/>
          <w:sz w:val="18"/>
          <w:szCs w:val="18"/>
        </w:rPr>
        <w:t>не связанные с финансовым обеспечением деятельности, указанной в пункте 1.2 настоящего Порядка.</w:t>
      </w:r>
    </w:p>
    <w:p w:rsidR="00324028" w:rsidRPr="00324028" w:rsidRDefault="00324028" w:rsidP="00324028">
      <w:pPr>
        <w:autoSpaceDE w:val="0"/>
        <w:autoSpaceDN w:val="0"/>
        <w:adjustRightInd w:val="0"/>
        <w:ind w:firstLine="709"/>
        <w:jc w:val="both"/>
        <w:rPr>
          <w:b/>
          <w:bCs/>
          <w:sz w:val="18"/>
          <w:szCs w:val="18"/>
        </w:rPr>
      </w:pPr>
      <w:r w:rsidRPr="00324028">
        <w:rPr>
          <w:b/>
          <w:sz w:val="18"/>
          <w:szCs w:val="18"/>
        </w:rPr>
        <w:t>2. Порядок формирования дорожного фонда</w:t>
      </w:r>
    </w:p>
    <w:p w:rsidR="00324028" w:rsidRPr="00324028" w:rsidRDefault="00324028" w:rsidP="00324028">
      <w:pPr>
        <w:autoSpaceDE w:val="0"/>
        <w:autoSpaceDN w:val="0"/>
        <w:adjustRightInd w:val="0"/>
        <w:ind w:firstLine="709"/>
        <w:jc w:val="both"/>
        <w:rPr>
          <w:sz w:val="18"/>
          <w:szCs w:val="18"/>
        </w:rPr>
      </w:pPr>
      <w:r w:rsidRPr="00324028">
        <w:rPr>
          <w:bCs/>
          <w:sz w:val="18"/>
          <w:szCs w:val="18"/>
        </w:rPr>
        <w:t xml:space="preserve">2.1. Объем бюджетных ассигнований дорожного фонда утверждается решением о бюджете </w:t>
      </w:r>
      <w:r w:rsidRPr="00324028">
        <w:rPr>
          <w:iCs/>
          <w:sz w:val="18"/>
          <w:szCs w:val="18"/>
        </w:rPr>
        <w:t xml:space="preserve">муниципального образования поселок </w:t>
      </w:r>
      <w:proofErr w:type="gramStart"/>
      <w:r w:rsidRPr="00324028">
        <w:rPr>
          <w:iCs/>
          <w:sz w:val="18"/>
          <w:szCs w:val="18"/>
        </w:rPr>
        <w:t>Большая</w:t>
      </w:r>
      <w:proofErr w:type="gramEnd"/>
      <w:r w:rsidRPr="00324028">
        <w:rPr>
          <w:iCs/>
          <w:sz w:val="18"/>
          <w:szCs w:val="18"/>
        </w:rPr>
        <w:t xml:space="preserve"> Ирба</w:t>
      </w:r>
      <w:r w:rsidRPr="00324028">
        <w:rPr>
          <w:bCs/>
          <w:sz w:val="18"/>
          <w:szCs w:val="18"/>
        </w:rPr>
        <w:t xml:space="preserve"> на соответствующий финансовый год и на плановый период в размере не менее прогнозируемого объема </w:t>
      </w:r>
      <w:r w:rsidRPr="00324028">
        <w:rPr>
          <w:bCs/>
          <w:sz w:val="18"/>
          <w:szCs w:val="18"/>
        </w:rPr>
        <w:lastRenderedPageBreak/>
        <w:t xml:space="preserve">доходов бюджета </w:t>
      </w:r>
      <w:r w:rsidRPr="00324028">
        <w:rPr>
          <w:iCs/>
          <w:sz w:val="18"/>
          <w:szCs w:val="18"/>
        </w:rPr>
        <w:t>муниципального образования поселок Большая Ирба</w:t>
      </w:r>
      <w:r w:rsidRPr="00324028">
        <w:rPr>
          <w:bCs/>
          <w:sz w:val="18"/>
          <w:szCs w:val="18"/>
        </w:rPr>
        <w:t xml:space="preserve"> </w:t>
      </w:r>
      <w:r w:rsidRPr="00324028">
        <w:rPr>
          <w:sz w:val="18"/>
          <w:szCs w:val="18"/>
        </w:rPr>
        <w:t>за счет:</w:t>
      </w:r>
    </w:p>
    <w:p w:rsidR="00324028" w:rsidRPr="00324028" w:rsidRDefault="00324028" w:rsidP="00324028">
      <w:pPr>
        <w:autoSpaceDE w:val="0"/>
        <w:autoSpaceDN w:val="0"/>
        <w:adjustRightInd w:val="0"/>
        <w:ind w:firstLine="709"/>
        <w:jc w:val="both"/>
        <w:rPr>
          <w:iCs/>
          <w:sz w:val="18"/>
          <w:szCs w:val="18"/>
        </w:rPr>
      </w:pPr>
      <w:r w:rsidRPr="00324028">
        <w:rPr>
          <w:sz w:val="18"/>
          <w:szCs w:val="18"/>
        </w:rPr>
        <w:t>1) акцизов на автомобильный бензин, прямогонный бензин, дизельное топливо, моторные масла для дизельных и (или) карбюраторных (</w:t>
      </w:r>
      <w:proofErr w:type="spellStart"/>
      <w:r w:rsidRPr="00324028">
        <w:rPr>
          <w:sz w:val="18"/>
          <w:szCs w:val="18"/>
        </w:rPr>
        <w:t>инжекторных</w:t>
      </w:r>
      <w:proofErr w:type="spellEnd"/>
      <w:r w:rsidRPr="00324028">
        <w:rPr>
          <w:sz w:val="18"/>
          <w:szCs w:val="18"/>
        </w:rPr>
        <w:t xml:space="preserve">) двигателей, производимые на территории Российской Федерации, подлежащих зачислению в бюджет </w:t>
      </w:r>
      <w:r w:rsidRPr="00324028">
        <w:rPr>
          <w:iCs/>
          <w:sz w:val="18"/>
          <w:szCs w:val="18"/>
        </w:rPr>
        <w:t xml:space="preserve">муниципального образования поселок </w:t>
      </w:r>
      <w:proofErr w:type="gramStart"/>
      <w:r w:rsidRPr="00324028">
        <w:rPr>
          <w:iCs/>
          <w:sz w:val="18"/>
          <w:szCs w:val="18"/>
        </w:rPr>
        <w:t>Большая</w:t>
      </w:r>
      <w:proofErr w:type="gramEnd"/>
      <w:r w:rsidRPr="00324028">
        <w:rPr>
          <w:iCs/>
          <w:sz w:val="18"/>
          <w:szCs w:val="18"/>
        </w:rPr>
        <w:t xml:space="preserve"> Ирба;</w:t>
      </w:r>
    </w:p>
    <w:p w:rsidR="00324028" w:rsidRPr="00324028" w:rsidRDefault="00324028" w:rsidP="00324028">
      <w:pPr>
        <w:autoSpaceDE w:val="0"/>
        <w:autoSpaceDN w:val="0"/>
        <w:adjustRightInd w:val="0"/>
        <w:ind w:firstLine="709"/>
        <w:jc w:val="both"/>
        <w:rPr>
          <w:sz w:val="18"/>
          <w:szCs w:val="18"/>
        </w:rPr>
      </w:pPr>
      <w:proofErr w:type="gramStart"/>
      <w:r w:rsidRPr="00324028">
        <w:rPr>
          <w:sz w:val="18"/>
          <w:szCs w:val="18"/>
        </w:rPr>
        <w:t xml:space="preserve">2) субсидий из вышестоящих бюджетов, предоставляемых бюджету </w:t>
      </w:r>
      <w:r w:rsidRPr="00324028">
        <w:rPr>
          <w:iCs/>
          <w:sz w:val="18"/>
          <w:szCs w:val="18"/>
        </w:rPr>
        <w:t>муниципального образования поселок Большая Ирба</w:t>
      </w:r>
      <w:r w:rsidRPr="00324028">
        <w:rPr>
          <w:bCs/>
          <w:sz w:val="18"/>
          <w:szCs w:val="18"/>
        </w:rPr>
        <w:t xml:space="preserve"> </w:t>
      </w:r>
      <w:r w:rsidRPr="00324028">
        <w:rPr>
          <w:sz w:val="18"/>
          <w:szCs w:val="18"/>
        </w:rPr>
        <w:t xml:space="preserve">в целях софинансирования расходов на осуществление дорожной деятельности в отношении автомобильных дорог общего пользования, на содержание, ремонт, капитальный ремонт и ремонт дворовых территорий многоквартирных домов, проездов к дворовым территориям многоквартирных домов </w:t>
      </w:r>
      <w:r w:rsidRPr="00324028">
        <w:rPr>
          <w:iCs/>
          <w:sz w:val="18"/>
          <w:szCs w:val="18"/>
        </w:rPr>
        <w:t>муниципального образования поселок Большая Ирба</w:t>
      </w:r>
      <w:r w:rsidRPr="00324028">
        <w:rPr>
          <w:sz w:val="18"/>
          <w:szCs w:val="18"/>
        </w:rPr>
        <w:t xml:space="preserve">, а также на иные мероприятия, связанные с обеспечением развития дорожного хозяйства </w:t>
      </w:r>
      <w:r w:rsidRPr="00324028">
        <w:rPr>
          <w:iCs/>
          <w:sz w:val="18"/>
          <w:szCs w:val="18"/>
        </w:rPr>
        <w:t>муниципального</w:t>
      </w:r>
      <w:proofErr w:type="gramEnd"/>
      <w:r w:rsidRPr="00324028">
        <w:rPr>
          <w:iCs/>
          <w:sz w:val="18"/>
          <w:szCs w:val="18"/>
        </w:rPr>
        <w:t xml:space="preserve"> образования поселок </w:t>
      </w:r>
      <w:proofErr w:type="gramStart"/>
      <w:r w:rsidRPr="00324028">
        <w:rPr>
          <w:iCs/>
          <w:sz w:val="18"/>
          <w:szCs w:val="18"/>
        </w:rPr>
        <w:t>Большая</w:t>
      </w:r>
      <w:proofErr w:type="gramEnd"/>
      <w:r w:rsidRPr="00324028">
        <w:rPr>
          <w:iCs/>
          <w:sz w:val="18"/>
          <w:szCs w:val="18"/>
        </w:rPr>
        <w:t xml:space="preserve"> Ирба</w:t>
      </w:r>
      <w:r w:rsidRPr="00324028">
        <w:rPr>
          <w:i/>
          <w:sz w:val="18"/>
          <w:szCs w:val="18"/>
        </w:rPr>
        <w:t>;</w:t>
      </w:r>
      <w:r w:rsidRPr="00324028">
        <w:rPr>
          <w:rStyle w:val="afff4"/>
          <w:color w:val="FF0000"/>
          <w:sz w:val="18"/>
          <w:szCs w:val="18"/>
        </w:rPr>
        <w:t xml:space="preserve"> </w:t>
      </w:r>
    </w:p>
    <w:p w:rsidR="00324028" w:rsidRPr="00324028" w:rsidRDefault="00324028" w:rsidP="00324028">
      <w:pPr>
        <w:autoSpaceDE w:val="0"/>
        <w:autoSpaceDN w:val="0"/>
        <w:adjustRightInd w:val="0"/>
        <w:ind w:firstLine="709"/>
        <w:jc w:val="both"/>
        <w:rPr>
          <w:color w:val="548DD4"/>
          <w:sz w:val="18"/>
          <w:szCs w:val="18"/>
        </w:rPr>
      </w:pPr>
      <w:r w:rsidRPr="00324028">
        <w:rPr>
          <w:sz w:val="18"/>
          <w:szCs w:val="18"/>
        </w:rPr>
        <w:t>3) передачи в аренду земельных участков, расположенных в полосе отвода автомобильных дорог общего пользования</w:t>
      </w:r>
      <w:r w:rsidRPr="00324028">
        <w:rPr>
          <w:iCs/>
          <w:sz w:val="18"/>
          <w:szCs w:val="18"/>
        </w:rPr>
        <w:t xml:space="preserve"> местного значения</w:t>
      </w:r>
      <w:r w:rsidRPr="00324028">
        <w:rPr>
          <w:sz w:val="18"/>
          <w:szCs w:val="18"/>
        </w:rPr>
        <w:t>;</w:t>
      </w:r>
    </w:p>
    <w:p w:rsidR="00324028" w:rsidRPr="00324028" w:rsidRDefault="00324028" w:rsidP="00324028">
      <w:pPr>
        <w:autoSpaceDE w:val="0"/>
        <w:autoSpaceDN w:val="0"/>
        <w:adjustRightInd w:val="0"/>
        <w:ind w:firstLine="709"/>
        <w:jc w:val="both"/>
        <w:rPr>
          <w:sz w:val="18"/>
          <w:szCs w:val="18"/>
        </w:rPr>
      </w:pPr>
      <w:r w:rsidRPr="00324028">
        <w:rPr>
          <w:sz w:val="18"/>
          <w:szCs w:val="18"/>
        </w:rPr>
        <w:t>4) платы за оказание услуг по присоединению объектов дорожного сервиса к автомобильным дорогам общего пользования</w:t>
      </w:r>
      <w:r w:rsidRPr="00324028">
        <w:rPr>
          <w:iCs/>
          <w:sz w:val="18"/>
          <w:szCs w:val="18"/>
        </w:rPr>
        <w:t xml:space="preserve"> местного значения</w:t>
      </w:r>
      <w:r w:rsidRPr="00324028">
        <w:rPr>
          <w:sz w:val="18"/>
          <w:szCs w:val="18"/>
        </w:rPr>
        <w:t>;</w:t>
      </w:r>
      <w:r w:rsidRPr="00324028">
        <w:rPr>
          <w:rStyle w:val="afff4"/>
          <w:sz w:val="18"/>
          <w:szCs w:val="18"/>
        </w:rPr>
        <w:t xml:space="preserve"> </w:t>
      </w:r>
    </w:p>
    <w:p w:rsidR="00324028" w:rsidRPr="00324028" w:rsidRDefault="00324028" w:rsidP="00324028">
      <w:pPr>
        <w:autoSpaceDE w:val="0"/>
        <w:autoSpaceDN w:val="0"/>
        <w:adjustRightInd w:val="0"/>
        <w:ind w:firstLine="709"/>
        <w:jc w:val="both"/>
        <w:rPr>
          <w:sz w:val="18"/>
          <w:szCs w:val="18"/>
        </w:rPr>
      </w:pPr>
      <w:r w:rsidRPr="00324028">
        <w:rPr>
          <w:sz w:val="18"/>
          <w:szCs w:val="18"/>
        </w:rPr>
        <w:t xml:space="preserve">5) платы по соглашениям об установлении публичных сервитутов в отношении земельных участков в границах </w:t>
      </w:r>
      <w:proofErr w:type="gramStart"/>
      <w:r w:rsidRPr="00324028">
        <w:rPr>
          <w:sz w:val="18"/>
          <w:szCs w:val="18"/>
        </w:rPr>
        <w:t>полос отвода автомобильных дорог общего пользования</w:t>
      </w:r>
      <w:r w:rsidRPr="00324028">
        <w:rPr>
          <w:iCs/>
          <w:sz w:val="18"/>
          <w:szCs w:val="18"/>
        </w:rPr>
        <w:t xml:space="preserve"> местного значения</w:t>
      </w:r>
      <w:proofErr w:type="gramEnd"/>
      <w:r w:rsidRPr="00324028">
        <w:rPr>
          <w:sz w:val="18"/>
          <w:szCs w:val="18"/>
        </w:rPr>
        <w:t xml:space="preserve"> в целях прокладки, переноса, переустройства инженерных коммуникаций, их эксплуатации;</w:t>
      </w:r>
      <w:r w:rsidRPr="00324028">
        <w:rPr>
          <w:rStyle w:val="afff4"/>
          <w:sz w:val="18"/>
          <w:szCs w:val="18"/>
        </w:rPr>
        <w:t xml:space="preserve"> </w:t>
      </w:r>
    </w:p>
    <w:p w:rsidR="00324028" w:rsidRPr="00324028" w:rsidRDefault="00324028" w:rsidP="00324028">
      <w:pPr>
        <w:autoSpaceDE w:val="0"/>
        <w:autoSpaceDN w:val="0"/>
        <w:adjustRightInd w:val="0"/>
        <w:ind w:firstLine="709"/>
        <w:jc w:val="both"/>
        <w:rPr>
          <w:sz w:val="18"/>
          <w:szCs w:val="18"/>
        </w:rPr>
      </w:pPr>
      <w:r w:rsidRPr="00324028">
        <w:rPr>
          <w:sz w:val="18"/>
          <w:szCs w:val="18"/>
        </w:rPr>
        <w:t xml:space="preserve">6) государственной пошлины за выдачу специального разрешения на движение по автомобильным дорогам общего пользования </w:t>
      </w:r>
      <w:r w:rsidRPr="00324028">
        <w:rPr>
          <w:iCs/>
          <w:sz w:val="18"/>
          <w:szCs w:val="18"/>
        </w:rPr>
        <w:t>местного значения</w:t>
      </w:r>
      <w:r w:rsidRPr="00324028">
        <w:rPr>
          <w:sz w:val="18"/>
          <w:szCs w:val="18"/>
        </w:rPr>
        <w:t xml:space="preserve"> транспортных средств, осуществляющих перевозки опасных, тяжеловесных и (или) крупногабаритных грузов, зачисляемой в бюджет;</w:t>
      </w:r>
      <w:r w:rsidRPr="00324028">
        <w:rPr>
          <w:rStyle w:val="afff4"/>
          <w:sz w:val="18"/>
          <w:szCs w:val="18"/>
        </w:rPr>
        <w:t xml:space="preserve"> </w:t>
      </w:r>
    </w:p>
    <w:p w:rsidR="00324028" w:rsidRPr="00324028" w:rsidRDefault="00324028" w:rsidP="00324028">
      <w:pPr>
        <w:autoSpaceDE w:val="0"/>
        <w:autoSpaceDN w:val="0"/>
        <w:adjustRightInd w:val="0"/>
        <w:ind w:firstLine="709"/>
        <w:jc w:val="both"/>
        <w:rPr>
          <w:sz w:val="18"/>
          <w:szCs w:val="18"/>
        </w:rPr>
      </w:pPr>
      <w:r w:rsidRPr="00324028">
        <w:rPr>
          <w:sz w:val="18"/>
          <w:szCs w:val="18"/>
        </w:rPr>
        <w:t xml:space="preserve">7) поступлений сумм в возмещение вреда, причиняемого автомобильным дорогам общего пользования </w:t>
      </w:r>
      <w:r w:rsidRPr="00324028">
        <w:rPr>
          <w:iCs/>
          <w:sz w:val="18"/>
          <w:szCs w:val="18"/>
        </w:rPr>
        <w:t>местного значения</w:t>
      </w:r>
      <w:r w:rsidRPr="00324028">
        <w:rPr>
          <w:sz w:val="18"/>
          <w:szCs w:val="18"/>
        </w:rPr>
        <w:t xml:space="preserve"> транспортными средствами, осуществляющими перевозки тяжеловесных и (или) крупногабаритных грузов, зачисляемых в бюджет;</w:t>
      </w:r>
      <w:r w:rsidRPr="00324028">
        <w:rPr>
          <w:rStyle w:val="afff4"/>
          <w:sz w:val="18"/>
          <w:szCs w:val="18"/>
        </w:rPr>
        <w:t xml:space="preserve"> </w:t>
      </w:r>
    </w:p>
    <w:p w:rsidR="00324028" w:rsidRPr="00324028" w:rsidRDefault="00324028" w:rsidP="00324028">
      <w:pPr>
        <w:autoSpaceDE w:val="0"/>
        <w:autoSpaceDN w:val="0"/>
        <w:adjustRightInd w:val="0"/>
        <w:ind w:firstLine="709"/>
        <w:jc w:val="both"/>
        <w:rPr>
          <w:sz w:val="18"/>
          <w:szCs w:val="18"/>
        </w:rPr>
      </w:pPr>
      <w:r w:rsidRPr="00324028">
        <w:rPr>
          <w:sz w:val="18"/>
          <w:szCs w:val="18"/>
        </w:rPr>
        <w:t>8) денежных взысканий (штрафов) за нарушение правил перевозки крупногабаритных и тяжеловесных грузов по автомобильным дорогам общего пользования</w:t>
      </w:r>
      <w:r w:rsidRPr="00324028">
        <w:rPr>
          <w:iCs/>
          <w:sz w:val="18"/>
          <w:szCs w:val="18"/>
        </w:rPr>
        <w:t xml:space="preserve"> местного значения</w:t>
      </w:r>
      <w:r w:rsidRPr="00324028">
        <w:rPr>
          <w:sz w:val="18"/>
          <w:szCs w:val="18"/>
        </w:rPr>
        <w:t>;</w:t>
      </w:r>
      <w:r w:rsidRPr="00324028">
        <w:rPr>
          <w:rStyle w:val="afff4"/>
          <w:color w:val="FF0000"/>
          <w:sz w:val="18"/>
          <w:szCs w:val="18"/>
        </w:rPr>
        <w:t xml:space="preserve"> </w:t>
      </w:r>
    </w:p>
    <w:p w:rsidR="00324028" w:rsidRPr="00324028" w:rsidRDefault="00324028" w:rsidP="00324028">
      <w:pPr>
        <w:autoSpaceDE w:val="0"/>
        <w:autoSpaceDN w:val="0"/>
        <w:adjustRightInd w:val="0"/>
        <w:ind w:firstLine="709"/>
        <w:jc w:val="both"/>
        <w:rPr>
          <w:sz w:val="18"/>
          <w:szCs w:val="18"/>
        </w:rPr>
      </w:pPr>
      <w:proofErr w:type="gramStart"/>
      <w:r w:rsidRPr="00324028">
        <w:rPr>
          <w:sz w:val="18"/>
          <w:szCs w:val="18"/>
        </w:rPr>
        <w:t xml:space="preserve">9) денежных средств, поступающих в бюджет </w:t>
      </w:r>
      <w:r w:rsidRPr="00324028">
        <w:rPr>
          <w:iCs/>
          <w:sz w:val="18"/>
          <w:szCs w:val="18"/>
        </w:rPr>
        <w:t xml:space="preserve">муниципального образования поселок Большая Ирба </w:t>
      </w:r>
      <w:r w:rsidRPr="00324028">
        <w:rPr>
          <w:sz w:val="18"/>
          <w:szCs w:val="18"/>
        </w:rPr>
        <w:t xml:space="preserve">от уплаты неустоек (штрафов и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дорожного фонда, или в связи с уклонением от </w:t>
      </w:r>
      <w:r w:rsidRPr="00324028">
        <w:rPr>
          <w:sz w:val="18"/>
          <w:szCs w:val="18"/>
        </w:rPr>
        <w:lastRenderedPageBreak/>
        <w:t>заключения таких контрактов или иных договоров;</w:t>
      </w:r>
      <w:r w:rsidRPr="00324028">
        <w:rPr>
          <w:rStyle w:val="afff4"/>
          <w:sz w:val="18"/>
          <w:szCs w:val="18"/>
        </w:rPr>
        <w:t xml:space="preserve"> </w:t>
      </w:r>
      <w:proofErr w:type="gramEnd"/>
    </w:p>
    <w:p w:rsidR="00324028" w:rsidRPr="00324028" w:rsidRDefault="00324028" w:rsidP="00324028">
      <w:pPr>
        <w:autoSpaceDE w:val="0"/>
        <w:autoSpaceDN w:val="0"/>
        <w:adjustRightInd w:val="0"/>
        <w:ind w:firstLine="709"/>
        <w:jc w:val="both"/>
        <w:rPr>
          <w:i/>
          <w:color w:val="FF0000"/>
          <w:sz w:val="18"/>
          <w:szCs w:val="18"/>
        </w:rPr>
      </w:pPr>
      <w:r w:rsidRPr="00324028">
        <w:rPr>
          <w:sz w:val="18"/>
          <w:szCs w:val="18"/>
        </w:rPr>
        <w:t>10) денежных средств, внесенных участником конкурса или аукциона, проводимых в целях заключения муниципального контракта, финансируемого за счет средств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w:t>
      </w:r>
    </w:p>
    <w:p w:rsidR="00324028" w:rsidRPr="00324028" w:rsidRDefault="00324028" w:rsidP="00324028">
      <w:pPr>
        <w:autoSpaceDE w:val="0"/>
        <w:autoSpaceDN w:val="0"/>
        <w:adjustRightInd w:val="0"/>
        <w:ind w:firstLine="709"/>
        <w:jc w:val="both"/>
        <w:rPr>
          <w:i/>
          <w:color w:val="548DD4"/>
          <w:sz w:val="18"/>
          <w:szCs w:val="18"/>
        </w:rPr>
      </w:pPr>
      <w:r w:rsidRPr="00324028">
        <w:rPr>
          <w:sz w:val="18"/>
          <w:szCs w:val="18"/>
        </w:rPr>
        <w:t>11) платы за пользование на платной основе парковками (парковочными местами), расположенными на автомобильных дорогах общего пользования</w:t>
      </w:r>
      <w:r w:rsidRPr="00324028">
        <w:rPr>
          <w:iCs/>
          <w:sz w:val="18"/>
          <w:szCs w:val="18"/>
        </w:rPr>
        <w:t xml:space="preserve"> местного значения</w:t>
      </w:r>
      <w:r w:rsidRPr="00324028">
        <w:rPr>
          <w:sz w:val="18"/>
          <w:szCs w:val="18"/>
        </w:rPr>
        <w:t>;</w:t>
      </w:r>
      <w:r w:rsidRPr="00324028">
        <w:rPr>
          <w:rStyle w:val="afff4"/>
          <w:sz w:val="18"/>
          <w:szCs w:val="18"/>
        </w:rPr>
        <w:t xml:space="preserve"> </w:t>
      </w:r>
    </w:p>
    <w:p w:rsidR="00324028" w:rsidRPr="00324028" w:rsidRDefault="00324028" w:rsidP="00324028">
      <w:pPr>
        <w:autoSpaceDE w:val="0"/>
        <w:autoSpaceDN w:val="0"/>
        <w:adjustRightInd w:val="0"/>
        <w:ind w:firstLine="709"/>
        <w:jc w:val="both"/>
        <w:rPr>
          <w:sz w:val="18"/>
          <w:szCs w:val="18"/>
        </w:rPr>
      </w:pPr>
      <w:r w:rsidRPr="00324028">
        <w:rPr>
          <w:sz w:val="18"/>
          <w:szCs w:val="18"/>
        </w:rPr>
        <w:t>12) безвозмездных поступлений от физических и юридических лиц на финансовое обеспечение дорожной деятельности, в том числе добровольных пожертвований;</w:t>
      </w:r>
      <w:r w:rsidRPr="00324028">
        <w:rPr>
          <w:rStyle w:val="afff4"/>
          <w:sz w:val="18"/>
          <w:szCs w:val="18"/>
        </w:rPr>
        <w:t xml:space="preserve"> </w:t>
      </w:r>
    </w:p>
    <w:p w:rsidR="00324028" w:rsidRPr="00324028" w:rsidRDefault="00324028" w:rsidP="00324028">
      <w:pPr>
        <w:autoSpaceDE w:val="0"/>
        <w:autoSpaceDN w:val="0"/>
        <w:adjustRightInd w:val="0"/>
        <w:ind w:firstLine="709"/>
        <w:jc w:val="both"/>
        <w:rPr>
          <w:color w:val="FF0000"/>
          <w:sz w:val="18"/>
          <w:szCs w:val="18"/>
        </w:rPr>
      </w:pPr>
      <w:r w:rsidRPr="00324028">
        <w:rPr>
          <w:sz w:val="18"/>
          <w:szCs w:val="18"/>
        </w:rPr>
        <w:t>13) доходов от использования имущества, входящего в состав автомобильных дорог общего</w:t>
      </w:r>
      <w:r w:rsidRPr="00324028">
        <w:rPr>
          <w:iCs/>
          <w:sz w:val="18"/>
          <w:szCs w:val="18"/>
        </w:rPr>
        <w:t xml:space="preserve"> местного значения</w:t>
      </w:r>
      <w:r w:rsidRPr="00324028">
        <w:rPr>
          <w:sz w:val="18"/>
          <w:szCs w:val="18"/>
        </w:rPr>
        <w:t>;</w:t>
      </w:r>
      <w:r w:rsidRPr="00324028">
        <w:rPr>
          <w:rStyle w:val="afff4"/>
          <w:sz w:val="18"/>
          <w:szCs w:val="18"/>
        </w:rPr>
        <w:t xml:space="preserve"> </w:t>
      </w:r>
    </w:p>
    <w:p w:rsidR="00324028" w:rsidRPr="00324028" w:rsidRDefault="00324028" w:rsidP="00324028">
      <w:pPr>
        <w:autoSpaceDE w:val="0"/>
        <w:autoSpaceDN w:val="0"/>
        <w:adjustRightInd w:val="0"/>
        <w:ind w:firstLine="709"/>
        <w:jc w:val="both"/>
        <w:rPr>
          <w:sz w:val="18"/>
          <w:szCs w:val="18"/>
          <w:vertAlign w:val="superscript"/>
        </w:rPr>
      </w:pPr>
      <w:r w:rsidRPr="00324028">
        <w:rPr>
          <w:sz w:val="18"/>
          <w:szCs w:val="18"/>
        </w:rPr>
        <w:t xml:space="preserve">14) платы по соглашениям об установлении частных сервитутов в отношении земельных участков в границах </w:t>
      </w:r>
      <w:proofErr w:type="gramStart"/>
      <w:r w:rsidRPr="00324028">
        <w:rPr>
          <w:sz w:val="18"/>
          <w:szCs w:val="18"/>
        </w:rPr>
        <w:t xml:space="preserve">полос отвода автомобильных дорог общего пользования </w:t>
      </w:r>
      <w:r w:rsidRPr="00324028">
        <w:rPr>
          <w:iCs/>
          <w:sz w:val="18"/>
          <w:szCs w:val="18"/>
        </w:rPr>
        <w:t>местного значения</w:t>
      </w:r>
      <w:proofErr w:type="gramEnd"/>
      <w:r w:rsidRPr="00324028">
        <w:rPr>
          <w:sz w:val="18"/>
          <w:szCs w:val="18"/>
        </w:rPr>
        <w:t xml:space="preserve">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r w:rsidRPr="00324028">
        <w:rPr>
          <w:rStyle w:val="afff4"/>
          <w:sz w:val="18"/>
          <w:szCs w:val="18"/>
        </w:rPr>
        <w:t xml:space="preserve"> </w:t>
      </w:r>
    </w:p>
    <w:p w:rsidR="00324028" w:rsidRPr="00324028" w:rsidRDefault="00324028" w:rsidP="00324028">
      <w:pPr>
        <w:autoSpaceDE w:val="0"/>
        <w:autoSpaceDN w:val="0"/>
        <w:adjustRightInd w:val="0"/>
        <w:ind w:firstLine="709"/>
        <w:jc w:val="both"/>
        <w:outlineLvl w:val="0"/>
        <w:rPr>
          <w:b/>
          <w:sz w:val="18"/>
          <w:szCs w:val="18"/>
        </w:rPr>
      </w:pPr>
      <w:r w:rsidRPr="00324028">
        <w:rPr>
          <w:b/>
          <w:sz w:val="18"/>
          <w:szCs w:val="18"/>
        </w:rPr>
        <w:t>3. Порядок использования средств дорожного фонда</w:t>
      </w:r>
    </w:p>
    <w:p w:rsidR="00324028" w:rsidRPr="00324028" w:rsidRDefault="00324028" w:rsidP="00324028">
      <w:pPr>
        <w:ind w:firstLine="709"/>
        <w:jc w:val="both"/>
        <w:rPr>
          <w:sz w:val="18"/>
          <w:szCs w:val="18"/>
        </w:rPr>
      </w:pPr>
      <w:r w:rsidRPr="00324028">
        <w:rPr>
          <w:sz w:val="18"/>
          <w:szCs w:val="18"/>
        </w:rPr>
        <w:t xml:space="preserve">3.1. Средства дорожного фонда направляются: </w:t>
      </w:r>
    </w:p>
    <w:p w:rsidR="00324028" w:rsidRPr="00324028" w:rsidRDefault="00324028" w:rsidP="00324028">
      <w:pPr>
        <w:ind w:firstLine="709"/>
        <w:jc w:val="both"/>
        <w:rPr>
          <w:sz w:val="18"/>
          <w:szCs w:val="18"/>
        </w:rPr>
      </w:pPr>
      <w:r w:rsidRPr="00324028">
        <w:rPr>
          <w:sz w:val="18"/>
          <w:szCs w:val="18"/>
        </w:rPr>
        <w:t>1) проектирование, строительство, реконструкцию автомобильных дорог общего пользования местного значения и искусственных сооружений на них (включая разработку документации по планировке территории в целях размещения автомобильных дорог, инженерные изыскания, разработку проектной документации, проведение необходимых государственных экспертиз, выкуп земельных участков и подготовку территории строительства);</w:t>
      </w:r>
    </w:p>
    <w:p w:rsidR="00324028" w:rsidRPr="00324028" w:rsidRDefault="00324028" w:rsidP="00324028">
      <w:pPr>
        <w:ind w:firstLine="709"/>
        <w:jc w:val="both"/>
        <w:rPr>
          <w:sz w:val="18"/>
          <w:szCs w:val="18"/>
        </w:rPr>
      </w:pPr>
      <w:r w:rsidRPr="00324028">
        <w:rPr>
          <w:sz w:val="18"/>
          <w:szCs w:val="18"/>
        </w:rPr>
        <w:t>2) капитальный ремонт и ремонт автомобильных дорог общего пользования местного значения и искусственных сооружений на них (включая проектирование соответствующих работ и проведение необходимых государственных экспертиз);</w:t>
      </w:r>
    </w:p>
    <w:p w:rsidR="00324028" w:rsidRPr="00324028" w:rsidRDefault="00324028" w:rsidP="00324028">
      <w:pPr>
        <w:ind w:firstLine="709"/>
        <w:jc w:val="both"/>
        <w:rPr>
          <w:sz w:val="18"/>
          <w:szCs w:val="18"/>
        </w:rPr>
      </w:pPr>
      <w:r w:rsidRPr="00324028">
        <w:rPr>
          <w:sz w:val="18"/>
          <w:szCs w:val="18"/>
        </w:rPr>
        <w:t>3) содержание автомобильных дорог общего пользования местного значения и искусственных сооружений на них;</w:t>
      </w:r>
    </w:p>
    <w:p w:rsidR="00324028" w:rsidRPr="00324028" w:rsidRDefault="00324028" w:rsidP="00324028">
      <w:pPr>
        <w:ind w:firstLine="709"/>
        <w:jc w:val="both"/>
        <w:rPr>
          <w:sz w:val="18"/>
          <w:szCs w:val="18"/>
        </w:rPr>
      </w:pPr>
      <w:r w:rsidRPr="00324028">
        <w:rPr>
          <w:sz w:val="18"/>
          <w:szCs w:val="18"/>
        </w:rPr>
        <w:t>4) выполнение научно-исследовательских, опытно-конструкторских и технологических работ;</w:t>
      </w:r>
    </w:p>
    <w:p w:rsidR="00324028" w:rsidRPr="00324028" w:rsidRDefault="00324028" w:rsidP="00324028">
      <w:pPr>
        <w:ind w:firstLine="709"/>
        <w:jc w:val="both"/>
        <w:rPr>
          <w:sz w:val="18"/>
          <w:szCs w:val="18"/>
        </w:rPr>
      </w:pPr>
      <w:r w:rsidRPr="00324028">
        <w:rPr>
          <w:sz w:val="18"/>
          <w:szCs w:val="18"/>
        </w:rPr>
        <w:t>5) обеспечение мероприятий по безопасности дорожного движения;</w:t>
      </w:r>
    </w:p>
    <w:p w:rsidR="00324028" w:rsidRPr="00324028" w:rsidRDefault="00324028" w:rsidP="00324028">
      <w:pPr>
        <w:ind w:firstLine="709"/>
        <w:jc w:val="both"/>
        <w:rPr>
          <w:sz w:val="18"/>
          <w:szCs w:val="18"/>
        </w:rPr>
      </w:pPr>
      <w:r w:rsidRPr="00324028">
        <w:rPr>
          <w:sz w:val="18"/>
          <w:szCs w:val="18"/>
        </w:rPr>
        <w:t>6) капитальный ремонт и ремонт дворовых территорий многоквартирных домов, проездов к дворовым территориям многоквартирных домов;</w:t>
      </w:r>
    </w:p>
    <w:p w:rsidR="00324028" w:rsidRPr="00324028" w:rsidRDefault="00324028" w:rsidP="00324028">
      <w:pPr>
        <w:ind w:firstLine="709"/>
        <w:jc w:val="both"/>
        <w:rPr>
          <w:sz w:val="18"/>
          <w:szCs w:val="18"/>
        </w:rPr>
      </w:pPr>
      <w:r w:rsidRPr="00324028">
        <w:rPr>
          <w:sz w:val="18"/>
          <w:szCs w:val="18"/>
        </w:rPr>
        <w:t>7) предоставление субсидий юридическим лицам, индивидуальным предпринимателям в целях возмещения затрат в связи с выполнением работ в сфере дорожного хозяйства;</w:t>
      </w:r>
    </w:p>
    <w:p w:rsidR="00324028" w:rsidRPr="00324028" w:rsidRDefault="00324028" w:rsidP="00324028">
      <w:pPr>
        <w:ind w:firstLine="709"/>
        <w:jc w:val="both"/>
        <w:rPr>
          <w:sz w:val="18"/>
          <w:szCs w:val="18"/>
        </w:rPr>
      </w:pPr>
      <w:r w:rsidRPr="00324028">
        <w:rPr>
          <w:sz w:val="18"/>
          <w:szCs w:val="18"/>
        </w:rPr>
        <w:lastRenderedPageBreak/>
        <w:t>8) инвентаризацию и паспортизацию объектов дорожного хозяйства, оформление права муниципальной собственности муниципального образования на объекты дорожного хозяйства и земельные участки, на которых они расположены;</w:t>
      </w:r>
    </w:p>
    <w:p w:rsidR="00324028" w:rsidRPr="00324028" w:rsidRDefault="00324028" w:rsidP="00324028">
      <w:pPr>
        <w:autoSpaceDE w:val="0"/>
        <w:autoSpaceDN w:val="0"/>
        <w:adjustRightInd w:val="0"/>
        <w:ind w:firstLine="709"/>
        <w:jc w:val="both"/>
        <w:rPr>
          <w:sz w:val="18"/>
          <w:szCs w:val="18"/>
        </w:rPr>
      </w:pPr>
      <w:r w:rsidRPr="00324028">
        <w:rPr>
          <w:sz w:val="18"/>
          <w:szCs w:val="18"/>
        </w:rPr>
        <w:t>9) на иные мероприятия, связанные с дорожной деятельностью.</w:t>
      </w:r>
    </w:p>
    <w:p w:rsidR="00324028" w:rsidRPr="00324028" w:rsidRDefault="00324028" w:rsidP="00324028">
      <w:pPr>
        <w:ind w:firstLine="709"/>
        <w:jc w:val="both"/>
        <w:rPr>
          <w:sz w:val="18"/>
          <w:szCs w:val="18"/>
        </w:rPr>
      </w:pPr>
      <w:r w:rsidRPr="00324028">
        <w:rPr>
          <w:sz w:val="18"/>
          <w:szCs w:val="18"/>
        </w:rPr>
        <w:t xml:space="preserve">3.2. Использование бюджетных ассигнований дорожного фонда муниципального образования поселок Большая Ирба осуществляется в соответствии с решением Большеирбинского поселкового Совета депутатов о бюджете на очередной финансовый год и плановый период в рамках реализации муниципальной программы «Обеспечение жизнедеятельности, улучшения качества жизни населения муниципального образования поселок Большая Ирба на 2014-2016 годы», утвержденной постановлением администрации от 11.11.2013 № 39 - </w:t>
      </w:r>
      <w:proofErr w:type="spellStart"/>
      <w:proofErr w:type="gramStart"/>
      <w:r w:rsidRPr="00324028">
        <w:rPr>
          <w:sz w:val="18"/>
          <w:szCs w:val="18"/>
        </w:rPr>
        <w:t>п</w:t>
      </w:r>
      <w:proofErr w:type="spellEnd"/>
      <w:proofErr w:type="gramEnd"/>
      <w:r w:rsidRPr="00324028">
        <w:rPr>
          <w:sz w:val="18"/>
          <w:szCs w:val="18"/>
        </w:rPr>
        <w:t xml:space="preserve">, инвестиционных проектов, а также </w:t>
      </w:r>
      <w:proofErr w:type="spellStart"/>
      <w:r w:rsidRPr="00324028">
        <w:rPr>
          <w:sz w:val="18"/>
          <w:szCs w:val="18"/>
        </w:rPr>
        <w:t>непрограммных</w:t>
      </w:r>
      <w:proofErr w:type="spellEnd"/>
      <w:r w:rsidRPr="00324028">
        <w:rPr>
          <w:sz w:val="18"/>
          <w:szCs w:val="18"/>
        </w:rPr>
        <w:t xml:space="preserve"> мероприятий, </w:t>
      </w:r>
      <w:proofErr w:type="gramStart"/>
      <w:r w:rsidRPr="00324028">
        <w:rPr>
          <w:sz w:val="18"/>
          <w:szCs w:val="18"/>
        </w:rPr>
        <w:t>утвержденных</w:t>
      </w:r>
      <w:proofErr w:type="gramEnd"/>
      <w:r w:rsidRPr="00324028">
        <w:rPr>
          <w:sz w:val="18"/>
          <w:szCs w:val="18"/>
        </w:rPr>
        <w:t xml:space="preserve"> иными нормативными правовыми актами, устанавливающими расходные обязательства в сфере дорожного хозяйства.</w:t>
      </w:r>
    </w:p>
    <w:p w:rsidR="00324028" w:rsidRPr="00324028" w:rsidRDefault="00324028" w:rsidP="00324028">
      <w:pPr>
        <w:autoSpaceDE w:val="0"/>
        <w:autoSpaceDN w:val="0"/>
        <w:adjustRightInd w:val="0"/>
        <w:ind w:firstLine="709"/>
        <w:jc w:val="both"/>
        <w:rPr>
          <w:sz w:val="18"/>
          <w:szCs w:val="18"/>
        </w:rPr>
      </w:pPr>
      <w:r w:rsidRPr="00324028">
        <w:rPr>
          <w:sz w:val="18"/>
          <w:szCs w:val="18"/>
        </w:rPr>
        <w:t>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на очередной финансовый год.</w:t>
      </w:r>
    </w:p>
    <w:p w:rsidR="00324028" w:rsidRPr="00324028" w:rsidRDefault="00324028" w:rsidP="00324028">
      <w:pPr>
        <w:ind w:firstLine="709"/>
        <w:jc w:val="both"/>
        <w:rPr>
          <w:sz w:val="18"/>
          <w:szCs w:val="18"/>
        </w:rPr>
      </w:pPr>
      <w:r w:rsidRPr="00324028">
        <w:rPr>
          <w:sz w:val="18"/>
          <w:szCs w:val="18"/>
        </w:rPr>
        <w:t xml:space="preserve">3.3. Ежеквартальный и годовой отчеты об исполнении бюджетных ассигнований дорожного фонда обеспечивают главный распорядитель (главные распорядители) бюджетных ассигнований дорожного фонда в сроки, установленные для представления отчета об исполнении бюджета муниципального образования поселок </w:t>
      </w:r>
      <w:proofErr w:type="gramStart"/>
      <w:r w:rsidRPr="00324028">
        <w:rPr>
          <w:sz w:val="18"/>
          <w:szCs w:val="18"/>
        </w:rPr>
        <w:t>Большая</w:t>
      </w:r>
      <w:proofErr w:type="gramEnd"/>
      <w:r w:rsidRPr="00324028">
        <w:rPr>
          <w:sz w:val="18"/>
          <w:szCs w:val="18"/>
        </w:rPr>
        <w:t xml:space="preserve"> Ирба и по форме, установленной администрацией поселка.</w:t>
      </w:r>
    </w:p>
    <w:p w:rsidR="00324028" w:rsidRPr="00324028" w:rsidRDefault="00324028" w:rsidP="00324028">
      <w:pPr>
        <w:autoSpaceDE w:val="0"/>
        <w:autoSpaceDN w:val="0"/>
        <w:adjustRightInd w:val="0"/>
        <w:ind w:firstLine="709"/>
        <w:jc w:val="both"/>
        <w:outlineLvl w:val="0"/>
        <w:rPr>
          <w:b/>
          <w:sz w:val="18"/>
          <w:szCs w:val="18"/>
        </w:rPr>
      </w:pPr>
      <w:r w:rsidRPr="00324028">
        <w:rPr>
          <w:b/>
          <w:sz w:val="18"/>
          <w:szCs w:val="18"/>
        </w:rPr>
        <w:t xml:space="preserve">4. </w:t>
      </w:r>
      <w:proofErr w:type="gramStart"/>
      <w:r w:rsidRPr="00324028">
        <w:rPr>
          <w:b/>
          <w:sz w:val="18"/>
          <w:szCs w:val="18"/>
        </w:rPr>
        <w:t>Контроль за</w:t>
      </w:r>
      <w:proofErr w:type="gramEnd"/>
      <w:r w:rsidRPr="00324028">
        <w:rPr>
          <w:b/>
          <w:sz w:val="18"/>
          <w:szCs w:val="18"/>
        </w:rPr>
        <w:t xml:space="preserve"> использованием средств дорожного фонда</w:t>
      </w:r>
    </w:p>
    <w:p w:rsidR="00324028" w:rsidRPr="00324028" w:rsidRDefault="00324028" w:rsidP="00324028">
      <w:pPr>
        <w:autoSpaceDE w:val="0"/>
        <w:autoSpaceDN w:val="0"/>
        <w:adjustRightInd w:val="0"/>
        <w:ind w:firstLine="709"/>
        <w:jc w:val="both"/>
        <w:rPr>
          <w:sz w:val="18"/>
          <w:szCs w:val="18"/>
        </w:rPr>
      </w:pPr>
      <w:r w:rsidRPr="00324028">
        <w:rPr>
          <w:sz w:val="18"/>
          <w:szCs w:val="18"/>
        </w:rPr>
        <w:t xml:space="preserve">4.1. Контроль за целевым использованием средств дорожного фонда осуществляется в соответствии с законодательством Российской Федерации и муниципальными правовыми актами </w:t>
      </w:r>
      <w:r w:rsidRPr="00324028">
        <w:rPr>
          <w:iCs/>
          <w:sz w:val="18"/>
          <w:szCs w:val="18"/>
        </w:rPr>
        <w:t xml:space="preserve">муниципального образования поселок </w:t>
      </w:r>
      <w:proofErr w:type="gramStart"/>
      <w:r w:rsidRPr="00324028">
        <w:rPr>
          <w:iCs/>
          <w:sz w:val="18"/>
          <w:szCs w:val="18"/>
        </w:rPr>
        <w:t>Большая</w:t>
      </w:r>
      <w:proofErr w:type="gramEnd"/>
      <w:r w:rsidRPr="00324028">
        <w:rPr>
          <w:iCs/>
          <w:sz w:val="18"/>
          <w:szCs w:val="18"/>
        </w:rPr>
        <w:t xml:space="preserve"> Ирба.</w:t>
      </w:r>
    </w:p>
    <w:p w:rsidR="00324028" w:rsidRPr="00324028" w:rsidRDefault="00324028" w:rsidP="00324028">
      <w:pPr>
        <w:autoSpaceDE w:val="0"/>
        <w:autoSpaceDN w:val="0"/>
        <w:adjustRightInd w:val="0"/>
        <w:ind w:firstLine="709"/>
        <w:jc w:val="both"/>
        <w:rPr>
          <w:sz w:val="18"/>
          <w:szCs w:val="18"/>
        </w:rPr>
      </w:pPr>
      <w:r w:rsidRPr="00324028">
        <w:rPr>
          <w:sz w:val="18"/>
          <w:szCs w:val="18"/>
        </w:rPr>
        <w:t>4.2. Ответственность за целевое использование средств дорожного фонда несет главный распорядитель средств дорожного фонда в порядке, установленным законодательством.</w:t>
      </w:r>
    </w:p>
    <w:p w:rsidR="00324028" w:rsidRPr="00324028" w:rsidRDefault="00324028" w:rsidP="00324028">
      <w:pPr>
        <w:ind w:firstLine="709"/>
        <w:jc w:val="both"/>
        <w:rPr>
          <w:sz w:val="18"/>
          <w:szCs w:val="18"/>
        </w:rPr>
      </w:pPr>
      <w:r w:rsidRPr="00324028">
        <w:rPr>
          <w:sz w:val="18"/>
          <w:szCs w:val="18"/>
        </w:rPr>
        <w:t xml:space="preserve">4.3. </w:t>
      </w:r>
      <w:proofErr w:type="gramStart"/>
      <w:r w:rsidRPr="00324028">
        <w:rPr>
          <w:sz w:val="18"/>
          <w:szCs w:val="18"/>
        </w:rPr>
        <w:t>Бюджетные ассигнования дорожного фонда подлежат возврату в бюджет муниципального образования поселок Большая Ирба в случае установления их нецелевого использования, влекущего ответственность, установленную действующим законодательством Российской Федерации.</w:t>
      </w:r>
      <w:proofErr w:type="gramEnd"/>
    </w:p>
    <w:p w:rsidR="00324028" w:rsidRPr="00324028" w:rsidRDefault="00324028" w:rsidP="00324028">
      <w:pPr>
        <w:autoSpaceDE w:val="0"/>
        <w:autoSpaceDN w:val="0"/>
        <w:adjustRightInd w:val="0"/>
        <w:ind w:firstLine="709"/>
        <w:jc w:val="both"/>
        <w:outlineLvl w:val="0"/>
        <w:rPr>
          <w:b/>
          <w:sz w:val="18"/>
          <w:szCs w:val="18"/>
        </w:rPr>
      </w:pPr>
      <w:r w:rsidRPr="00324028">
        <w:rPr>
          <w:b/>
          <w:sz w:val="18"/>
          <w:szCs w:val="18"/>
        </w:rPr>
        <w:t>5. Заключительное положение</w:t>
      </w:r>
    </w:p>
    <w:p w:rsidR="00324028" w:rsidRPr="00324028" w:rsidRDefault="00324028" w:rsidP="00324028">
      <w:pPr>
        <w:autoSpaceDE w:val="0"/>
        <w:autoSpaceDN w:val="0"/>
        <w:adjustRightInd w:val="0"/>
        <w:ind w:firstLine="709"/>
        <w:jc w:val="both"/>
        <w:rPr>
          <w:sz w:val="18"/>
          <w:szCs w:val="18"/>
        </w:rPr>
      </w:pPr>
      <w:r w:rsidRPr="00324028">
        <w:rPr>
          <w:sz w:val="18"/>
          <w:szCs w:val="18"/>
        </w:rPr>
        <w:t xml:space="preserve">5.1. Изменения в настоящий Порядок вносятся решением </w:t>
      </w:r>
      <w:r w:rsidRPr="00324028">
        <w:rPr>
          <w:iCs/>
          <w:sz w:val="18"/>
          <w:szCs w:val="18"/>
        </w:rPr>
        <w:t>Большеирбинского поселкового Совета депутатов</w:t>
      </w:r>
      <w:r w:rsidRPr="00324028">
        <w:rPr>
          <w:sz w:val="18"/>
          <w:szCs w:val="18"/>
        </w:rPr>
        <w:t xml:space="preserve"> в порядке, установленном законодательством.</w:t>
      </w:r>
    </w:p>
    <w:p w:rsidR="00324028" w:rsidRPr="00324028" w:rsidRDefault="00324028" w:rsidP="00324028">
      <w:pPr>
        <w:ind w:firstLine="709"/>
        <w:jc w:val="both"/>
        <w:rPr>
          <w:sz w:val="18"/>
          <w:szCs w:val="18"/>
        </w:rPr>
      </w:pPr>
      <w:r w:rsidRPr="00324028">
        <w:rPr>
          <w:sz w:val="18"/>
          <w:szCs w:val="18"/>
        </w:rPr>
        <w:t xml:space="preserve">5.2. Статистические сведения об использовании средств дорожного фонда предоставляются администрацией поселка по </w:t>
      </w:r>
      <w:r w:rsidRPr="00324028">
        <w:rPr>
          <w:sz w:val="18"/>
          <w:szCs w:val="18"/>
        </w:rPr>
        <w:lastRenderedPageBreak/>
        <w:t>форме, утвержденной Приказом Федеральной службы государственной статистики от 15.06.2012 № 346, в министерство транспорта Красноярского края.</w:t>
      </w:r>
    </w:p>
    <w:p w:rsidR="00FA6168" w:rsidRDefault="00FA6168" w:rsidP="00324028">
      <w:pPr>
        <w:spacing w:line="276" w:lineRule="auto"/>
        <w:jc w:val="center"/>
        <w:rPr>
          <w:bCs/>
          <w:color w:val="000000"/>
          <w:sz w:val="18"/>
          <w:szCs w:val="18"/>
        </w:rPr>
      </w:pPr>
    </w:p>
    <w:p w:rsidR="00324028" w:rsidRPr="00324028" w:rsidRDefault="00324028" w:rsidP="00324028">
      <w:pPr>
        <w:spacing w:line="276" w:lineRule="auto"/>
        <w:jc w:val="center"/>
        <w:rPr>
          <w:bCs/>
          <w:color w:val="000000"/>
          <w:sz w:val="18"/>
          <w:szCs w:val="18"/>
        </w:rPr>
      </w:pPr>
      <w:r w:rsidRPr="00324028">
        <w:rPr>
          <w:bCs/>
          <w:color w:val="000000"/>
          <w:sz w:val="18"/>
          <w:szCs w:val="18"/>
        </w:rPr>
        <w:t>БОЛЬШЕИРБИНСКИЙ ПОСЕЛКОВЫЙ СОВЕТ ДЕПУТАТОВ</w:t>
      </w:r>
    </w:p>
    <w:p w:rsidR="00324028" w:rsidRPr="00324028" w:rsidRDefault="00324028" w:rsidP="00324028">
      <w:pPr>
        <w:spacing w:line="276" w:lineRule="auto"/>
        <w:jc w:val="center"/>
        <w:rPr>
          <w:bCs/>
          <w:color w:val="000000"/>
          <w:sz w:val="18"/>
          <w:szCs w:val="18"/>
        </w:rPr>
      </w:pPr>
      <w:r w:rsidRPr="00324028">
        <w:rPr>
          <w:bCs/>
          <w:color w:val="000000"/>
          <w:sz w:val="18"/>
          <w:szCs w:val="18"/>
        </w:rPr>
        <w:t>КУРАГИНСКОГО РАЙОНА</w:t>
      </w:r>
    </w:p>
    <w:p w:rsidR="00324028" w:rsidRPr="00324028" w:rsidRDefault="00324028" w:rsidP="00324028">
      <w:pPr>
        <w:spacing w:line="276" w:lineRule="auto"/>
        <w:jc w:val="center"/>
        <w:rPr>
          <w:bCs/>
          <w:color w:val="000000"/>
          <w:sz w:val="18"/>
          <w:szCs w:val="18"/>
        </w:rPr>
      </w:pPr>
      <w:r w:rsidRPr="00324028">
        <w:rPr>
          <w:bCs/>
          <w:color w:val="000000"/>
          <w:sz w:val="18"/>
          <w:szCs w:val="18"/>
        </w:rPr>
        <w:t>КРАСНОЯРСКОГО КРАЯ</w:t>
      </w:r>
    </w:p>
    <w:p w:rsidR="00324028" w:rsidRPr="00324028" w:rsidRDefault="00324028" w:rsidP="00324028">
      <w:pPr>
        <w:tabs>
          <w:tab w:val="left" w:pos="798"/>
          <w:tab w:val="center" w:pos="4677"/>
        </w:tabs>
        <w:jc w:val="center"/>
        <w:rPr>
          <w:bCs/>
          <w:color w:val="000000"/>
          <w:sz w:val="18"/>
          <w:szCs w:val="18"/>
        </w:rPr>
      </w:pPr>
      <w:r w:rsidRPr="00324028">
        <w:rPr>
          <w:bCs/>
          <w:color w:val="000000"/>
          <w:sz w:val="18"/>
          <w:szCs w:val="18"/>
        </w:rPr>
        <w:t>РЕШЕНИЕ</w:t>
      </w:r>
    </w:p>
    <w:p w:rsidR="00324028" w:rsidRPr="00324028" w:rsidRDefault="00FA6168" w:rsidP="00324028">
      <w:pPr>
        <w:ind w:right="-6"/>
        <w:jc w:val="both"/>
        <w:rPr>
          <w:b/>
          <w:bCs/>
          <w:color w:val="000000"/>
          <w:sz w:val="18"/>
          <w:szCs w:val="18"/>
        </w:rPr>
      </w:pPr>
      <w:r>
        <w:rPr>
          <w:color w:val="000000"/>
          <w:sz w:val="18"/>
          <w:szCs w:val="18"/>
        </w:rPr>
        <w:t xml:space="preserve">17.11.2022      </w:t>
      </w:r>
      <w:r w:rsidR="00324028" w:rsidRPr="00324028">
        <w:rPr>
          <w:color w:val="000000"/>
          <w:sz w:val="18"/>
          <w:szCs w:val="18"/>
        </w:rPr>
        <w:t xml:space="preserve"> </w:t>
      </w:r>
      <w:proofErr w:type="spellStart"/>
      <w:r w:rsidR="00324028" w:rsidRPr="00324028">
        <w:rPr>
          <w:color w:val="000000"/>
          <w:sz w:val="18"/>
          <w:szCs w:val="18"/>
        </w:rPr>
        <w:t>пгт</w:t>
      </w:r>
      <w:proofErr w:type="spellEnd"/>
      <w:r w:rsidR="00324028" w:rsidRPr="00324028">
        <w:rPr>
          <w:color w:val="000000"/>
          <w:sz w:val="18"/>
          <w:szCs w:val="18"/>
        </w:rPr>
        <w:t xml:space="preserve"> Большая Ирба       № 18-99 </w:t>
      </w:r>
      <w:proofErr w:type="spellStart"/>
      <w:proofErr w:type="gramStart"/>
      <w:r w:rsidR="00324028" w:rsidRPr="00324028">
        <w:rPr>
          <w:color w:val="000000"/>
          <w:sz w:val="18"/>
          <w:szCs w:val="18"/>
        </w:rPr>
        <w:t>р</w:t>
      </w:r>
      <w:proofErr w:type="spellEnd"/>
      <w:proofErr w:type="gramEnd"/>
    </w:p>
    <w:p w:rsidR="00324028" w:rsidRPr="00324028" w:rsidRDefault="00324028" w:rsidP="00324028">
      <w:pPr>
        <w:outlineLvl w:val="0"/>
        <w:rPr>
          <w:color w:val="000000"/>
          <w:sz w:val="18"/>
          <w:szCs w:val="18"/>
        </w:rPr>
      </w:pPr>
      <w:r w:rsidRPr="00324028">
        <w:rPr>
          <w:color w:val="000000"/>
          <w:sz w:val="18"/>
          <w:szCs w:val="18"/>
        </w:rPr>
        <w:t xml:space="preserve">О внесении изменений в решение Большеирбинского поселкового Совета депутатов от 22.12.2021 № 11-52 </w:t>
      </w:r>
      <w:proofErr w:type="spellStart"/>
      <w:proofErr w:type="gramStart"/>
      <w:r w:rsidRPr="00324028">
        <w:rPr>
          <w:color w:val="000000"/>
          <w:sz w:val="18"/>
          <w:szCs w:val="18"/>
        </w:rPr>
        <w:t>р</w:t>
      </w:r>
      <w:proofErr w:type="spellEnd"/>
      <w:proofErr w:type="gramEnd"/>
      <w:r w:rsidRPr="00324028">
        <w:rPr>
          <w:color w:val="000000"/>
          <w:sz w:val="18"/>
          <w:szCs w:val="18"/>
        </w:rPr>
        <w:t xml:space="preserve">  «Об утверждении бюджета муниципального образования поселок Большая Ирба на 2022 год и плановый период 2023-2024 годов»</w:t>
      </w:r>
    </w:p>
    <w:p w:rsidR="00324028" w:rsidRPr="00324028" w:rsidRDefault="00324028" w:rsidP="00324028">
      <w:pPr>
        <w:ind w:firstLine="709"/>
        <w:jc w:val="both"/>
        <w:rPr>
          <w:color w:val="000000"/>
          <w:sz w:val="18"/>
          <w:szCs w:val="18"/>
        </w:rPr>
      </w:pPr>
      <w:r w:rsidRPr="00324028">
        <w:rPr>
          <w:color w:val="000000"/>
          <w:sz w:val="18"/>
          <w:szCs w:val="18"/>
        </w:rPr>
        <w:t xml:space="preserve">В соответствии со статьёй 55 Устава муниципального образования поселок Большая Ирба Курагинского района Красноярского края, пункта «а)» статьи 2 Положения о бюджетном процессе в муниципальном образовании поселок Большая Ирба, утвержденного Большеирбинским поселковым Советом депутатов от 17.10.2013 № 44-204 </w:t>
      </w:r>
      <w:proofErr w:type="spellStart"/>
      <w:proofErr w:type="gramStart"/>
      <w:r w:rsidRPr="00324028">
        <w:rPr>
          <w:color w:val="000000"/>
          <w:sz w:val="18"/>
          <w:szCs w:val="18"/>
        </w:rPr>
        <w:t>р</w:t>
      </w:r>
      <w:proofErr w:type="spellEnd"/>
      <w:proofErr w:type="gramEnd"/>
      <w:r w:rsidRPr="00324028">
        <w:rPr>
          <w:color w:val="000000"/>
          <w:sz w:val="18"/>
          <w:szCs w:val="18"/>
        </w:rPr>
        <w:t xml:space="preserve"> (в редакции от 19.04.2016 № 9-37 </w:t>
      </w:r>
      <w:proofErr w:type="spellStart"/>
      <w:r w:rsidRPr="00324028">
        <w:rPr>
          <w:color w:val="000000"/>
          <w:sz w:val="18"/>
          <w:szCs w:val="18"/>
        </w:rPr>
        <w:t>р</w:t>
      </w:r>
      <w:proofErr w:type="spellEnd"/>
      <w:r w:rsidRPr="00324028">
        <w:rPr>
          <w:color w:val="000000"/>
          <w:sz w:val="18"/>
          <w:szCs w:val="18"/>
        </w:rPr>
        <w:t xml:space="preserve">, от 27.09.2016 № 13-51 </w:t>
      </w:r>
      <w:proofErr w:type="spellStart"/>
      <w:r w:rsidRPr="00324028">
        <w:rPr>
          <w:color w:val="000000"/>
          <w:sz w:val="18"/>
          <w:szCs w:val="18"/>
        </w:rPr>
        <w:t>р</w:t>
      </w:r>
      <w:proofErr w:type="spellEnd"/>
      <w:r w:rsidRPr="00324028">
        <w:rPr>
          <w:color w:val="000000"/>
          <w:sz w:val="18"/>
          <w:szCs w:val="18"/>
        </w:rPr>
        <w:t xml:space="preserve">, от 08.06.2017 № 20-77 </w:t>
      </w:r>
      <w:proofErr w:type="spellStart"/>
      <w:r w:rsidRPr="00324028">
        <w:rPr>
          <w:color w:val="000000"/>
          <w:sz w:val="18"/>
          <w:szCs w:val="18"/>
        </w:rPr>
        <w:t>р</w:t>
      </w:r>
      <w:proofErr w:type="spellEnd"/>
      <w:r w:rsidRPr="00324028">
        <w:rPr>
          <w:color w:val="000000"/>
          <w:sz w:val="18"/>
          <w:szCs w:val="18"/>
        </w:rPr>
        <w:t xml:space="preserve">, от 08.09.2020 № 52-219 </w:t>
      </w:r>
      <w:proofErr w:type="spellStart"/>
      <w:r w:rsidRPr="00324028">
        <w:rPr>
          <w:color w:val="000000"/>
          <w:sz w:val="18"/>
          <w:szCs w:val="18"/>
        </w:rPr>
        <w:t>р</w:t>
      </w:r>
      <w:proofErr w:type="spellEnd"/>
      <w:r w:rsidRPr="00324028">
        <w:rPr>
          <w:color w:val="000000"/>
          <w:sz w:val="18"/>
          <w:szCs w:val="18"/>
        </w:rPr>
        <w:t>), поселковый Совет депутатов РЕШИЛ:</w:t>
      </w:r>
    </w:p>
    <w:p w:rsidR="00324028" w:rsidRPr="00324028" w:rsidRDefault="00324028" w:rsidP="00324028">
      <w:pPr>
        <w:ind w:firstLine="709"/>
        <w:jc w:val="both"/>
        <w:rPr>
          <w:color w:val="000000"/>
          <w:sz w:val="18"/>
          <w:szCs w:val="18"/>
        </w:rPr>
      </w:pPr>
      <w:r w:rsidRPr="00324028">
        <w:rPr>
          <w:color w:val="000000"/>
          <w:sz w:val="18"/>
          <w:szCs w:val="18"/>
        </w:rPr>
        <w:t xml:space="preserve">1. Внести в решение Большеирбинского поселкового Совета депутатов от 22.12.2021 № 11-52 </w:t>
      </w:r>
      <w:proofErr w:type="spellStart"/>
      <w:proofErr w:type="gramStart"/>
      <w:r w:rsidRPr="00324028">
        <w:rPr>
          <w:color w:val="000000"/>
          <w:sz w:val="18"/>
          <w:szCs w:val="18"/>
        </w:rPr>
        <w:t>р</w:t>
      </w:r>
      <w:proofErr w:type="spellEnd"/>
      <w:proofErr w:type="gramEnd"/>
      <w:r w:rsidRPr="00324028">
        <w:rPr>
          <w:color w:val="000000"/>
          <w:sz w:val="18"/>
          <w:szCs w:val="18"/>
        </w:rPr>
        <w:t xml:space="preserve"> «О бюджете муниципального образования поселок Большая Ирба на 2022 год и плановый период 2023-2024 годов» в редакции от 10.03.2022 № 13-60 </w:t>
      </w:r>
      <w:proofErr w:type="spellStart"/>
      <w:r w:rsidRPr="00324028">
        <w:rPr>
          <w:color w:val="000000"/>
          <w:sz w:val="18"/>
          <w:szCs w:val="18"/>
        </w:rPr>
        <w:t>р</w:t>
      </w:r>
      <w:proofErr w:type="spellEnd"/>
      <w:r w:rsidRPr="00324028">
        <w:rPr>
          <w:color w:val="000000"/>
          <w:sz w:val="18"/>
          <w:szCs w:val="18"/>
        </w:rPr>
        <w:t xml:space="preserve">, от 21.04.2022 № 14-62 </w:t>
      </w:r>
      <w:proofErr w:type="spellStart"/>
      <w:r w:rsidRPr="00324028">
        <w:rPr>
          <w:color w:val="000000"/>
          <w:sz w:val="18"/>
          <w:szCs w:val="18"/>
        </w:rPr>
        <w:t>р</w:t>
      </w:r>
      <w:proofErr w:type="spellEnd"/>
      <w:r w:rsidRPr="00324028">
        <w:rPr>
          <w:color w:val="000000"/>
          <w:sz w:val="18"/>
          <w:szCs w:val="18"/>
        </w:rPr>
        <w:t xml:space="preserve">, от 27.05.2022  № 15-71 </w:t>
      </w:r>
      <w:proofErr w:type="spellStart"/>
      <w:r w:rsidRPr="00324028">
        <w:rPr>
          <w:color w:val="000000"/>
          <w:sz w:val="18"/>
          <w:szCs w:val="18"/>
        </w:rPr>
        <w:t>р</w:t>
      </w:r>
      <w:proofErr w:type="spellEnd"/>
      <w:r w:rsidRPr="00324028">
        <w:rPr>
          <w:color w:val="000000"/>
          <w:sz w:val="18"/>
          <w:szCs w:val="18"/>
        </w:rPr>
        <w:t xml:space="preserve">, от 25.08.2022 № 16-80 </w:t>
      </w:r>
      <w:proofErr w:type="spellStart"/>
      <w:r w:rsidRPr="00324028">
        <w:rPr>
          <w:color w:val="000000"/>
          <w:sz w:val="18"/>
          <w:szCs w:val="18"/>
        </w:rPr>
        <w:t>р</w:t>
      </w:r>
      <w:proofErr w:type="spellEnd"/>
      <w:r w:rsidRPr="00324028">
        <w:rPr>
          <w:color w:val="000000"/>
          <w:sz w:val="18"/>
          <w:szCs w:val="18"/>
        </w:rPr>
        <w:t xml:space="preserve">, 26.09.2022 № 17-89 </w:t>
      </w:r>
      <w:proofErr w:type="spellStart"/>
      <w:r w:rsidRPr="00324028">
        <w:rPr>
          <w:color w:val="000000"/>
          <w:sz w:val="18"/>
          <w:szCs w:val="18"/>
        </w:rPr>
        <w:t>р</w:t>
      </w:r>
      <w:proofErr w:type="spellEnd"/>
      <w:r w:rsidRPr="00324028">
        <w:rPr>
          <w:color w:val="000000"/>
          <w:sz w:val="18"/>
          <w:szCs w:val="18"/>
        </w:rPr>
        <w:t xml:space="preserve"> следующие изменения:</w:t>
      </w:r>
    </w:p>
    <w:p w:rsidR="00324028" w:rsidRPr="00324028" w:rsidRDefault="00324028" w:rsidP="00324028">
      <w:pPr>
        <w:ind w:firstLine="709"/>
        <w:jc w:val="both"/>
        <w:rPr>
          <w:color w:val="000000"/>
          <w:sz w:val="18"/>
          <w:szCs w:val="18"/>
        </w:rPr>
      </w:pPr>
      <w:r w:rsidRPr="00324028">
        <w:rPr>
          <w:color w:val="000000"/>
          <w:sz w:val="18"/>
          <w:szCs w:val="18"/>
        </w:rPr>
        <w:t>1.1. В подпункте 1.1. пункта 1 цифры «31 524,54» заменить цифрами «31 856,71»;</w:t>
      </w:r>
    </w:p>
    <w:p w:rsidR="00324028" w:rsidRPr="00324028" w:rsidRDefault="00324028" w:rsidP="00324028">
      <w:pPr>
        <w:ind w:firstLine="709"/>
        <w:jc w:val="both"/>
        <w:rPr>
          <w:color w:val="000000"/>
          <w:sz w:val="18"/>
          <w:szCs w:val="18"/>
        </w:rPr>
      </w:pPr>
      <w:r w:rsidRPr="00324028">
        <w:rPr>
          <w:color w:val="000000"/>
          <w:sz w:val="18"/>
          <w:szCs w:val="18"/>
        </w:rPr>
        <w:t>1.2. В подпункте 1.2. пункта 1 цифры «31 894,50» заменить цифрами «32 226,67»;</w:t>
      </w:r>
    </w:p>
    <w:p w:rsidR="00324028" w:rsidRPr="00324028" w:rsidRDefault="00324028" w:rsidP="00324028">
      <w:pPr>
        <w:ind w:firstLine="709"/>
        <w:jc w:val="both"/>
        <w:rPr>
          <w:sz w:val="18"/>
          <w:szCs w:val="18"/>
        </w:rPr>
      </w:pPr>
      <w:r w:rsidRPr="00324028">
        <w:rPr>
          <w:color w:val="000000"/>
          <w:sz w:val="18"/>
          <w:szCs w:val="18"/>
        </w:rPr>
        <w:t>1.3.</w:t>
      </w:r>
      <w:r w:rsidRPr="00324028">
        <w:rPr>
          <w:sz w:val="18"/>
          <w:szCs w:val="18"/>
        </w:rPr>
        <w:t xml:space="preserve"> Пункт 21 изложить в новой редакции «</w:t>
      </w:r>
      <w:r w:rsidRPr="00324028">
        <w:rPr>
          <w:color w:val="000000"/>
          <w:sz w:val="18"/>
          <w:szCs w:val="18"/>
        </w:rPr>
        <w:t xml:space="preserve">Установить, что в расходной части местного бюджета предусматривается резервный фонд администрации поселка </w:t>
      </w:r>
      <w:proofErr w:type="gramStart"/>
      <w:r w:rsidRPr="00324028">
        <w:rPr>
          <w:color w:val="000000"/>
          <w:sz w:val="18"/>
          <w:szCs w:val="18"/>
        </w:rPr>
        <w:t>Большая</w:t>
      </w:r>
      <w:proofErr w:type="gramEnd"/>
      <w:r w:rsidRPr="00324028">
        <w:rPr>
          <w:color w:val="000000"/>
          <w:sz w:val="18"/>
          <w:szCs w:val="18"/>
        </w:rPr>
        <w:t xml:space="preserve"> Ирба на 2022 год в сумме 10,40 тыс. рублей, и плановый период 2023-2024 годов в сумме 50,00 тыс. рублей ежегодно».</w:t>
      </w:r>
    </w:p>
    <w:p w:rsidR="00324028" w:rsidRPr="00324028" w:rsidRDefault="00324028" w:rsidP="00324028">
      <w:pPr>
        <w:ind w:firstLine="709"/>
        <w:jc w:val="both"/>
        <w:rPr>
          <w:color w:val="000000"/>
          <w:sz w:val="18"/>
          <w:szCs w:val="18"/>
        </w:rPr>
      </w:pPr>
      <w:r w:rsidRPr="00324028">
        <w:rPr>
          <w:color w:val="000000"/>
          <w:sz w:val="18"/>
          <w:szCs w:val="18"/>
        </w:rPr>
        <w:t>2. Приложения № 1, 2, 3, 4, 5, 7 к решению изложить в новой редакции согласно приложениям № 1, 2, 3, 4, 5, 6 к настоящему решению.</w:t>
      </w:r>
    </w:p>
    <w:p w:rsidR="00324028" w:rsidRPr="00324028" w:rsidRDefault="00324028" w:rsidP="00324028">
      <w:pPr>
        <w:ind w:firstLine="709"/>
        <w:jc w:val="both"/>
        <w:rPr>
          <w:color w:val="000000"/>
          <w:sz w:val="18"/>
          <w:szCs w:val="18"/>
        </w:rPr>
      </w:pPr>
      <w:r w:rsidRPr="00324028">
        <w:rPr>
          <w:color w:val="000000"/>
          <w:sz w:val="18"/>
          <w:szCs w:val="18"/>
        </w:rPr>
        <w:t>3. Решение вступает в силу в день, следующий за днём его официального опубликования в газете муниципального образования «Ирбинский вестник».</w:t>
      </w:r>
    </w:p>
    <w:p w:rsidR="00324028" w:rsidRPr="00324028" w:rsidRDefault="00324028" w:rsidP="00324028">
      <w:pPr>
        <w:jc w:val="both"/>
        <w:rPr>
          <w:sz w:val="18"/>
          <w:szCs w:val="18"/>
        </w:rPr>
      </w:pPr>
    </w:p>
    <w:p w:rsidR="00324028" w:rsidRPr="00324028" w:rsidRDefault="00324028" w:rsidP="00324028">
      <w:pPr>
        <w:jc w:val="both"/>
        <w:rPr>
          <w:sz w:val="18"/>
          <w:szCs w:val="18"/>
        </w:rPr>
      </w:pPr>
      <w:r w:rsidRPr="00324028">
        <w:rPr>
          <w:sz w:val="18"/>
          <w:szCs w:val="18"/>
        </w:rPr>
        <w:t xml:space="preserve">Председатель </w:t>
      </w:r>
      <w:proofErr w:type="gramStart"/>
      <w:r w:rsidRPr="00324028">
        <w:rPr>
          <w:sz w:val="18"/>
          <w:szCs w:val="18"/>
        </w:rPr>
        <w:t>Совета</w:t>
      </w:r>
      <w:proofErr w:type="gramEnd"/>
      <w:r w:rsidR="00D6102F">
        <w:rPr>
          <w:sz w:val="18"/>
          <w:szCs w:val="18"/>
        </w:rPr>
        <w:t xml:space="preserve"> </w:t>
      </w:r>
      <w:r w:rsidRPr="00324028">
        <w:rPr>
          <w:sz w:val="18"/>
          <w:szCs w:val="18"/>
        </w:rPr>
        <w:t>Исполняющий обязанности</w:t>
      </w:r>
    </w:p>
    <w:p w:rsidR="00324028" w:rsidRPr="00324028" w:rsidRDefault="00324028" w:rsidP="00324028">
      <w:pPr>
        <w:jc w:val="both"/>
        <w:rPr>
          <w:sz w:val="18"/>
          <w:szCs w:val="18"/>
        </w:rPr>
      </w:pPr>
      <w:r w:rsidRPr="00324028">
        <w:rPr>
          <w:sz w:val="18"/>
          <w:szCs w:val="18"/>
        </w:rPr>
        <w:t>депутатов                      Главы поселка</w:t>
      </w:r>
    </w:p>
    <w:p w:rsidR="00324028" w:rsidRPr="00324028" w:rsidRDefault="00D6102F" w:rsidP="00324028">
      <w:pPr>
        <w:ind w:firstLine="709"/>
        <w:jc w:val="both"/>
        <w:rPr>
          <w:sz w:val="18"/>
          <w:szCs w:val="18"/>
        </w:rPr>
      </w:pPr>
      <w:r>
        <w:rPr>
          <w:sz w:val="18"/>
          <w:szCs w:val="18"/>
        </w:rPr>
        <w:t xml:space="preserve"> </w:t>
      </w:r>
      <w:r w:rsidR="00324028" w:rsidRPr="00324028">
        <w:rPr>
          <w:sz w:val="18"/>
          <w:szCs w:val="18"/>
        </w:rPr>
        <w:t xml:space="preserve"> Е. Г. Кораблина Т. А. </w:t>
      </w:r>
      <w:proofErr w:type="spellStart"/>
      <w:r w:rsidR="00324028" w:rsidRPr="00324028">
        <w:rPr>
          <w:sz w:val="18"/>
          <w:szCs w:val="18"/>
        </w:rPr>
        <w:t>Волкодаева</w:t>
      </w:r>
      <w:proofErr w:type="spellEnd"/>
    </w:p>
    <w:p w:rsidR="00324028" w:rsidRPr="00774F44" w:rsidRDefault="00324028" w:rsidP="00324028">
      <w:pPr>
        <w:jc w:val="both"/>
        <w:rPr>
          <w:sz w:val="28"/>
          <w:szCs w:val="28"/>
        </w:rPr>
      </w:pPr>
    </w:p>
    <w:p w:rsidR="00324028" w:rsidRPr="00774F44" w:rsidRDefault="00324028" w:rsidP="00324028">
      <w:pPr>
        <w:jc w:val="both"/>
        <w:rPr>
          <w:sz w:val="28"/>
          <w:szCs w:val="28"/>
        </w:rPr>
      </w:pPr>
    </w:p>
    <w:p w:rsidR="00324028" w:rsidRDefault="00324028" w:rsidP="00324028">
      <w:pPr>
        <w:shd w:val="clear" w:color="auto" w:fill="FFFFFF"/>
        <w:autoSpaceDE w:val="0"/>
      </w:pPr>
    </w:p>
    <w:p w:rsidR="00324028" w:rsidRPr="007C56F0" w:rsidRDefault="00324028" w:rsidP="00324028">
      <w:pPr>
        <w:pStyle w:val="af9"/>
        <w:spacing w:before="0" w:after="0"/>
        <w:jc w:val="both"/>
        <w:rPr>
          <w:color w:val="3C3C3C"/>
          <w:sz w:val="28"/>
          <w:szCs w:val="28"/>
        </w:rPr>
      </w:pPr>
    </w:p>
    <w:p w:rsidR="00324028" w:rsidRDefault="00324028" w:rsidP="00324028">
      <w:pPr>
        <w:pStyle w:val="formattext"/>
        <w:jc w:val="center"/>
        <w:rPr>
          <w:sz w:val="28"/>
          <w:szCs w:val="28"/>
        </w:rPr>
      </w:pPr>
    </w:p>
    <w:p w:rsidR="00324028" w:rsidRPr="00F55AD9" w:rsidRDefault="00324028" w:rsidP="00324028">
      <w:pPr>
        <w:ind w:left="57" w:firstLine="709"/>
        <w:jc w:val="both"/>
        <w:rPr>
          <w:sz w:val="28"/>
          <w:szCs w:val="28"/>
        </w:rPr>
      </w:pPr>
    </w:p>
    <w:p w:rsidR="00324028" w:rsidRDefault="00324028" w:rsidP="00324028">
      <w:pPr>
        <w:pStyle w:val="formattext"/>
        <w:rPr>
          <w:sz w:val="28"/>
          <w:szCs w:val="28"/>
        </w:rPr>
      </w:pPr>
    </w:p>
    <w:p w:rsidR="00324028" w:rsidRPr="00F55AD9" w:rsidRDefault="00324028" w:rsidP="00324028">
      <w:pPr>
        <w:ind w:left="57" w:firstLine="709"/>
        <w:jc w:val="both"/>
        <w:rPr>
          <w:sz w:val="28"/>
          <w:szCs w:val="28"/>
        </w:rPr>
      </w:pPr>
    </w:p>
    <w:p w:rsidR="003B3E36" w:rsidRDefault="003B3E36" w:rsidP="00EB1772">
      <w:pPr>
        <w:pStyle w:val="64"/>
        <w:shd w:val="clear" w:color="auto" w:fill="auto"/>
        <w:spacing w:after="0" w:line="240" w:lineRule="auto"/>
        <w:ind w:right="40" w:firstLine="709"/>
        <w:jc w:val="both"/>
        <w:rPr>
          <w:sz w:val="28"/>
          <w:szCs w:val="28"/>
        </w:rPr>
        <w:sectPr w:rsidR="003B3E36" w:rsidSect="00626872">
          <w:headerReference w:type="default" r:id="rId13"/>
          <w:type w:val="continuous"/>
          <w:pgSz w:w="11906" w:h="16838"/>
          <w:pgMar w:top="357" w:right="140" w:bottom="1134" w:left="284" w:header="720" w:footer="720" w:gutter="0"/>
          <w:cols w:num="3" w:space="141"/>
          <w:docGrid w:linePitch="360"/>
        </w:sectPr>
      </w:pPr>
    </w:p>
    <w:tbl>
      <w:tblPr>
        <w:tblW w:w="4728" w:type="pct"/>
        <w:tblInd w:w="534" w:type="dxa"/>
        <w:tblLook w:val="0000"/>
      </w:tblPr>
      <w:tblGrid>
        <w:gridCol w:w="5963"/>
        <w:gridCol w:w="9064"/>
      </w:tblGrid>
      <w:tr w:rsidR="005709EB" w:rsidRPr="008216BB" w:rsidTr="00D6102F">
        <w:trPr>
          <w:trHeight w:val="20"/>
        </w:trPr>
        <w:tc>
          <w:tcPr>
            <w:tcW w:w="1984" w:type="pct"/>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3" w:name="_GoBack"/>
            <w:bookmarkEnd w:id="3"/>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D6102F">
            <w:pPr>
              <w:pStyle w:val="ConsPlusNormal0"/>
              <w:widowControl/>
              <w:ind w:firstLine="0"/>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3016" w:type="pct"/>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w:t>
            </w:r>
            <w:proofErr w:type="gramStart"/>
            <w:r w:rsidRPr="008216BB">
              <w:rPr>
                <w:rFonts w:ascii="Times New Roman" w:hAnsi="Times New Roman" w:cs="Times New Roman"/>
              </w:rPr>
              <w:t>Большая</w:t>
            </w:r>
            <w:proofErr w:type="gramEnd"/>
            <w:r w:rsidRPr="008216BB">
              <w:rPr>
                <w:rFonts w:ascii="Times New Roman" w:hAnsi="Times New Roman" w:cs="Times New Roman"/>
              </w:rPr>
              <w:t xml:space="preserve">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proofErr w:type="spellStart"/>
            <w:r w:rsidR="0049458C" w:rsidRPr="008216BB">
              <w:rPr>
                <w:rFonts w:ascii="Times New Roman" w:hAnsi="Times New Roman" w:cs="Times New Roman"/>
              </w:rPr>
              <w:t>пгт</w:t>
            </w:r>
            <w:proofErr w:type="spellEnd"/>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D3113D">
              <w:rPr>
                <w:rFonts w:ascii="Times New Roman" w:hAnsi="Times New Roman" w:cs="Times New Roman"/>
              </w:rPr>
              <w:t xml:space="preserve"> </w:t>
            </w:r>
            <w:r w:rsidR="007E00F7">
              <w:rPr>
                <w:rFonts w:ascii="Times New Roman" w:hAnsi="Times New Roman" w:cs="Times New Roman"/>
              </w:rPr>
              <w:t>1</w:t>
            </w:r>
            <w:r w:rsidR="00D6102F">
              <w:rPr>
                <w:rFonts w:ascii="Times New Roman" w:hAnsi="Times New Roman" w:cs="Times New Roman"/>
              </w:rPr>
              <w:t>8</w:t>
            </w:r>
            <w:r w:rsidR="007E00F7">
              <w:rPr>
                <w:rFonts w:ascii="Times New Roman" w:hAnsi="Times New Roman" w:cs="Times New Roman"/>
              </w:rPr>
              <w:t>.11.2022</w:t>
            </w:r>
          </w:p>
          <w:p w:rsidR="005709EB" w:rsidRPr="008216BB" w:rsidRDefault="00A6236D" w:rsidP="007E00F7">
            <w:pPr>
              <w:rPr>
                <w:sz w:val="20"/>
                <w:szCs w:val="20"/>
              </w:rPr>
            </w:pPr>
            <w:r w:rsidRPr="008216BB">
              <w:rPr>
                <w:sz w:val="20"/>
                <w:szCs w:val="20"/>
              </w:rPr>
              <w:t>Отпечатано</w:t>
            </w:r>
            <w:r w:rsidR="000E3F63">
              <w:rPr>
                <w:sz w:val="20"/>
                <w:szCs w:val="20"/>
              </w:rPr>
              <w:t xml:space="preserve">: </w:t>
            </w:r>
            <w:r w:rsidR="00D6102F">
              <w:rPr>
                <w:sz w:val="20"/>
                <w:szCs w:val="20"/>
              </w:rPr>
              <w:t>18</w:t>
            </w:r>
            <w:r w:rsidR="007E00F7">
              <w:rPr>
                <w:sz w:val="20"/>
                <w:szCs w:val="20"/>
              </w:rPr>
              <w:t>.11.2022</w:t>
            </w:r>
          </w:p>
        </w:tc>
      </w:tr>
    </w:tbl>
    <w:p w:rsidR="001F2696" w:rsidRDefault="001F2696" w:rsidP="007E00F7">
      <w:pPr>
        <w:widowControl w:val="0"/>
        <w:autoSpaceDE w:val="0"/>
        <w:autoSpaceDN w:val="0"/>
        <w:adjustRightInd w:val="0"/>
        <w:ind w:left="5103"/>
        <w:jc w:val="both"/>
        <w:rPr>
          <w:color w:val="000000" w:themeColor="text1"/>
          <w:sz w:val="16"/>
          <w:szCs w:val="16"/>
        </w:rPr>
      </w:pPr>
    </w:p>
    <w:p w:rsidR="001F2696" w:rsidRDefault="001F2696" w:rsidP="007E00F7">
      <w:pPr>
        <w:widowControl w:val="0"/>
        <w:autoSpaceDE w:val="0"/>
        <w:autoSpaceDN w:val="0"/>
        <w:adjustRightInd w:val="0"/>
        <w:ind w:left="5103"/>
        <w:jc w:val="both"/>
        <w:rPr>
          <w:color w:val="000000" w:themeColor="text1"/>
          <w:sz w:val="16"/>
          <w:szCs w:val="16"/>
        </w:rPr>
      </w:pPr>
    </w:p>
    <w:tbl>
      <w:tblPr>
        <w:tblW w:w="15975" w:type="dxa"/>
        <w:tblInd w:w="392" w:type="dxa"/>
        <w:tblLayout w:type="fixed"/>
        <w:tblLook w:val="04A0"/>
      </w:tblPr>
      <w:tblGrid>
        <w:gridCol w:w="2287"/>
        <w:gridCol w:w="674"/>
        <w:gridCol w:w="25"/>
        <w:gridCol w:w="236"/>
        <w:gridCol w:w="128"/>
        <w:gridCol w:w="138"/>
        <w:gridCol w:w="333"/>
        <w:gridCol w:w="146"/>
        <w:gridCol w:w="152"/>
        <w:gridCol w:w="313"/>
        <w:gridCol w:w="53"/>
        <w:gridCol w:w="98"/>
        <w:gridCol w:w="309"/>
        <w:gridCol w:w="57"/>
        <w:gridCol w:w="94"/>
        <w:gridCol w:w="309"/>
        <w:gridCol w:w="57"/>
        <w:gridCol w:w="94"/>
        <w:gridCol w:w="15"/>
        <w:gridCol w:w="178"/>
        <w:gridCol w:w="142"/>
        <w:gridCol w:w="8"/>
        <w:gridCol w:w="334"/>
        <w:gridCol w:w="88"/>
        <w:gridCol w:w="174"/>
        <w:gridCol w:w="138"/>
        <w:gridCol w:w="160"/>
        <w:gridCol w:w="146"/>
        <w:gridCol w:w="27"/>
        <w:gridCol w:w="133"/>
        <w:gridCol w:w="126"/>
        <w:gridCol w:w="146"/>
        <w:gridCol w:w="159"/>
        <w:gridCol w:w="1287"/>
        <w:gridCol w:w="179"/>
        <w:gridCol w:w="142"/>
        <w:gridCol w:w="164"/>
        <w:gridCol w:w="179"/>
        <w:gridCol w:w="726"/>
        <w:gridCol w:w="160"/>
        <w:gridCol w:w="127"/>
        <w:gridCol w:w="147"/>
        <w:gridCol w:w="160"/>
        <w:gridCol w:w="540"/>
        <w:gridCol w:w="145"/>
        <w:gridCol w:w="114"/>
        <w:gridCol w:w="132"/>
        <w:gridCol w:w="144"/>
        <w:gridCol w:w="740"/>
        <w:gridCol w:w="136"/>
        <w:gridCol w:w="108"/>
        <w:gridCol w:w="125"/>
        <w:gridCol w:w="136"/>
        <w:gridCol w:w="771"/>
        <w:gridCol w:w="194"/>
        <w:gridCol w:w="154"/>
        <w:gridCol w:w="178"/>
        <w:gridCol w:w="194"/>
        <w:gridCol w:w="911"/>
        <w:gridCol w:w="136"/>
        <w:gridCol w:w="108"/>
        <w:gridCol w:w="125"/>
        <w:gridCol w:w="136"/>
      </w:tblGrid>
      <w:tr w:rsidR="00655E8A" w:rsidRPr="00D6102F" w:rsidTr="00D6102F">
        <w:trPr>
          <w:gridAfter w:val="4"/>
          <w:wAfter w:w="505" w:type="dxa"/>
          <w:trHeight w:val="240"/>
        </w:trPr>
        <w:tc>
          <w:tcPr>
            <w:tcW w:w="13839" w:type="dxa"/>
            <w:gridSpan w:val="54"/>
            <w:tcBorders>
              <w:top w:val="nil"/>
              <w:left w:val="nil"/>
              <w:bottom w:val="nil"/>
              <w:right w:val="nil"/>
            </w:tcBorders>
            <w:shd w:val="clear" w:color="000000" w:fill="auto"/>
            <w:noWrap/>
            <w:vAlign w:val="bottom"/>
            <w:hideMark/>
          </w:tcPr>
          <w:p w:rsidR="00655E8A" w:rsidRPr="00D6102F" w:rsidRDefault="00D6102F" w:rsidP="00655E8A">
            <w:pPr>
              <w:jc w:val="center"/>
              <w:rPr>
                <w:rFonts w:ascii="Arial" w:hAnsi="Arial" w:cs="Arial"/>
                <w:b/>
                <w:bCs/>
                <w:sz w:val="18"/>
                <w:szCs w:val="18"/>
              </w:rPr>
            </w:pPr>
            <w:r>
              <w:rPr>
                <w:rFonts w:ascii="Arial" w:hAnsi="Arial" w:cs="Arial"/>
                <w:b/>
                <w:bCs/>
                <w:sz w:val="18"/>
                <w:szCs w:val="18"/>
              </w:rPr>
              <w:t xml:space="preserve">ОТЧЕТ ОБ </w:t>
            </w:r>
            <w:r w:rsidR="00655E8A" w:rsidRPr="00D6102F">
              <w:rPr>
                <w:rFonts w:ascii="Arial" w:hAnsi="Arial" w:cs="Arial"/>
                <w:b/>
                <w:bCs/>
                <w:sz w:val="18"/>
                <w:szCs w:val="18"/>
              </w:rPr>
              <w:t>ИСПОЛНЕНИИ БЮДЖЕТА</w:t>
            </w:r>
          </w:p>
        </w:tc>
        <w:tc>
          <w:tcPr>
            <w:tcW w:w="1631" w:type="dxa"/>
            <w:gridSpan w:val="5"/>
            <w:vMerge w:val="restart"/>
            <w:tcBorders>
              <w:top w:val="nil"/>
              <w:left w:val="nil"/>
              <w:bottom w:val="nil"/>
              <w:right w:val="nil"/>
            </w:tcBorders>
            <w:shd w:val="clear" w:color="000000" w:fill="auto"/>
            <w:noWrap/>
            <w:vAlign w:val="bottom"/>
            <w:hideMark/>
          </w:tcPr>
          <w:p w:rsidR="00655E8A" w:rsidRPr="00D6102F" w:rsidRDefault="00655E8A" w:rsidP="00655E8A">
            <w:pPr>
              <w:jc w:val="center"/>
              <w:rPr>
                <w:rFonts w:ascii="Arial" w:hAnsi="Arial" w:cs="Arial"/>
                <w:b/>
                <w:bCs/>
                <w:sz w:val="18"/>
                <w:szCs w:val="18"/>
              </w:rPr>
            </w:pPr>
          </w:p>
        </w:tc>
      </w:tr>
      <w:tr w:rsidR="00655E8A" w:rsidRPr="00D6102F" w:rsidTr="00D6102F">
        <w:trPr>
          <w:gridAfter w:val="4"/>
          <w:wAfter w:w="505" w:type="dxa"/>
          <w:trHeight w:val="240"/>
        </w:trPr>
        <w:tc>
          <w:tcPr>
            <w:tcW w:w="13839" w:type="dxa"/>
            <w:gridSpan w:val="54"/>
            <w:tcBorders>
              <w:top w:val="nil"/>
              <w:left w:val="nil"/>
              <w:bottom w:val="nil"/>
              <w:right w:val="nil"/>
            </w:tcBorders>
            <w:shd w:val="clear" w:color="000000" w:fill="auto"/>
            <w:noWrap/>
            <w:vAlign w:val="bottom"/>
            <w:hideMark/>
          </w:tcPr>
          <w:p w:rsidR="00655E8A" w:rsidRPr="00D6102F" w:rsidRDefault="00655E8A" w:rsidP="00655E8A">
            <w:pPr>
              <w:jc w:val="center"/>
              <w:rPr>
                <w:rFonts w:ascii="Arial" w:hAnsi="Arial" w:cs="Arial"/>
                <w:b/>
                <w:bCs/>
                <w:sz w:val="18"/>
                <w:szCs w:val="18"/>
              </w:rPr>
            </w:pPr>
            <w:r w:rsidRPr="00D6102F">
              <w:rPr>
                <w:rFonts w:ascii="Arial" w:hAnsi="Arial" w:cs="Arial"/>
                <w:b/>
                <w:bCs/>
                <w:sz w:val="18"/>
                <w:szCs w:val="18"/>
              </w:rPr>
              <w:t xml:space="preserve">ГЛАВНОГО РАСПОРЯДИТЕЛЯ, РАСПОРЯДИТЕЛЯ, ПОЛУЧАТЕЛЯ БЮДЖЕТНЫХ СРЕДСТВ, </w:t>
            </w:r>
          </w:p>
        </w:tc>
        <w:tc>
          <w:tcPr>
            <w:tcW w:w="1631" w:type="dxa"/>
            <w:gridSpan w:val="5"/>
            <w:vMerge/>
            <w:tcBorders>
              <w:top w:val="nil"/>
              <w:left w:val="nil"/>
              <w:bottom w:val="nil"/>
              <w:right w:val="nil"/>
            </w:tcBorders>
            <w:vAlign w:val="center"/>
            <w:hideMark/>
          </w:tcPr>
          <w:p w:rsidR="00655E8A" w:rsidRPr="00D6102F" w:rsidRDefault="00655E8A" w:rsidP="00655E8A">
            <w:pPr>
              <w:rPr>
                <w:rFonts w:ascii="Arial" w:hAnsi="Arial" w:cs="Arial"/>
                <w:b/>
                <w:bCs/>
                <w:sz w:val="18"/>
                <w:szCs w:val="18"/>
              </w:rPr>
            </w:pPr>
          </w:p>
        </w:tc>
      </w:tr>
      <w:tr w:rsidR="00655E8A" w:rsidRPr="00D6102F" w:rsidTr="00D6102F">
        <w:trPr>
          <w:gridAfter w:val="4"/>
          <w:wAfter w:w="505" w:type="dxa"/>
          <w:trHeight w:val="240"/>
        </w:trPr>
        <w:tc>
          <w:tcPr>
            <w:tcW w:w="13839" w:type="dxa"/>
            <w:gridSpan w:val="54"/>
            <w:tcBorders>
              <w:top w:val="nil"/>
              <w:left w:val="nil"/>
              <w:bottom w:val="nil"/>
              <w:right w:val="nil"/>
            </w:tcBorders>
            <w:shd w:val="clear" w:color="000000" w:fill="auto"/>
            <w:noWrap/>
            <w:vAlign w:val="bottom"/>
            <w:hideMark/>
          </w:tcPr>
          <w:p w:rsidR="00655E8A" w:rsidRPr="00D6102F" w:rsidRDefault="00655E8A" w:rsidP="00655E8A">
            <w:pPr>
              <w:jc w:val="center"/>
              <w:rPr>
                <w:rFonts w:ascii="Arial" w:hAnsi="Arial" w:cs="Arial"/>
                <w:b/>
                <w:bCs/>
                <w:sz w:val="18"/>
                <w:szCs w:val="18"/>
              </w:rPr>
            </w:pPr>
            <w:r w:rsidRPr="00D6102F">
              <w:rPr>
                <w:rFonts w:ascii="Arial" w:hAnsi="Arial" w:cs="Arial"/>
                <w:b/>
                <w:bCs/>
                <w:sz w:val="18"/>
                <w:szCs w:val="18"/>
              </w:rPr>
              <w:t xml:space="preserve"> ГЛАВНОГО АДМИНИСТРАТОРА, АДМИНИСТРАТОРА ИСТОЧНИКОВ ФИНАНСИРОВАНИЯ ДЕФИЦИТА БЮДЖЕТА, </w:t>
            </w:r>
          </w:p>
        </w:tc>
        <w:tc>
          <w:tcPr>
            <w:tcW w:w="1631" w:type="dxa"/>
            <w:gridSpan w:val="5"/>
            <w:vMerge/>
            <w:tcBorders>
              <w:top w:val="nil"/>
              <w:left w:val="nil"/>
              <w:bottom w:val="nil"/>
              <w:right w:val="nil"/>
            </w:tcBorders>
            <w:vAlign w:val="center"/>
            <w:hideMark/>
          </w:tcPr>
          <w:p w:rsidR="00655E8A" w:rsidRPr="00D6102F" w:rsidRDefault="00655E8A" w:rsidP="00655E8A">
            <w:pPr>
              <w:rPr>
                <w:rFonts w:ascii="Arial" w:hAnsi="Arial" w:cs="Arial"/>
                <w:b/>
                <w:bCs/>
                <w:sz w:val="18"/>
                <w:szCs w:val="18"/>
              </w:rPr>
            </w:pPr>
          </w:p>
        </w:tc>
      </w:tr>
      <w:tr w:rsidR="00655E8A" w:rsidRPr="00D6102F" w:rsidTr="00D6102F">
        <w:trPr>
          <w:gridAfter w:val="4"/>
          <w:wAfter w:w="505" w:type="dxa"/>
          <w:trHeight w:val="240"/>
        </w:trPr>
        <w:tc>
          <w:tcPr>
            <w:tcW w:w="13839" w:type="dxa"/>
            <w:gridSpan w:val="54"/>
            <w:tcBorders>
              <w:top w:val="nil"/>
              <w:left w:val="nil"/>
              <w:bottom w:val="nil"/>
              <w:right w:val="nil"/>
            </w:tcBorders>
            <w:shd w:val="clear" w:color="000000" w:fill="auto"/>
            <w:noWrap/>
            <w:vAlign w:val="bottom"/>
            <w:hideMark/>
          </w:tcPr>
          <w:p w:rsidR="00655E8A" w:rsidRPr="00D6102F" w:rsidRDefault="00655E8A" w:rsidP="00655E8A">
            <w:pPr>
              <w:jc w:val="center"/>
              <w:rPr>
                <w:rFonts w:ascii="Arial" w:hAnsi="Arial" w:cs="Arial"/>
                <w:b/>
                <w:bCs/>
                <w:sz w:val="18"/>
                <w:szCs w:val="18"/>
              </w:rPr>
            </w:pPr>
            <w:r w:rsidRPr="00D6102F">
              <w:rPr>
                <w:rFonts w:ascii="Arial" w:hAnsi="Arial" w:cs="Arial"/>
                <w:b/>
                <w:bCs/>
                <w:sz w:val="18"/>
                <w:szCs w:val="18"/>
              </w:rPr>
              <w:t xml:space="preserve">ГЛАВНОГО АДМИНИСТРАТОРА, АДМИНИСТРАТОРА ДОХОДОВ БЮДЖЕТА </w:t>
            </w:r>
          </w:p>
        </w:tc>
        <w:tc>
          <w:tcPr>
            <w:tcW w:w="1631" w:type="dxa"/>
            <w:gridSpan w:val="5"/>
            <w:tcBorders>
              <w:top w:val="single" w:sz="4" w:space="0" w:color="auto"/>
              <w:left w:val="single" w:sz="4" w:space="0" w:color="auto"/>
              <w:bottom w:val="nil"/>
              <w:right w:val="single" w:sz="4" w:space="0" w:color="auto"/>
            </w:tcBorders>
            <w:shd w:val="clear" w:color="000000" w:fill="auto"/>
            <w:noWrap/>
            <w:vAlign w:val="bottom"/>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КОДЫ</w:t>
            </w:r>
          </w:p>
        </w:tc>
      </w:tr>
      <w:tr w:rsidR="00655E8A" w:rsidRPr="00D6102F" w:rsidTr="00D6102F">
        <w:trPr>
          <w:gridAfter w:val="4"/>
          <w:wAfter w:w="505" w:type="dxa"/>
          <w:trHeight w:val="225"/>
        </w:trPr>
        <w:tc>
          <w:tcPr>
            <w:tcW w:w="12563" w:type="dxa"/>
            <w:gridSpan w:val="49"/>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276" w:type="dxa"/>
            <w:gridSpan w:val="5"/>
            <w:tcBorders>
              <w:top w:val="nil"/>
              <w:left w:val="nil"/>
              <w:bottom w:val="nil"/>
              <w:right w:val="nil"/>
            </w:tcBorders>
            <w:shd w:val="clear" w:color="000000" w:fill="auto"/>
            <w:noWrap/>
            <w:vAlign w:val="bottom"/>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 xml:space="preserve">Форма по ОКУД   </w:t>
            </w:r>
          </w:p>
        </w:tc>
        <w:tc>
          <w:tcPr>
            <w:tcW w:w="1631" w:type="dxa"/>
            <w:gridSpan w:val="5"/>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0503127</w:t>
            </w:r>
          </w:p>
        </w:tc>
      </w:tr>
      <w:tr w:rsidR="00655E8A" w:rsidRPr="00D6102F" w:rsidTr="00D6102F">
        <w:trPr>
          <w:gridAfter w:val="4"/>
          <w:wAfter w:w="505" w:type="dxa"/>
          <w:trHeight w:val="225"/>
        </w:trPr>
        <w:tc>
          <w:tcPr>
            <w:tcW w:w="2287"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063" w:type="dxa"/>
            <w:gridSpan w:val="4"/>
            <w:tcBorders>
              <w:top w:val="nil"/>
              <w:left w:val="nil"/>
              <w:bottom w:val="nil"/>
              <w:right w:val="nil"/>
            </w:tcBorders>
            <w:shd w:val="clear" w:color="000000" w:fill="auto"/>
            <w:noWrap/>
            <w:vAlign w:val="bottom"/>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 xml:space="preserve"> </w:t>
            </w:r>
          </w:p>
        </w:tc>
        <w:tc>
          <w:tcPr>
            <w:tcW w:w="2918" w:type="dxa"/>
            <w:gridSpan w:val="19"/>
            <w:tcBorders>
              <w:top w:val="nil"/>
              <w:left w:val="nil"/>
              <w:bottom w:val="nil"/>
              <w:right w:val="nil"/>
            </w:tcBorders>
            <w:shd w:val="clear" w:color="000000" w:fill="auto"/>
            <w:noWrap/>
            <w:vAlign w:val="bottom"/>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 xml:space="preserve">на </w:t>
            </w:r>
          </w:p>
        </w:tc>
        <w:tc>
          <w:tcPr>
            <w:tcW w:w="2496" w:type="dxa"/>
            <w:gridSpan w:val="10"/>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r w:rsidRPr="00D6102F">
              <w:rPr>
                <w:rFonts w:ascii="Arial" w:hAnsi="Arial" w:cs="Arial"/>
                <w:sz w:val="18"/>
                <w:szCs w:val="18"/>
              </w:rPr>
              <w:t>1 октября 2022 г.</w:t>
            </w:r>
          </w:p>
        </w:tc>
        <w:tc>
          <w:tcPr>
            <w:tcW w:w="1390" w:type="dxa"/>
            <w:gridSpan w:val="5"/>
            <w:tcBorders>
              <w:top w:val="nil"/>
              <w:left w:val="nil"/>
              <w:bottom w:val="nil"/>
              <w:right w:val="nil"/>
            </w:tcBorders>
            <w:shd w:val="clear" w:color="000000" w:fill="auto"/>
            <w:noWrap/>
            <w:vAlign w:val="bottom"/>
            <w:hideMark/>
          </w:tcPr>
          <w:p w:rsidR="00655E8A" w:rsidRPr="00D6102F" w:rsidRDefault="00655E8A" w:rsidP="00655E8A">
            <w:pPr>
              <w:jc w:val="center"/>
              <w:rPr>
                <w:rFonts w:ascii="Arial" w:hAnsi="Arial" w:cs="Arial"/>
                <w:sz w:val="18"/>
                <w:szCs w:val="18"/>
              </w:rPr>
            </w:pPr>
          </w:p>
        </w:tc>
        <w:tc>
          <w:tcPr>
            <w:tcW w:w="1134" w:type="dxa"/>
            <w:gridSpan w:val="5"/>
            <w:tcBorders>
              <w:top w:val="nil"/>
              <w:left w:val="nil"/>
              <w:bottom w:val="nil"/>
              <w:right w:val="nil"/>
            </w:tcBorders>
            <w:shd w:val="clear" w:color="000000" w:fill="auto"/>
            <w:noWrap/>
            <w:vAlign w:val="bottom"/>
            <w:hideMark/>
          </w:tcPr>
          <w:p w:rsidR="00655E8A" w:rsidRPr="00D6102F" w:rsidRDefault="00655E8A" w:rsidP="00655E8A">
            <w:pPr>
              <w:jc w:val="center"/>
              <w:rPr>
                <w:rFonts w:ascii="Arial" w:hAnsi="Arial" w:cs="Arial"/>
                <w:sz w:val="18"/>
                <w:szCs w:val="18"/>
              </w:rPr>
            </w:pPr>
          </w:p>
        </w:tc>
        <w:tc>
          <w:tcPr>
            <w:tcW w:w="1275"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276" w:type="dxa"/>
            <w:gridSpan w:val="5"/>
            <w:tcBorders>
              <w:top w:val="nil"/>
              <w:left w:val="nil"/>
              <w:bottom w:val="nil"/>
              <w:right w:val="nil"/>
            </w:tcBorders>
            <w:shd w:val="clear" w:color="000000" w:fill="auto"/>
            <w:noWrap/>
            <w:vAlign w:val="bottom"/>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 xml:space="preserve">Дата   </w:t>
            </w:r>
          </w:p>
        </w:tc>
        <w:tc>
          <w:tcPr>
            <w:tcW w:w="1631" w:type="dxa"/>
            <w:gridSpan w:val="5"/>
            <w:tcBorders>
              <w:top w:val="single" w:sz="8" w:space="0" w:color="auto"/>
              <w:left w:val="single" w:sz="8" w:space="0" w:color="auto"/>
              <w:bottom w:val="single" w:sz="4" w:space="0" w:color="auto"/>
              <w:right w:val="single" w:sz="8" w:space="0" w:color="auto"/>
            </w:tcBorders>
            <w:shd w:val="clear" w:color="000000" w:fill="auto"/>
            <w:noWrap/>
            <w:vAlign w:val="bottom"/>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01.10.2022</w:t>
            </w:r>
          </w:p>
        </w:tc>
      </w:tr>
      <w:tr w:rsidR="00655E8A" w:rsidRPr="00D6102F" w:rsidTr="00D6102F">
        <w:trPr>
          <w:gridAfter w:val="1"/>
          <w:wAfter w:w="136" w:type="dxa"/>
          <w:trHeight w:val="225"/>
        </w:trPr>
        <w:tc>
          <w:tcPr>
            <w:tcW w:w="2287" w:type="dxa"/>
            <w:tcBorders>
              <w:top w:val="nil"/>
              <w:left w:val="nil"/>
              <w:bottom w:val="nil"/>
              <w:right w:val="nil"/>
            </w:tcBorders>
            <w:shd w:val="clear" w:color="auto" w:fill="auto"/>
            <w:noWrap/>
            <w:vAlign w:val="bottom"/>
            <w:hideMark/>
          </w:tcPr>
          <w:p w:rsidR="00655E8A" w:rsidRPr="00D6102F" w:rsidRDefault="00655E8A" w:rsidP="00655E8A">
            <w:pPr>
              <w:rPr>
                <w:rFonts w:ascii="Arial" w:hAnsi="Arial" w:cs="Arial"/>
                <w:sz w:val="18"/>
                <w:szCs w:val="18"/>
              </w:rPr>
            </w:pPr>
          </w:p>
        </w:tc>
        <w:tc>
          <w:tcPr>
            <w:tcW w:w="699" w:type="dxa"/>
            <w:gridSpan w:val="2"/>
            <w:tcBorders>
              <w:top w:val="nil"/>
              <w:left w:val="nil"/>
              <w:bottom w:val="nil"/>
              <w:right w:val="nil"/>
            </w:tcBorders>
            <w:shd w:val="clear" w:color="auto" w:fill="auto"/>
            <w:noWrap/>
            <w:vAlign w:val="bottom"/>
            <w:hideMark/>
          </w:tcPr>
          <w:p w:rsidR="00655E8A" w:rsidRPr="00D6102F" w:rsidRDefault="00655E8A" w:rsidP="00655E8A">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655E8A" w:rsidRPr="00D6102F" w:rsidRDefault="00655E8A" w:rsidP="00655E8A">
            <w:pPr>
              <w:rPr>
                <w:rFonts w:ascii="Arial" w:hAnsi="Arial" w:cs="Arial"/>
                <w:sz w:val="18"/>
                <w:szCs w:val="18"/>
              </w:rPr>
            </w:pPr>
          </w:p>
        </w:tc>
        <w:tc>
          <w:tcPr>
            <w:tcW w:w="599" w:type="dxa"/>
            <w:gridSpan w:val="3"/>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2919" w:type="dxa"/>
            <w:gridSpan w:val="20"/>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578"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931"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339"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091"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253" w:type="dxa"/>
            <w:gridSpan w:val="5"/>
            <w:tcBorders>
              <w:top w:val="nil"/>
              <w:left w:val="nil"/>
              <w:bottom w:val="nil"/>
              <w:right w:val="nil"/>
            </w:tcBorders>
            <w:shd w:val="clear" w:color="auto" w:fill="auto"/>
            <w:noWrap/>
            <w:vAlign w:val="bottom"/>
            <w:hideMark/>
          </w:tcPr>
          <w:p w:rsidR="00655E8A" w:rsidRPr="00D6102F" w:rsidRDefault="00655E8A" w:rsidP="00655E8A">
            <w:pPr>
              <w:rPr>
                <w:rFonts w:ascii="Arial" w:hAnsi="Arial" w:cs="Arial"/>
                <w:sz w:val="18"/>
                <w:szCs w:val="18"/>
              </w:rPr>
            </w:pPr>
          </w:p>
        </w:tc>
        <w:tc>
          <w:tcPr>
            <w:tcW w:w="1433" w:type="dxa"/>
            <w:gridSpan w:val="5"/>
            <w:tcBorders>
              <w:top w:val="nil"/>
              <w:left w:val="nil"/>
              <w:bottom w:val="nil"/>
              <w:right w:val="nil"/>
            </w:tcBorders>
            <w:shd w:val="clear" w:color="auto" w:fill="auto"/>
            <w:noWrap/>
            <w:vAlign w:val="bottom"/>
            <w:hideMark/>
          </w:tcPr>
          <w:p w:rsidR="00655E8A" w:rsidRPr="00D6102F" w:rsidRDefault="00655E8A" w:rsidP="00655E8A">
            <w:pPr>
              <w:rPr>
                <w:rFonts w:ascii="Arial" w:hAnsi="Arial" w:cs="Arial"/>
                <w:sz w:val="18"/>
                <w:szCs w:val="18"/>
              </w:rPr>
            </w:pPr>
          </w:p>
        </w:tc>
        <w:tc>
          <w:tcPr>
            <w:tcW w:w="1474" w:type="dxa"/>
            <w:gridSpan w:val="5"/>
            <w:tcBorders>
              <w:top w:val="nil"/>
              <w:left w:val="single" w:sz="8" w:space="0" w:color="auto"/>
              <w:bottom w:val="nil"/>
              <w:right w:val="single" w:sz="8" w:space="0" w:color="auto"/>
            </w:tcBorders>
            <w:shd w:val="clear" w:color="000000" w:fill="auto"/>
            <w:noWrap/>
            <w:vAlign w:val="bottom"/>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 </w:t>
            </w:r>
          </w:p>
        </w:tc>
      </w:tr>
      <w:tr w:rsidR="00655E8A" w:rsidRPr="00D6102F" w:rsidTr="00D6102F">
        <w:trPr>
          <w:gridAfter w:val="4"/>
          <w:wAfter w:w="505" w:type="dxa"/>
          <w:trHeight w:val="435"/>
        </w:trPr>
        <w:tc>
          <w:tcPr>
            <w:tcW w:w="6268" w:type="dxa"/>
            <w:gridSpan w:val="24"/>
            <w:tcBorders>
              <w:top w:val="nil"/>
              <w:left w:val="nil"/>
              <w:bottom w:val="nil"/>
              <w:right w:val="nil"/>
            </w:tcBorders>
            <w:shd w:val="clear" w:color="auto" w:fill="auto"/>
            <w:vAlign w:val="bottom"/>
            <w:hideMark/>
          </w:tcPr>
          <w:p w:rsidR="00655E8A" w:rsidRPr="00D6102F" w:rsidRDefault="00655E8A" w:rsidP="00655E8A">
            <w:pPr>
              <w:rPr>
                <w:rFonts w:ascii="Arial" w:hAnsi="Arial" w:cs="Arial"/>
                <w:sz w:val="18"/>
                <w:szCs w:val="18"/>
              </w:rPr>
            </w:pPr>
            <w:r w:rsidRPr="00D6102F">
              <w:rPr>
                <w:rFonts w:ascii="Arial" w:hAnsi="Arial" w:cs="Arial"/>
                <w:sz w:val="18"/>
                <w:szCs w:val="18"/>
              </w:rPr>
              <w:t>Главный распорядитель, распорядитель, получатель бюджетных средств, главный администратор, администратор доходов бюджета,</w:t>
            </w:r>
          </w:p>
        </w:tc>
        <w:tc>
          <w:tcPr>
            <w:tcW w:w="6295" w:type="dxa"/>
            <w:gridSpan w:val="25"/>
            <w:vMerge w:val="restart"/>
            <w:tcBorders>
              <w:top w:val="nil"/>
              <w:left w:val="nil"/>
              <w:bottom w:val="single" w:sz="4" w:space="0" w:color="000000"/>
              <w:right w:val="nil"/>
            </w:tcBorders>
            <w:shd w:val="clear" w:color="auto" w:fill="auto"/>
            <w:vAlign w:val="bottom"/>
            <w:hideMark/>
          </w:tcPr>
          <w:p w:rsidR="00655E8A" w:rsidRPr="00D6102F" w:rsidRDefault="00655E8A" w:rsidP="00655E8A">
            <w:pPr>
              <w:rPr>
                <w:rFonts w:ascii="Arial" w:hAnsi="Arial" w:cs="Arial"/>
                <w:sz w:val="18"/>
                <w:szCs w:val="18"/>
              </w:rPr>
            </w:pPr>
            <w:r w:rsidRPr="00D6102F">
              <w:rPr>
                <w:rFonts w:ascii="Arial" w:hAnsi="Arial" w:cs="Arial"/>
                <w:sz w:val="18"/>
                <w:szCs w:val="18"/>
              </w:rPr>
              <w:t xml:space="preserve">Администрация поселка </w:t>
            </w:r>
            <w:proofErr w:type="gramStart"/>
            <w:r w:rsidRPr="00D6102F">
              <w:rPr>
                <w:rFonts w:ascii="Arial" w:hAnsi="Arial" w:cs="Arial"/>
                <w:sz w:val="18"/>
                <w:szCs w:val="18"/>
              </w:rPr>
              <w:t>Большая</w:t>
            </w:r>
            <w:proofErr w:type="gramEnd"/>
            <w:r w:rsidRPr="00D6102F">
              <w:rPr>
                <w:rFonts w:ascii="Arial" w:hAnsi="Arial" w:cs="Arial"/>
                <w:sz w:val="18"/>
                <w:szCs w:val="18"/>
              </w:rPr>
              <w:t xml:space="preserve"> Ирба</w:t>
            </w:r>
          </w:p>
        </w:tc>
        <w:tc>
          <w:tcPr>
            <w:tcW w:w="1276" w:type="dxa"/>
            <w:gridSpan w:val="5"/>
            <w:tcBorders>
              <w:top w:val="nil"/>
              <w:left w:val="nil"/>
              <w:bottom w:val="nil"/>
              <w:right w:val="nil"/>
            </w:tcBorders>
            <w:shd w:val="clear" w:color="000000" w:fill="auto"/>
            <w:noWrap/>
            <w:vAlign w:val="bottom"/>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 xml:space="preserve">по ОКПО  </w:t>
            </w:r>
          </w:p>
        </w:tc>
        <w:tc>
          <w:tcPr>
            <w:tcW w:w="1631" w:type="dxa"/>
            <w:gridSpan w:val="5"/>
            <w:tcBorders>
              <w:top w:val="single" w:sz="4" w:space="0" w:color="auto"/>
              <w:left w:val="single" w:sz="8" w:space="0" w:color="auto"/>
              <w:bottom w:val="single" w:sz="4" w:space="0" w:color="auto"/>
              <w:right w:val="single" w:sz="8" w:space="0" w:color="auto"/>
            </w:tcBorders>
            <w:shd w:val="clear" w:color="000000" w:fill="auto"/>
            <w:noWrap/>
            <w:vAlign w:val="bottom"/>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00356375</w:t>
            </w:r>
          </w:p>
        </w:tc>
      </w:tr>
      <w:tr w:rsidR="00655E8A" w:rsidRPr="00D6102F" w:rsidTr="00D6102F">
        <w:trPr>
          <w:gridAfter w:val="4"/>
          <w:wAfter w:w="505" w:type="dxa"/>
          <w:trHeight w:val="435"/>
        </w:trPr>
        <w:tc>
          <w:tcPr>
            <w:tcW w:w="6268" w:type="dxa"/>
            <w:gridSpan w:val="24"/>
            <w:tcBorders>
              <w:top w:val="nil"/>
              <w:left w:val="nil"/>
              <w:bottom w:val="nil"/>
              <w:right w:val="nil"/>
            </w:tcBorders>
            <w:shd w:val="clear" w:color="auto" w:fill="auto"/>
            <w:vAlign w:val="bottom"/>
            <w:hideMark/>
          </w:tcPr>
          <w:p w:rsidR="00655E8A" w:rsidRPr="00D6102F" w:rsidRDefault="00655E8A" w:rsidP="00655E8A">
            <w:pPr>
              <w:rPr>
                <w:rFonts w:ascii="Arial" w:hAnsi="Arial" w:cs="Arial"/>
                <w:sz w:val="18"/>
                <w:szCs w:val="18"/>
              </w:rPr>
            </w:pPr>
            <w:r w:rsidRPr="00D6102F">
              <w:rPr>
                <w:rFonts w:ascii="Arial" w:hAnsi="Arial" w:cs="Arial"/>
                <w:sz w:val="18"/>
                <w:szCs w:val="18"/>
              </w:rPr>
              <w:t xml:space="preserve">главный администратор, администратор источников финансирования </w:t>
            </w:r>
            <w:r w:rsidRPr="00D6102F">
              <w:rPr>
                <w:rFonts w:ascii="Arial" w:hAnsi="Arial" w:cs="Arial"/>
                <w:sz w:val="18"/>
                <w:szCs w:val="18"/>
              </w:rPr>
              <w:br/>
              <w:t>дефицита бюджета</w:t>
            </w:r>
          </w:p>
        </w:tc>
        <w:tc>
          <w:tcPr>
            <w:tcW w:w="6295" w:type="dxa"/>
            <w:gridSpan w:val="25"/>
            <w:vMerge/>
            <w:tcBorders>
              <w:top w:val="nil"/>
              <w:left w:val="nil"/>
              <w:bottom w:val="single" w:sz="4" w:space="0" w:color="000000"/>
              <w:right w:val="nil"/>
            </w:tcBorders>
            <w:vAlign w:val="center"/>
            <w:hideMark/>
          </w:tcPr>
          <w:p w:rsidR="00655E8A" w:rsidRPr="00D6102F" w:rsidRDefault="00655E8A" w:rsidP="00655E8A">
            <w:pPr>
              <w:rPr>
                <w:rFonts w:ascii="Arial" w:hAnsi="Arial" w:cs="Arial"/>
                <w:sz w:val="18"/>
                <w:szCs w:val="18"/>
              </w:rPr>
            </w:pPr>
          </w:p>
        </w:tc>
        <w:tc>
          <w:tcPr>
            <w:tcW w:w="1276" w:type="dxa"/>
            <w:gridSpan w:val="5"/>
            <w:tcBorders>
              <w:top w:val="nil"/>
              <w:left w:val="nil"/>
              <w:bottom w:val="nil"/>
              <w:right w:val="nil"/>
            </w:tcBorders>
            <w:shd w:val="clear" w:color="000000" w:fill="auto"/>
            <w:noWrap/>
            <w:vAlign w:val="bottom"/>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 xml:space="preserve">Глава по БК  </w:t>
            </w:r>
          </w:p>
        </w:tc>
        <w:tc>
          <w:tcPr>
            <w:tcW w:w="1631" w:type="dxa"/>
            <w:gridSpan w:val="5"/>
            <w:tcBorders>
              <w:top w:val="nil"/>
              <w:left w:val="single" w:sz="8" w:space="0" w:color="auto"/>
              <w:bottom w:val="single" w:sz="4" w:space="0" w:color="auto"/>
              <w:right w:val="single" w:sz="8" w:space="0" w:color="auto"/>
            </w:tcBorders>
            <w:shd w:val="clear" w:color="000000" w:fill="auto"/>
            <w:noWrap/>
            <w:vAlign w:val="bottom"/>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r>
      <w:tr w:rsidR="00655E8A" w:rsidRPr="00D6102F" w:rsidTr="00D6102F">
        <w:trPr>
          <w:gridAfter w:val="4"/>
          <w:wAfter w:w="505" w:type="dxa"/>
          <w:trHeight w:val="225"/>
        </w:trPr>
        <w:tc>
          <w:tcPr>
            <w:tcW w:w="2287"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r w:rsidRPr="00D6102F">
              <w:rPr>
                <w:rFonts w:ascii="Arial" w:hAnsi="Arial" w:cs="Arial"/>
                <w:sz w:val="18"/>
                <w:szCs w:val="18"/>
              </w:rPr>
              <w:t>Наименование бюджета</w:t>
            </w:r>
          </w:p>
        </w:tc>
        <w:tc>
          <w:tcPr>
            <w:tcW w:w="1063" w:type="dxa"/>
            <w:gridSpan w:val="4"/>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2918" w:type="dxa"/>
            <w:gridSpan w:val="19"/>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6295" w:type="dxa"/>
            <w:gridSpan w:val="25"/>
            <w:tcBorders>
              <w:top w:val="nil"/>
              <w:left w:val="nil"/>
              <w:bottom w:val="single" w:sz="4" w:space="0" w:color="auto"/>
              <w:right w:val="nil"/>
            </w:tcBorders>
            <w:shd w:val="clear" w:color="auto" w:fill="auto"/>
            <w:vAlign w:val="bottom"/>
            <w:hideMark/>
          </w:tcPr>
          <w:p w:rsidR="00655E8A" w:rsidRPr="00D6102F" w:rsidRDefault="00655E8A" w:rsidP="00655E8A">
            <w:pPr>
              <w:rPr>
                <w:rFonts w:ascii="Arial" w:hAnsi="Arial" w:cs="Arial"/>
                <w:sz w:val="18"/>
                <w:szCs w:val="18"/>
              </w:rPr>
            </w:pPr>
            <w:r w:rsidRPr="00D6102F">
              <w:rPr>
                <w:rFonts w:ascii="Arial" w:hAnsi="Arial" w:cs="Arial"/>
                <w:sz w:val="18"/>
                <w:szCs w:val="18"/>
              </w:rPr>
              <w:t xml:space="preserve">Бюджет муниципального образования поселок </w:t>
            </w:r>
            <w:proofErr w:type="gramStart"/>
            <w:r w:rsidRPr="00D6102F">
              <w:rPr>
                <w:rFonts w:ascii="Arial" w:hAnsi="Arial" w:cs="Arial"/>
                <w:sz w:val="18"/>
                <w:szCs w:val="18"/>
              </w:rPr>
              <w:t>Большая</w:t>
            </w:r>
            <w:proofErr w:type="gramEnd"/>
            <w:r w:rsidRPr="00D6102F">
              <w:rPr>
                <w:rFonts w:ascii="Arial" w:hAnsi="Arial" w:cs="Arial"/>
                <w:sz w:val="18"/>
                <w:szCs w:val="18"/>
              </w:rPr>
              <w:t xml:space="preserve"> Ирба Курагинского района</w:t>
            </w:r>
          </w:p>
        </w:tc>
        <w:tc>
          <w:tcPr>
            <w:tcW w:w="1276" w:type="dxa"/>
            <w:gridSpan w:val="5"/>
            <w:tcBorders>
              <w:top w:val="nil"/>
              <w:left w:val="nil"/>
              <w:bottom w:val="nil"/>
              <w:right w:val="nil"/>
            </w:tcBorders>
            <w:shd w:val="clear" w:color="000000" w:fill="auto"/>
            <w:noWrap/>
            <w:vAlign w:val="bottom"/>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 xml:space="preserve">по ОКТМО  </w:t>
            </w:r>
          </w:p>
        </w:tc>
        <w:tc>
          <w:tcPr>
            <w:tcW w:w="1631" w:type="dxa"/>
            <w:gridSpan w:val="5"/>
            <w:tcBorders>
              <w:top w:val="nil"/>
              <w:left w:val="single" w:sz="8" w:space="0" w:color="auto"/>
              <w:bottom w:val="single" w:sz="4" w:space="0" w:color="auto"/>
              <w:right w:val="single" w:sz="8" w:space="0" w:color="auto"/>
            </w:tcBorders>
            <w:shd w:val="clear" w:color="000000" w:fill="auto"/>
            <w:noWrap/>
            <w:vAlign w:val="bottom"/>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04630152</w:t>
            </w:r>
          </w:p>
        </w:tc>
      </w:tr>
      <w:tr w:rsidR="00655E8A" w:rsidRPr="00D6102F" w:rsidTr="00D6102F">
        <w:trPr>
          <w:gridAfter w:val="4"/>
          <w:wAfter w:w="505" w:type="dxa"/>
          <w:trHeight w:val="225"/>
        </w:trPr>
        <w:tc>
          <w:tcPr>
            <w:tcW w:w="3350"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r w:rsidRPr="00D6102F">
              <w:rPr>
                <w:rFonts w:ascii="Arial" w:hAnsi="Arial" w:cs="Arial"/>
                <w:sz w:val="18"/>
                <w:szCs w:val="18"/>
              </w:rPr>
              <w:t>Периодичность: месячная, квартальная, годовая</w:t>
            </w:r>
          </w:p>
        </w:tc>
        <w:tc>
          <w:tcPr>
            <w:tcW w:w="2918" w:type="dxa"/>
            <w:gridSpan w:val="19"/>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618" w:type="dxa"/>
            <w:gridSpan w:val="4"/>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878" w:type="dxa"/>
            <w:gridSpan w:val="6"/>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390"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134"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275"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276" w:type="dxa"/>
            <w:gridSpan w:val="5"/>
            <w:tcBorders>
              <w:top w:val="nil"/>
              <w:left w:val="nil"/>
              <w:bottom w:val="nil"/>
              <w:right w:val="nil"/>
            </w:tcBorders>
            <w:shd w:val="clear" w:color="000000" w:fill="auto"/>
            <w:noWrap/>
            <w:vAlign w:val="bottom"/>
            <w:hideMark/>
          </w:tcPr>
          <w:p w:rsidR="00655E8A" w:rsidRPr="00D6102F" w:rsidRDefault="00655E8A" w:rsidP="00655E8A">
            <w:pPr>
              <w:jc w:val="right"/>
              <w:rPr>
                <w:rFonts w:ascii="Arial" w:hAnsi="Arial" w:cs="Arial"/>
                <w:sz w:val="18"/>
                <w:szCs w:val="18"/>
              </w:rPr>
            </w:pPr>
          </w:p>
        </w:tc>
        <w:tc>
          <w:tcPr>
            <w:tcW w:w="1631" w:type="dxa"/>
            <w:gridSpan w:val="5"/>
            <w:tcBorders>
              <w:top w:val="nil"/>
              <w:left w:val="single" w:sz="8" w:space="0" w:color="auto"/>
              <w:bottom w:val="single" w:sz="4" w:space="0" w:color="auto"/>
              <w:right w:val="single" w:sz="8" w:space="0" w:color="auto"/>
            </w:tcBorders>
            <w:shd w:val="clear" w:color="000000" w:fill="auto"/>
            <w:noWrap/>
            <w:vAlign w:val="bottom"/>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 xml:space="preserve"> </w:t>
            </w:r>
          </w:p>
        </w:tc>
      </w:tr>
      <w:tr w:rsidR="00655E8A" w:rsidRPr="00D6102F" w:rsidTr="00D6102F">
        <w:trPr>
          <w:gridAfter w:val="2"/>
          <w:wAfter w:w="261" w:type="dxa"/>
          <w:trHeight w:val="225"/>
        </w:trPr>
        <w:tc>
          <w:tcPr>
            <w:tcW w:w="2287"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r w:rsidRPr="00D6102F">
              <w:rPr>
                <w:rFonts w:ascii="Arial" w:hAnsi="Arial" w:cs="Arial"/>
                <w:sz w:val="18"/>
                <w:szCs w:val="18"/>
              </w:rPr>
              <w:t>Единица измерения:</w:t>
            </w:r>
          </w:p>
        </w:tc>
        <w:tc>
          <w:tcPr>
            <w:tcW w:w="674"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r w:rsidRPr="00D6102F">
              <w:rPr>
                <w:rFonts w:ascii="Arial" w:hAnsi="Arial" w:cs="Arial"/>
                <w:sz w:val="18"/>
                <w:szCs w:val="18"/>
              </w:rPr>
              <w:t>руб.</w:t>
            </w:r>
          </w:p>
        </w:tc>
        <w:tc>
          <w:tcPr>
            <w:tcW w:w="527" w:type="dxa"/>
            <w:gridSpan w:val="4"/>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631" w:type="dxa"/>
            <w:gridSpan w:val="3"/>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464" w:type="dxa"/>
            <w:gridSpan w:val="3"/>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460" w:type="dxa"/>
            <w:gridSpan w:val="3"/>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460" w:type="dxa"/>
            <w:gridSpan w:val="3"/>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335" w:type="dxa"/>
            <w:gridSpan w:val="3"/>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742"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592"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913"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356"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106"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260"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380" w:type="dxa"/>
            <w:gridSpan w:val="5"/>
            <w:tcBorders>
              <w:top w:val="nil"/>
              <w:left w:val="nil"/>
              <w:bottom w:val="nil"/>
              <w:right w:val="nil"/>
            </w:tcBorders>
            <w:shd w:val="clear" w:color="000000" w:fill="auto"/>
            <w:noWrap/>
            <w:vAlign w:val="bottom"/>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 xml:space="preserve">по ОКЕИ  </w:t>
            </w:r>
          </w:p>
        </w:tc>
        <w:tc>
          <w:tcPr>
            <w:tcW w:w="1527" w:type="dxa"/>
            <w:gridSpan w:val="5"/>
            <w:tcBorders>
              <w:top w:val="nil"/>
              <w:left w:val="single" w:sz="8" w:space="0" w:color="auto"/>
              <w:bottom w:val="single" w:sz="8" w:space="0" w:color="auto"/>
              <w:right w:val="single" w:sz="8" w:space="0" w:color="auto"/>
            </w:tcBorders>
            <w:shd w:val="clear" w:color="000000" w:fill="auto"/>
            <w:noWrap/>
            <w:vAlign w:val="bottom"/>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383</w:t>
            </w:r>
          </w:p>
        </w:tc>
      </w:tr>
      <w:tr w:rsidR="00655E8A" w:rsidRPr="00D6102F" w:rsidTr="00D6102F">
        <w:trPr>
          <w:gridAfter w:val="3"/>
          <w:wAfter w:w="369" w:type="dxa"/>
          <w:trHeight w:val="225"/>
        </w:trPr>
        <w:tc>
          <w:tcPr>
            <w:tcW w:w="2287"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063" w:type="dxa"/>
            <w:gridSpan w:val="4"/>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617" w:type="dxa"/>
            <w:gridSpan w:val="3"/>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465"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460" w:type="dxa"/>
            <w:gridSpan w:val="3"/>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460" w:type="dxa"/>
            <w:gridSpan w:val="3"/>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344" w:type="dxa"/>
            <w:gridSpan w:val="4"/>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746"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604"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897"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371"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119"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266"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334"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573"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r>
      <w:tr w:rsidR="00655E8A" w:rsidRPr="00D6102F" w:rsidTr="00D6102F">
        <w:trPr>
          <w:gridAfter w:val="4"/>
          <w:wAfter w:w="505" w:type="dxa"/>
          <w:trHeight w:val="255"/>
        </w:trPr>
        <w:tc>
          <w:tcPr>
            <w:tcW w:w="15470" w:type="dxa"/>
            <w:gridSpan w:val="59"/>
            <w:tcBorders>
              <w:top w:val="nil"/>
              <w:left w:val="nil"/>
              <w:bottom w:val="nil"/>
              <w:right w:val="nil"/>
            </w:tcBorders>
            <w:shd w:val="clear" w:color="000000" w:fill="auto"/>
            <w:noWrap/>
            <w:vAlign w:val="bottom"/>
            <w:hideMark/>
          </w:tcPr>
          <w:p w:rsidR="00655E8A" w:rsidRPr="00D6102F" w:rsidRDefault="00655E8A" w:rsidP="00655E8A">
            <w:pPr>
              <w:jc w:val="center"/>
              <w:rPr>
                <w:rFonts w:ascii="Arial" w:hAnsi="Arial" w:cs="Arial"/>
                <w:b/>
                <w:bCs/>
                <w:sz w:val="18"/>
                <w:szCs w:val="18"/>
              </w:rPr>
            </w:pPr>
            <w:r w:rsidRPr="00D6102F">
              <w:rPr>
                <w:rFonts w:ascii="Arial" w:hAnsi="Arial" w:cs="Arial"/>
                <w:b/>
                <w:bCs/>
                <w:sz w:val="18"/>
                <w:szCs w:val="18"/>
              </w:rPr>
              <w:t>1. Доходы бюджета</w:t>
            </w:r>
          </w:p>
        </w:tc>
      </w:tr>
      <w:tr w:rsidR="00655E8A" w:rsidRPr="00D6102F" w:rsidTr="00D6102F">
        <w:trPr>
          <w:trHeight w:val="225"/>
        </w:trPr>
        <w:tc>
          <w:tcPr>
            <w:tcW w:w="2287"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699"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236"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599" w:type="dxa"/>
            <w:gridSpan w:val="3"/>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664" w:type="dxa"/>
            <w:gridSpan w:val="4"/>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464" w:type="dxa"/>
            <w:gridSpan w:val="3"/>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460" w:type="dxa"/>
            <w:gridSpan w:val="3"/>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437"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334"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733" w:type="dxa"/>
            <w:gridSpan w:val="6"/>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564" w:type="dxa"/>
            <w:gridSpan w:val="4"/>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951"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320"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075"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245"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491"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416" w:type="dxa"/>
            <w:gridSpan w:val="5"/>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r>
      <w:tr w:rsidR="00655E8A" w:rsidRPr="00D6102F" w:rsidTr="00D6102F">
        <w:trPr>
          <w:gridAfter w:val="4"/>
          <w:wAfter w:w="505" w:type="dxa"/>
          <w:trHeight w:val="225"/>
        </w:trPr>
        <w:tc>
          <w:tcPr>
            <w:tcW w:w="2287" w:type="dxa"/>
            <w:vMerge w:val="restart"/>
            <w:tcBorders>
              <w:top w:val="single" w:sz="4" w:space="0" w:color="auto"/>
              <w:left w:val="single" w:sz="4" w:space="0" w:color="auto"/>
              <w:bottom w:val="single" w:sz="4" w:space="0" w:color="000000"/>
              <w:right w:val="single" w:sz="4" w:space="0" w:color="auto"/>
            </w:tcBorders>
            <w:shd w:val="clear" w:color="000000" w:fill="auto"/>
            <w:noWrap/>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 xml:space="preserve"> Наименование показателя</w:t>
            </w:r>
          </w:p>
        </w:tc>
        <w:tc>
          <w:tcPr>
            <w:tcW w:w="1063"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Код</w:t>
            </w:r>
            <w:r w:rsidRPr="00D6102F">
              <w:rPr>
                <w:rFonts w:ascii="Arial" w:hAnsi="Arial" w:cs="Arial"/>
                <w:sz w:val="18"/>
                <w:szCs w:val="18"/>
              </w:rPr>
              <w:br/>
            </w:r>
            <w:proofErr w:type="spellStart"/>
            <w:r w:rsidRPr="00D6102F">
              <w:rPr>
                <w:rFonts w:ascii="Arial" w:hAnsi="Arial" w:cs="Arial"/>
                <w:sz w:val="18"/>
                <w:szCs w:val="18"/>
              </w:rPr>
              <w:t>стр</w:t>
            </w:r>
            <w:proofErr w:type="gramStart"/>
            <w:r w:rsidRPr="00D6102F">
              <w:rPr>
                <w:rFonts w:ascii="Arial" w:hAnsi="Arial" w:cs="Arial"/>
                <w:sz w:val="18"/>
                <w:szCs w:val="18"/>
              </w:rPr>
              <w:t>о</w:t>
            </w:r>
            <w:proofErr w:type="spellEnd"/>
            <w:r w:rsidRPr="00D6102F">
              <w:rPr>
                <w:rFonts w:ascii="Arial" w:hAnsi="Arial" w:cs="Arial"/>
                <w:sz w:val="18"/>
                <w:szCs w:val="18"/>
              </w:rPr>
              <w:t>-</w:t>
            </w:r>
            <w:proofErr w:type="gramEnd"/>
            <w:r w:rsidRPr="00D6102F">
              <w:rPr>
                <w:rFonts w:ascii="Arial" w:hAnsi="Arial" w:cs="Arial"/>
                <w:sz w:val="18"/>
                <w:szCs w:val="18"/>
              </w:rPr>
              <w:br/>
            </w:r>
            <w:proofErr w:type="spellStart"/>
            <w:r w:rsidRPr="00D6102F">
              <w:rPr>
                <w:rFonts w:ascii="Arial" w:hAnsi="Arial" w:cs="Arial"/>
                <w:sz w:val="18"/>
                <w:szCs w:val="18"/>
              </w:rPr>
              <w:t>ки</w:t>
            </w:r>
            <w:proofErr w:type="spellEnd"/>
          </w:p>
        </w:tc>
        <w:tc>
          <w:tcPr>
            <w:tcW w:w="3536" w:type="dxa"/>
            <w:gridSpan w:val="23"/>
            <w:vMerge w:val="restart"/>
            <w:tcBorders>
              <w:top w:val="single" w:sz="4" w:space="0" w:color="auto"/>
              <w:left w:val="single" w:sz="4" w:space="0" w:color="auto"/>
              <w:bottom w:val="nil"/>
              <w:right w:val="nil"/>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Код дохода</w:t>
            </w:r>
            <w:r w:rsidRPr="00D6102F">
              <w:rPr>
                <w:rFonts w:ascii="Arial" w:hAnsi="Arial" w:cs="Arial"/>
                <w:sz w:val="18"/>
                <w:szCs w:val="18"/>
              </w:rPr>
              <w:br/>
              <w:t>по бюджетной классификации</w:t>
            </w:r>
          </w:p>
        </w:tc>
        <w:tc>
          <w:tcPr>
            <w:tcW w:w="1878"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Утвержденные бюджетные назначения</w:t>
            </w:r>
          </w:p>
        </w:tc>
        <w:tc>
          <w:tcPr>
            <w:tcW w:w="5075" w:type="dxa"/>
            <w:gridSpan w:val="20"/>
            <w:tcBorders>
              <w:top w:val="single" w:sz="4" w:space="0" w:color="auto"/>
              <w:left w:val="nil"/>
              <w:bottom w:val="single" w:sz="4" w:space="0" w:color="auto"/>
              <w:right w:val="single" w:sz="4" w:space="0" w:color="auto"/>
            </w:tcBorders>
            <w:shd w:val="clear" w:color="000000" w:fill="auto"/>
            <w:noWrap/>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Исполнено</w:t>
            </w:r>
          </w:p>
        </w:tc>
        <w:tc>
          <w:tcPr>
            <w:tcW w:w="1631" w:type="dxa"/>
            <w:gridSpan w:val="5"/>
            <w:tcBorders>
              <w:top w:val="single" w:sz="4" w:space="0" w:color="auto"/>
              <w:left w:val="nil"/>
              <w:bottom w:val="nil"/>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Неисполненные</w:t>
            </w:r>
          </w:p>
        </w:tc>
      </w:tr>
      <w:tr w:rsidR="00655E8A" w:rsidRPr="00D6102F" w:rsidTr="00D6102F">
        <w:trPr>
          <w:gridAfter w:val="4"/>
          <w:wAfter w:w="505" w:type="dxa"/>
          <w:trHeight w:val="435"/>
        </w:trPr>
        <w:tc>
          <w:tcPr>
            <w:tcW w:w="2287" w:type="dxa"/>
            <w:vMerge/>
            <w:tcBorders>
              <w:top w:val="single" w:sz="4" w:space="0" w:color="auto"/>
              <w:left w:val="single" w:sz="4" w:space="0" w:color="auto"/>
              <w:bottom w:val="single" w:sz="4" w:space="0" w:color="000000"/>
              <w:right w:val="single" w:sz="4" w:space="0" w:color="auto"/>
            </w:tcBorders>
            <w:vAlign w:val="center"/>
            <w:hideMark/>
          </w:tcPr>
          <w:p w:rsidR="00655E8A" w:rsidRPr="00D6102F" w:rsidRDefault="00655E8A" w:rsidP="00655E8A">
            <w:pPr>
              <w:rPr>
                <w:rFonts w:ascii="Arial" w:hAnsi="Arial" w:cs="Arial"/>
                <w:sz w:val="18"/>
                <w:szCs w:val="18"/>
              </w:rPr>
            </w:pPr>
          </w:p>
        </w:tc>
        <w:tc>
          <w:tcPr>
            <w:tcW w:w="1063" w:type="dxa"/>
            <w:gridSpan w:val="4"/>
            <w:vMerge/>
            <w:tcBorders>
              <w:top w:val="single" w:sz="4" w:space="0" w:color="auto"/>
              <w:left w:val="single" w:sz="4" w:space="0" w:color="auto"/>
              <w:bottom w:val="single" w:sz="4" w:space="0" w:color="000000"/>
              <w:right w:val="single" w:sz="4" w:space="0" w:color="auto"/>
            </w:tcBorders>
            <w:vAlign w:val="center"/>
            <w:hideMark/>
          </w:tcPr>
          <w:p w:rsidR="00655E8A" w:rsidRPr="00D6102F" w:rsidRDefault="00655E8A" w:rsidP="00655E8A">
            <w:pPr>
              <w:rPr>
                <w:rFonts w:ascii="Arial" w:hAnsi="Arial" w:cs="Arial"/>
                <w:sz w:val="18"/>
                <w:szCs w:val="18"/>
              </w:rPr>
            </w:pPr>
          </w:p>
        </w:tc>
        <w:tc>
          <w:tcPr>
            <w:tcW w:w="3536" w:type="dxa"/>
            <w:gridSpan w:val="23"/>
            <w:vMerge/>
            <w:tcBorders>
              <w:top w:val="single" w:sz="4" w:space="0" w:color="auto"/>
              <w:left w:val="single" w:sz="4" w:space="0" w:color="auto"/>
              <w:bottom w:val="nil"/>
              <w:right w:val="nil"/>
            </w:tcBorders>
            <w:vAlign w:val="center"/>
            <w:hideMark/>
          </w:tcPr>
          <w:p w:rsidR="00655E8A" w:rsidRPr="00D6102F" w:rsidRDefault="00655E8A" w:rsidP="00655E8A">
            <w:pPr>
              <w:rPr>
                <w:rFonts w:ascii="Arial" w:hAnsi="Arial" w:cs="Arial"/>
                <w:sz w:val="18"/>
                <w:szCs w:val="18"/>
              </w:rPr>
            </w:pPr>
          </w:p>
        </w:tc>
        <w:tc>
          <w:tcPr>
            <w:tcW w:w="1878" w:type="dxa"/>
            <w:gridSpan w:val="6"/>
            <w:vMerge/>
            <w:tcBorders>
              <w:top w:val="single" w:sz="4" w:space="0" w:color="auto"/>
              <w:left w:val="single" w:sz="4" w:space="0" w:color="auto"/>
              <w:bottom w:val="single" w:sz="4" w:space="0" w:color="000000"/>
              <w:right w:val="single" w:sz="4" w:space="0" w:color="auto"/>
            </w:tcBorders>
            <w:vAlign w:val="center"/>
            <w:hideMark/>
          </w:tcPr>
          <w:p w:rsidR="00655E8A" w:rsidRPr="00D6102F" w:rsidRDefault="00655E8A" w:rsidP="00655E8A">
            <w:pPr>
              <w:rPr>
                <w:rFonts w:ascii="Arial" w:hAnsi="Arial" w:cs="Arial"/>
                <w:sz w:val="18"/>
                <w:szCs w:val="18"/>
              </w:rPr>
            </w:pPr>
          </w:p>
        </w:tc>
        <w:tc>
          <w:tcPr>
            <w:tcW w:w="1390" w:type="dxa"/>
            <w:gridSpan w:val="5"/>
            <w:tcBorders>
              <w:top w:val="nil"/>
              <w:left w:val="nil"/>
              <w:bottom w:val="single" w:sz="4" w:space="0" w:color="auto"/>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через финансовые органы</w:t>
            </w:r>
          </w:p>
        </w:tc>
        <w:tc>
          <w:tcPr>
            <w:tcW w:w="1134" w:type="dxa"/>
            <w:gridSpan w:val="5"/>
            <w:tcBorders>
              <w:top w:val="nil"/>
              <w:left w:val="nil"/>
              <w:bottom w:val="single" w:sz="4" w:space="0" w:color="auto"/>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 xml:space="preserve">через банковские счета </w:t>
            </w:r>
          </w:p>
        </w:tc>
        <w:tc>
          <w:tcPr>
            <w:tcW w:w="1275" w:type="dxa"/>
            <w:gridSpan w:val="5"/>
            <w:tcBorders>
              <w:top w:val="nil"/>
              <w:left w:val="nil"/>
              <w:bottom w:val="single" w:sz="4" w:space="0" w:color="auto"/>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некассовые операции</w:t>
            </w:r>
          </w:p>
        </w:tc>
        <w:tc>
          <w:tcPr>
            <w:tcW w:w="1276" w:type="dxa"/>
            <w:gridSpan w:val="5"/>
            <w:tcBorders>
              <w:top w:val="nil"/>
              <w:left w:val="nil"/>
              <w:bottom w:val="single" w:sz="4" w:space="0" w:color="auto"/>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итого</w:t>
            </w:r>
          </w:p>
        </w:tc>
        <w:tc>
          <w:tcPr>
            <w:tcW w:w="1631" w:type="dxa"/>
            <w:gridSpan w:val="5"/>
            <w:tcBorders>
              <w:top w:val="nil"/>
              <w:left w:val="nil"/>
              <w:bottom w:val="single" w:sz="4" w:space="0" w:color="auto"/>
              <w:right w:val="single" w:sz="4" w:space="0" w:color="auto"/>
            </w:tcBorders>
            <w:shd w:val="clear" w:color="auto" w:fill="auto"/>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назначения</w:t>
            </w:r>
          </w:p>
        </w:tc>
      </w:tr>
      <w:tr w:rsidR="00655E8A" w:rsidRPr="00D6102F" w:rsidTr="00D6102F">
        <w:trPr>
          <w:gridAfter w:val="4"/>
          <w:wAfter w:w="505" w:type="dxa"/>
          <w:trHeight w:val="225"/>
        </w:trPr>
        <w:tc>
          <w:tcPr>
            <w:tcW w:w="2287"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w:t>
            </w:r>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w:t>
            </w:r>
          </w:p>
        </w:tc>
        <w:tc>
          <w:tcPr>
            <w:tcW w:w="3536" w:type="dxa"/>
            <w:gridSpan w:val="23"/>
            <w:tcBorders>
              <w:top w:val="single" w:sz="4" w:space="0" w:color="auto"/>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3</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4</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6</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7</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w:t>
            </w:r>
          </w:p>
        </w:tc>
        <w:tc>
          <w:tcPr>
            <w:tcW w:w="1631"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w:t>
            </w:r>
          </w:p>
        </w:tc>
      </w:tr>
      <w:tr w:rsidR="00655E8A" w:rsidRPr="00D6102F" w:rsidTr="00D6102F">
        <w:trPr>
          <w:gridAfter w:val="4"/>
          <w:wAfter w:w="505" w:type="dxa"/>
          <w:trHeight w:val="240"/>
        </w:trPr>
        <w:tc>
          <w:tcPr>
            <w:tcW w:w="2287" w:type="dxa"/>
            <w:tcBorders>
              <w:top w:val="single" w:sz="4" w:space="0" w:color="auto"/>
              <w:left w:val="single" w:sz="4" w:space="0" w:color="auto"/>
              <w:bottom w:val="nil"/>
              <w:right w:val="nil"/>
            </w:tcBorders>
            <w:shd w:val="clear" w:color="000000" w:fill="auto"/>
            <w:noWrap/>
            <w:hideMark/>
          </w:tcPr>
          <w:p w:rsidR="00655E8A" w:rsidRPr="00D6102F" w:rsidRDefault="00655E8A" w:rsidP="00655E8A">
            <w:pPr>
              <w:rPr>
                <w:rFonts w:ascii="Arial" w:hAnsi="Arial" w:cs="Arial"/>
                <w:sz w:val="18"/>
                <w:szCs w:val="18"/>
              </w:rPr>
            </w:pPr>
            <w:r w:rsidRPr="00D6102F">
              <w:rPr>
                <w:rFonts w:ascii="Arial" w:hAnsi="Arial" w:cs="Arial"/>
                <w:sz w:val="18"/>
                <w:szCs w:val="18"/>
              </w:rPr>
              <w:t>Доходы бюджета — всего</w:t>
            </w:r>
          </w:p>
        </w:tc>
        <w:tc>
          <w:tcPr>
            <w:tcW w:w="1063" w:type="dxa"/>
            <w:gridSpan w:val="4"/>
            <w:tcBorders>
              <w:top w:val="single" w:sz="8" w:space="0" w:color="auto"/>
              <w:left w:val="single" w:sz="8"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w:t>
            </w:r>
          </w:p>
        </w:tc>
        <w:tc>
          <w:tcPr>
            <w:tcW w:w="3536" w:type="dxa"/>
            <w:gridSpan w:val="23"/>
            <w:tcBorders>
              <w:top w:val="single" w:sz="8" w:space="0" w:color="auto"/>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c>
          <w:tcPr>
            <w:tcW w:w="1878" w:type="dxa"/>
            <w:gridSpan w:val="6"/>
            <w:tcBorders>
              <w:top w:val="single" w:sz="8" w:space="0" w:color="auto"/>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31 524 543,00</w:t>
            </w:r>
          </w:p>
        </w:tc>
        <w:tc>
          <w:tcPr>
            <w:tcW w:w="1390" w:type="dxa"/>
            <w:gridSpan w:val="5"/>
            <w:tcBorders>
              <w:top w:val="single" w:sz="8" w:space="0" w:color="auto"/>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24 376 235,78</w:t>
            </w:r>
          </w:p>
        </w:tc>
        <w:tc>
          <w:tcPr>
            <w:tcW w:w="1134" w:type="dxa"/>
            <w:gridSpan w:val="5"/>
            <w:tcBorders>
              <w:top w:val="single" w:sz="8" w:space="0" w:color="auto"/>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single" w:sz="8" w:space="0" w:color="auto"/>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single" w:sz="8" w:space="0" w:color="auto"/>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24 376 235,78</w:t>
            </w:r>
          </w:p>
        </w:tc>
        <w:tc>
          <w:tcPr>
            <w:tcW w:w="1631" w:type="dxa"/>
            <w:gridSpan w:val="5"/>
            <w:tcBorders>
              <w:top w:val="single" w:sz="8" w:space="0" w:color="auto"/>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r>
      <w:tr w:rsidR="00655E8A" w:rsidRPr="00D6102F" w:rsidTr="00D6102F">
        <w:trPr>
          <w:gridAfter w:val="4"/>
          <w:wAfter w:w="505" w:type="dxa"/>
          <w:trHeight w:val="225"/>
        </w:trPr>
        <w:tc>
          <w:tcPr>
            <w:tcW w:w="2287" w:type="dxa"/>
            <w:tcBorders>
              <w:top w:val="single" w:sz="4" w:space="0" w:color="auto"/>
              <w:left w:val="single" w:sz="4" w:space="0" w:color="auto"/>
              <w:bottom w:val="nil"/>
              <w:right w:val="nil"/>
            </w:tcBorders>
            <w:shd w:val="clear" w:color="000000" w:fill="auto"/>
            <w:noWrap/>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в том числе:</w:t>
            </w:r>
          </w:p>
        </w:tc>
        <w:tc>
          <w:tcPr>
            <w:tcW w:w="1063" w:type="dxa"/>
            <w:gridSpan w:val="4"/>
            <w:tcBorders>
              <w:top w:val="nil"/>
              <w:left w:val="single" w:sz="8" w:space="0" w:color="auto"/>
              <w:bottom w:val="nil"/>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 </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rPr>
                <w:rFonts w:ascii="Arial" w:hAnsi="Arial" w:cs="Arial"/>
                <w:sz w:val="18"/>
                <w:szCs w:val="18"/>
              </w:rPr>
            </w:pPr>
            <w:r w:rsidRPr="00D6102F">
              <w:rPr>
                <w:rFonts w:ascii="Arial" w:hAnsi="Arial" w:cs="Arial"/>
                <w:sz w:val="18"/>
                <w:szCs w:val="18"/>
              </w:rPr>
              <w:t> </w:t>
            </w:r>
          </w:p>
        </w:tc>
        <w:tc>
          <w:tcPr>
            <w:tcW w:w="1551" w:type="dxa"/>
            <w:gridSpan w:val="11"/>
            <w:tcBorders>
              <w:top w:val="nil"/>
              <w:left w:val="nil"/>
              <w:bottom w:val="single" w:sz="4" w:space="0" w:color="auto"/>
              <w:right w:val="nil"/>
            </w:tcBorders>
            <w:shd w:val="clear" w:color="000000" w:fill="auto"/>
            <w:noWrap/>
            <w:hideMark/>
          </w:tcPr>
          <w:p w:rsidR="00655E8A" w:rsidRPr="00D6102F" w:rsidRDefault="00655E8A" w:rsidP="00655E8A">
            <w:pPr>
              <w:rPr>
                <w:rFonts w:ascii="Arial" w:hAnsi="Arial" w:cs="Arial"/>
                <w:sz w:val="18"/>
                <w:szCs w:val="18"/>
              </w:rPr>
            </w:pPr>
            <w:r w:rsidRPr="00D6102F">
              <w:rPr>
                <w:rFonts w:ascii="Arial" w:hAnsi="Arial" w:cs="Arial"/>
                <w:sz w:val="18"/>
                <w:szCs w:val="18"/>
              </w:rPr>
              <w:t> </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rPr>
                <w:rFonts w:ascii="Arial" w:hAnsi="Arial" w:cs="Arial"/>
                <w:sz w:val="18"/>
                <w:szCs w:val="18"/>
              </w:rPr>
            </w:pPr>
            <w:r w:rsidRPr="00D6102F">
              <w:rPr>
                <w:rFonts w:ascii="Arial" w:hAnsi="Arial" w:cs="Arial"/>
                <w:sz w:val="18"/>
                <w:szCs w:val="18"/>
              </w:rPr>
              <w:t> </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rPr>
                <w:rFonts w:ascii="Arial" w:hAnsi="Arial" w:cs="Arial"/>
                <w:sz w:val="18"/>
                <w:szCs w:val="18"/>
              </w:rPr>
            </w:pPr>
            <w:r w:rsidRPr="00D6102F">
              <w:rPr>
                <w:rFonts w:ascii="Arial" w:hAnsi="Arial" w:cs="Arial"/>
                <w:sz w:val="18"/>
                <w:szCs w:val="18"/>
              </w:rPr>
              <w:t> </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rPr>
                <w:rFonts w:ascii="Arial" w:hAnsi="Arial" w:cs="Arial"/>
                <w:sz w:val="18"/>
                <w:szCs w:val="18"/>
              </w:rPr>
            </w:pPr>
            <w:r w:rsidRPr="00D6102F">
              <w:rPr>
                <w:rFonts w:ascii="Arial" w:hAnsi="Arial" w:cs="Arial"/>
                <w:sz w:val="18"/>
                <w:szCs w:val="18"/>
              </w:rPr>
              <w:t> </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rPr>
                <w:rFonts w:ascii="Arial" w:hAnsi="Arial" w:cs="Arial"/>
                <w:sz w:val="18"/>
                <w:szCs w:val="18"/>
              </w:rPr>
            </w:pPr>
            <w:r w:rsidRPr="00D6102F">
              <w:rPr>
                <w:rFonts w:ascii="Arial" w:hAnsi="Arial" w:cs="Arial"/>
                <w:sz w:val="18"/>
                <w:szCs w:val="18"/>
              </w:rPr>
              <w:t> </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rPr>
                <w:rFonts w:ascii="Arial" w:hAnsi="Arial" w:cs="Arial"/>
                <w:sz w:val="18"/>
                <w:szCs w:val="18"/>
              </w:rPr>
            </w:pPr>
            <w:r w:rsidRPr="00D6102F">
              <w:rPr>
                <w:rFonts w:ascii="Arial" w:hAnsi="Arial" w:cs="Arial"/>
                <w:sz w:val="18"/>
                <w:szCs w:val="18"/>
              </w:rPr>
              <w:t> </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rPr>
                <w:rFonts w:ascii="Arial" w:hAnsi="Arial" w:cs="Arial"/>
                <w:sz w:val="18"/>
                <w:szCs w:val="18"/>
              </w:rPr>
            </w:pPr>
            <w:r w:rsidRPr="00D6102F">
              <w:rPr>
                <w:rFonts w:ascii="Arial" w:hAnsi="Arial" w:cs="Arial"/>
                <w:sz w:val="18"/>
                <w:szCs w:val="18"/>
              </w:rPr>
              <w:t> </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rPr>
                <w:rFonts w:ascii="Arial" w:hAnsi="Arial" w:cs="Arial"/>
                <w:sz w:val="18"/>
                <w:szCs w:val="18"/>
              </w:rPr>
            </w:pPr>
            <w:r w:rsidRPr="00D6102F">
              <w:rPr>
                <w:rFonts w:ascii="Arial" w:hAnsi="Arial" w:cs="Arial"/>
                <w:sz w:val="18"/>
                <w:szCs w:val="18"/>
              </w:rPr>
              <w:t> </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rPr>
                <w:rFonts w:ascii="Arial" w:hAnsi="Arial" w:cs="Arial"/>
                <w:sz w:val="18"/>
                <w:szCs w:val="18"/>
              </w:rPr>
            </w:pPr>
            <w:r w:rsidRPr="00D6102F">
              <w:rPr>
                <w:rFonts w:ascii="Arial" w:hAnsi="Arial" w:cs="Arial"/>
                <w:sz w:val="18"/>
                <w:szCs w:val="18"/>
              </w:rPr>
              <w:t> </w:t>
            </w:r>
          </w:p>
        </w:tc>
      </w:tr>
      <w:tr w:rsidR="00655E8A" w:rsidRPr="00D6102F" w:rsidTr="00D6102F">
        <w:trPr>
          <w:gridAfter w:val="4"/>
          <w:wAfter w:w="505" w:type="dxa"/>
          <w:trHeight w:val="2535"/>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proofErr w:type="gramStart"/>
            <w:r w:rsidRPr="00D6102F">
              <w:rPr>
                <w:rFonts w:ascii="Arial" w:hAnsi="Arial" w:cs="Arial"/>
                <w:sz w:val="18"/>
                <w:szCs w:val="18"/>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(перерасчеты, недоимка и задолженность по соответствующему платежу, в том числе по отмененному)</w:t>
            </w:r>
            <w:proofErr w:type="gramEnd"/>
          </w:p>
        </w:tc>
        <w:tc>
          <w:tcPr>
            <w:tcW w:w="1063" w:type="dxa"/>
            <w:gridSpan w:val="4"/>
            <w:tcBorders>
              <w:top w:val="single" w:sz="4" w:space="0" w:color="auto"/>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182</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1010201001</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1000</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110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2 653 000,00</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1 707 814,31</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1 707 814,31</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945 185,69</w:t>
            </w:r>
          </w:p>
        </w:tc>
      </w:tr>
      <w:tr w:rsidR="00655E8A" w:rsidRPr="00D6102F" w:rsidTr="00D6102F">
        <w:trPr>
          <w:gridAfter w:val="4"/>
          <w:wAfter w:w="505" w:type="dxa"/>
          <w:trHeight w:val="1905"/>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182</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1010201001</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2100</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110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7 954,10</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7 954,10</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r>
      <w:tr w:rsidR="00655E8A" w:rsidRPr="00D6102F" w:rsidTr="00D6102F">
        <w:trPr>
          <w:gridAfter w:val="4"/>
          <w:wAfter w:w="505" w:type="dxa"/>
          <w:trHeight w:val="1423"/>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w:t>
            </w:r>
            <w:r w:rsidRPr="00D6102F">
              <w:rPr>
                <w:rFonts w:ascii="Arial" w:hAnsi="Arial" w:cs="Arial"/>
                <w:sz w:val="18"/>
                <w:szCs w:val="18"/>
              </w:rPr>
              <w:lastRenderedPageBreak/>
              <w:t>Российской Федерации (суммы денежных взысканий (штрафов) по соответствующему платежу согласно законодательству Российской Федерации)</w:t>
            </w:r>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lastRenderedPageBreak/>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182</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1010201001</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3000</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110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18 136,48</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18 136,48</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r>
      <w:tr w:rsidR="00655E8A" w:rsidRPr="00D6102F" w:rsidTr="00D6102F">
        <w:trPr>
          <w:gridAfter w:val="4"/>
          <w:wAfter w:w="505" w:type="dxa"/>
          <w:trHeight w:val="3585"/>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proofErr w:type="gramStart"/>
            <w:r w:rsidRPr="00D6102F">
              <w:rPr>
                <w:rFonts w:ascii="Arial" w:hAnsi="Arial" w:cs="Arial"/>
                <w:sz w:val="18"/>
                <w:szCs w:val="18"/>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182</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1010202001</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3000</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110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75,00</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75,00</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r>
      <w:tr w:rsidR="00655E8A" w:rsidRPr="00D6102F" w:rsidTr="00D6102F">
        <w:trPr>
          <w:gridAfter w:val="4"/>
          <w:wAfter w:w="505" w:type="dxa"/>
          <w:trHeight w:val="1695"/>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proofErr w:type="gramStart"/>
            <w:r w:rsidRPr="00D6102F">
              <w:rPr>
                <w:rFonts w:ascii="Arial" w:hAnsi="Arial" w:cs="Arial"/>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(перерасчеты, недоимка и задолженность по соответствующему платежу, в том числе по отмененному)</w:t>
            </w:r>
            <w:proofErr w:type="gramEnd"/>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182</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1010203001</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1000</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110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22 500,00</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19 291,19</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19 291,19</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3 208,81</w:t>
            </w:r>
          </w:p>
        </w:tc>
      </w:tr>
      <w:tr w:rsidR="00655E8A" w:rsidRPr="00D6102F" w:rsidTr="00D6102F">
        <w:trPr>
          <w:gridAfter w:val="4"/>
          <w:wAfter w:w="505" w:type="dxa"/>
          <w:trHeight w:val="1275"/>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182</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1010203001</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2100</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110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489,50</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489,50</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r>
      <w:tr w:rsidR="00655E8A" w:rsidRPr="00D6102F" w:rsidTr="00D6102F">
        <w:trPr>
          <w:gridAfter w:val="4"/>
          <w:wAfter w:w="505" w:type="dxa"/>
          <w:trHeight w:val="2535"/>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100</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1030223101</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0000</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110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299 400,00</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278 497,40</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278 497,40</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20 902,60</w:t>
            </w:r>
          </w:p>
        </w:tc>
      </w:tr>
      <w:tr w:rsidR="00655E8A" w:rsidRPr="00D6102F" w:rsidTr="00D6102F">
        <w:trPr>
          <w:gridAfter w:val="4"/>
          <w:wAfter w:w="505" w:type="dxa"/>
          <w:trHeight w:val="1564"/>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Доходы от уплаты акцизов на моторные масла для дизельных и (или) карбюраторных (</w:t>
            </w:r>
            <w:proofErr w:type="spellStart"/>
            <w:r w:rsidRPr="00D6102F">
              <w:rPr>
                <w:rFonts w:ascii="Arial" w:hAnsi="Arial" w:cs="Arial"/>
                <w:sz w:val="18"/>
                <w:szCs w:val="18"/>
              </w:rPr>
              <w:t>инжекторных</w:t>
            </w:r>
            <w:proofErr w:type="spellEnd"/>
            <w:r w:rsidRPr="00D6102F">
              <w:rPr>
                <w:rFonts w:ascii="Arial" w:hAnsi="Arial" w:cs="Arial"/>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D6102F">
              <w:rPr>
                <w:rFonts w:ascii="Arial" w:hAnsi="Arial" w:cs="Arial"/>
                <w:sz w:val="18"/>
                <w:szCs w:val="18"/>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lastRenderedPageBreak/>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100</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1030224101</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0000</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110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1 700,00</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1 575,49</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1 575,49</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124,51</w:t>
            </w:r>
          </w:p>
        </w:tc>
      </w:tr>
      <w:tr w:rsidR="00655E8A" w:rsidRPr="00D6102F" w:rsidTr="00D6102F">
        <w:trPr>
          <w:gridAfter w:val="4"/>
          <w:wAfter w:w="505" w:type="dxa"/>
          <w:trHeight w:val="2535"/>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100</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1030225101</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0000</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110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398 600,00</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320 597,44</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320 597,44</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78 002,56</w:t>
            </w:r>
          </w:p>
        </w:tc>
      </w:tr>
      <w:tr w:rsidR="00655E8A" w:rsidRPr="00D6102F" w:rsidTr="00D6102F">
        <w:trPr>
          <w:gridAfter w:val="4"/>
          <w:wAfter w:w="505" w:type="dxa"/>
          <w:trHeight w:val="856"/>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D6102F">
              <w:rPr>
                <w:rFonts w:ascii="Arial" w:hAnsi="Arial" w:cs="Arial"/>
                <w:sz w:val="18"/>
                <w:szCs w:val="18"/>
              </w:rPr>
              <w:lastRenderedPageBreak/>
              <w:t>формирования дорожных фондов субъектов Российской Федерации)</w:t>
            </w:r>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lastRenderedPageBreak/>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100</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1030226101</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0000</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110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-37 500,00</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-31 088,82</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-31 088,82</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-6 411,18</w:t>
            </w:r>
          </w:p>
        </w:tc>
      </w:tr>
      <w:tr w:rsidR="00655E8A" w:rsidRPr="00D6102F" w:rsidTr="00D6102F">
        <w:trPr>
          <w:gridAfter w:val="4"/>
          <w:wAfter w:w="505" w:type="dxa"/>
          <w:trHeight w:val="1065"/>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proofErr w:type="gramStart"/>
            <w:r w:rsidRPr="00D6102F">
              <w:rPr>
                <w:rFonts w:ascii="Arial" w:hAnsi="Arial" w:cs="Arial"/>
                <w:sz w:val="18"/>
                <w:szCs w:val="18"/>
              </w:rPr>
              <w:lastRenderedPageBreak/>
              <w:t>Единый сельскохозяйственный налог (перерасчеты, недоимка и задолженность по соответствующему платежу, в том числе по отмененному)</w:t>
            </w:r>
            <w:proofErr w:type="gramEnd"/>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182</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1050301001</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1000</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110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155 410,00</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155 410,00</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155 410,00</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r>
      <w:tr w:rsidR="00655E8A" w:rsidRPr="00D6102F" w:rsidTr="00D6102F">
        <w:trPr>
          <w:gridAfter w:val="4"/>
          <w:wAfter w:w="505" w:type="dxa"/>
          <w:trHeight w:val="435"/>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Единый сельскохозяйственный налог (пени по соответствующему платежу)</w:t>
            </w:r>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182</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1050301001</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2100</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110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1 181,63</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1 181,63</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r>
      <w:tr w:rsidR="00655E8A" w:rsidRPr="00D6102F" w:rsidTr="00D6102F">
        <w:trPr>
          <w:gridAfter w:val="4"/>
          <w:wAfter w:w="505" w:type="dxa"/>
          <w:trHeight w:val="1695"/>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proofErr w:type="gramStart"/>
            <w:r w:rsidRPr="00D6102F">
              <w:rPr>
                <w:rFonts w:ascii="Arial" w:hAnsi="Arial" w:cs="Arial"/>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 (перерасчеты, недоимка и задолженность по соответствующему платежу, в том числе по отмененному)</w:t>
            </w:r>
            <w:proofErr w:type="gramEnd"/>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182</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1060103013</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1000</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110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904 640,00</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111 308,03</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111 308,03</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793 331,97</w:t>
            </w:r>
          </w:p>
        </w:tc>
      </w:tr>
      <w:tr w:rsidR="00655E8A" w:rsidRPr="00D6102F" w:rsidTr="00D6102F">
        <w:trPr>
          <w:gridAfter w:val="4"/>
          <w:wAfter w:w="505" w:type="dxa"/>
          <w:trHeight w:val="1275"/>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 (пени по соответствующему платежу)</w:t>
            </w:r>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182</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1060103013</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2100</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110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4 023,73</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4 023,73</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r>
      <w:tr w:rsidR="00655E8A" w:rsidRPr="00D6102F" w:rsidTr="00D6102F">
        <w:trPr>
          <w:gridAfter w:val="4"/>
          <w:wAfter w:w="505" w:type="dxa"/>
          <w:trHeight w:val="1485"/>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proofErr w:type="gramStart"/>
            <w:r w:rsidRPr="00D6102F">
              <w:rPr>
                <w:rFonts w:ascii="Arial" w:hAnsi="Arial" w:cs="Arial"/>
                <w:sz w:val="18"/>
                <w:szCs w:val="18"/>
              </w:rPr>
              <w:lastRenderedPageBreak/>
              <w:t>Земельный налог с организаций, обладающих земельным участком, расположенным в границах городских поселений (перерасчеты, недоимка и задолженность по соответствующему платежу, в том числе по отмененному)</w:t>
            </w:r>
            <w:proofErr w:type="gramEnd"/>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182</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1060603313</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1000</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110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25 000,00</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10 718,00</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10 718,00</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14 282,00</w:t>
            </w:r>
          </w:p>
        </w:tc>
      </w:tr>
      <w:tr w:rsidR="00655E8A" w:rsidRPr="00D6102F" w:rsidTr="00D6102F">
        <w:trPr>
          <w:gridAfter w:val="4"/>
          <w:wAfter w:w="505" w:type="dxa"/>
          <w:trHeight w:val="1065"/>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Земельный налог с организаций, обладающих земельным участком, расположенным в границах городских поселений (пени по соответствующему платежу)</w:t>
            </w:r>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182</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1060603313</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2100</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110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1,40</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1,40</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r>
      <w:tr w:rsidR="00655E8A" w:rsidRPr="00D6102F" w:rsidTr="00D6102F">
        <w:trPr>
          <w:gridAfter w:val="4"/>
          <w:wAfter w:w="505" w:type="dxa"/>
          <w:trHeight w:val="1485"/>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proofErr w:type="gramStart"/>
            <w:r w:rsidRPr="00D6102F">
              <w:rPr>
                <w:rFonts w:ascii="Arial" w:hAnsi="Arial" w:cs="Arial"/>
                <w:sz w:val="18"/>
                <w:szCs w:val="18"/>
              </w:rPr>
              <w:t>Земельный налог с физических лиц, обладающих земельным участком, расположенным в границах городских поселений (перерасчеты, недоимка и задолженность по соответствующему платежу, в том числе по отмененному)</w:t>
            </w:r>
            <w:proofErr w:type="gramEnd"/>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182</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1060604313</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1000</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110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116 000,00</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119 360,64</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119 360,64</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r>
      <w:tr w:rsidR="00655E8A" w:rsidRPr="00D6102F" w:rsidTr="00D6102F">
        <w:trPr>
          <w:gridAfter w:val="4"/>
          <w:wAfter w:w="505" w:type="dxa"/>
          <w:trHeight w:val="1065"/>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Земельный налог с физических лиц, обладающих земельным участком, расположенным в границах городских поселений (пени по соответствующему платежу)</w:t>
            </w:r>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182</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1060604313</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2100</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110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3 630,23</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3 630,23</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r>
      <w:tr w:rsidR="00655E8A" w:rsidRPr="00D6102F" w:rsidTr="00D6102F">
        <w:trPr>
          <w:gridAfter w:val="4"/>
          <w:wAfter w:w="505" w:type="dxa"/>
          <w:trHeight w:val="2325"/>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proofErr w:type="gramStart"/>
            <w:r w:rsidRPr="00D6102F">
              <w:rPr>
                <w:rFonts w:ascii="Arial" w:hAnsi="Arial" w:cs="Arial"/>
                <w:sz w:val="18"/>
                <w:szCs w:val="18"/>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(перерасчеты, недоимка и задолженность по соответствующему платежу, в том числе по отмененному)</w:t>
            </w:r>
            <w:proofErr w:type="gramEnd"/>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1080402001</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1000</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110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87 100,00</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104 500,00</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104 500,00</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r>
      <w:tr w:rsidR="00655E8A" w:rsidRPr="00D6102F" w:rsidTr="00D6102F">
        <w:trPr>
          <w:gridAfter w:val="4"/>
          <w:wAfter w:w="505" w:type="dxa"/>
          <w:trHeight w:val="1905"/>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1110501313</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0000</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120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408 400,00</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116 779,04</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116 779,04</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291 620,96</w:t>
            </w:r>
          </w:p>
        </w:tc>
      </w:tr>
      <w:tr w:rsidR="00655E8A" w:rsidRPr="00D6102F" w:rsidTr="00D6102F">
        <w:trPr>
          <w:gridAfter w:val="4"/>
          <w:wAfter w:w="505" w:type="dxa"/>
          <w:trHeight w:val="431"/>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w:t>
            </w:r>
            <w:r w:rsidRPr="00D6102F">
              <w:rPr>
                <w:rFonts w:ascii="Arial" w:hAnsi="Arial" w:cs="Arial"/>
                <w:sz w:val="18"/>
                <w:szCs w:val="18"/>
              </w:rPr>
              <w:lastRenderedPageBreak/>
              <w:t>автономных учреждений)</w:t>
            </w:r>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lastRenderedPageBreak/>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1110503513</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0000</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120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1 463 660,00</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1 203 735,29</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1 203 735,29</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259 924,71</w:t>
            </w:r>
          </w:p>
        </w:tc>
      </w:tr>
      <w:tr w:rsidR="00655E8A" w:rsidRPr="00D6102F" w:rsidTr="00D6102F">
        <w:trPr>
          <w:gridAfter w:val="4"/>
          <w:wAfter w:w="505" w:type="dxa"/>
          <w:trHeight w:val="1695"/>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lastRenderedPageBreak/>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1110904513</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0000</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120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55 360,00</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15 311,92</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15 311,92</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40 048,08</w:t>
            </w:r>
          </w:p>
        </w:tc>
      </w:tr>
      <w:tr w:rsidR="00655E8A" w:rsidRPr="00D6102F" w:rsidTr="00D6102F">
        <w:trPr>
          <w:gridAfter w:val="4"/>
          <w:wAfter w:w="505" w:type="dxa"/>
          <w:trHeight w:val="1065"/>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1140601313</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0000</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430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10 000,00</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4 972,70</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4 972,70</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5 027,30</w:t>
            </w:r>
          </w:p>
        </w:tc>
      </w:tr>
      <w:tr w:rsidR="00655E8A" w:rsidRPr="00D6102F" w:rsidTr="00D6102F">
        <w:trPr>
          <w:gridAfter w:val="4"/>
          <w:wAfter w:w="505" w:type="dxa"/>
          <w:trHeight w:val="855"/>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Инициативные платежи, зачисляемые в бюджеты городских поселений поступления от юридических лиц (индивидуальных предпринимателей)</w:t>
            </w:r>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1171503013</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0001</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150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123 000,00</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123 000,00</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123 000,00</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r>
      <w:tr w:rsidR="00655E8A" w:rsidRPr="00D6102F" w:rsidTr="00D6102F">
        <w:trPr>
          <w:gridAfter w:val="4"/>
          <w:wAfter w:w="505" w:type="dxa"/>
          <w:trHeight w:val="645"/>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Инициативные платежи, зачисляемые в бюджеты городских поселений поступления от физических лиц</w:t>
            </w:r>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1171503013</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0002</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150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53 000,00</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53 000,00</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53 000,00</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r>
      <w:tr w:rsidR="00655E8A" w:rsidRPr="00D6102F" w:rsidTr="00D6102F">
        <w:trPr>
          <w:gridAfter w:val="4"/>
          <w:wAfter w:w="505" w:type="dxa"/>
          <w:trHeight w:val="431"/>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 xml:space="preserve">Дотации бюджетам городских поселений на выравнивание бюджетной обеспеченности из </w:t>
            </w:r>
            <w:r w:rsidRPr="00D6102F">
              <w:rPr>
                <w:rFonts w:ascii="Arial" w:hAnsi="Arial" w:cs="Arial"/>
                <w:sz w:val="18"/>
                <w:szCs w:val="18"/>
              </w:rPr>
              <w:lastRenderedPageBreak/>
              <w:t>бюджета субъекта Российской Федерации.</w:t>
            </w:r>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lastRenderedPageBreak/>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2021500113</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0000</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150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5 703 000,00</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4 227 628,00</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4 227 628,00</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1 475 372,00</w:t>
            </w:r>
          </w:p>
        </w:tc>
      </w:tr>
      <w:tr w:rsidR="00655E8A" w:rsidRPr="00D6102F" w:rsidTr="00D6102F">
        <w:trPr>
          <w:gridAfter w:val="4"/>
          <w:wAfter w:w="505" w:type="dxa"/>
          <w:trHeight w:val="1155"/>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lastRenderedPageBreak/>
              <w:t xml:space="preserve">Субсидия на капитальный ремонт и ремонт  автомобильных дорог общего пользования местного значения за счет средств дорожного фонда Красноярского края </w:t>
            </w:r>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2022999913</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7509</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150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4 228 600,00</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4 228 600,00</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4 228 600,00</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r>
      <w:tr w:rsidR="00655E8A" w:rsidRPr="00D6102F" w:rsidTr="00D6102F">
        <w:trPr>
          <w:gridAfter w:val="4"/>
          <w:wAfter w:w="505" w:type="dxa"/>
          <w:trHeight w:val="3124"/>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proofErr w:type="gramStart"/>
            <w:r w:rsidRPr="00D6102F">
              <w:rPr>
                <w:rFonts w:ascii="Arial" w:hAnsi="Arial" w:cs="Arial"/>
                <w:sz w:val="18"/>
                <w:szCs w:val="18"/>
              </w:rPr>
              <w:t xml:space="preserve">Субсидия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D6102F">
              <w:rPr>
                <w:rFonts w:ascii="Arial" w:hAnsi="Arial" w:cs="Arial"/>
                <w:sz w:val="18"/>
                <w:szCs w:val="18"/>
              </w:rPr>
              <w:t>электросетевого</w:t>
            </w:r>
            <w:proofErr w:type="spellEnd"/>
            <w:r w:rsidRPr="00D6102F">
              <w:rPr>
                <w:rFonts w:ascii="Arial" w:hAnsi="Arial" w:cs="Arial"/>
                <w:sz w:val="18"/>
                <w:szCs w:val="18"/>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w:t>
            </w:r>
            <w:r w:rsidRPr="00D6102F">
              <w:rPr>
                <w:rFonts w:ascii="Arial" w:hAnsi="Arial" w:cs="Arial"/>
                <w:sz w:val="18"/>
                <w:szCs w:val="18"/>
              </w:rPr>
              <w:lastRenderedPageBreak/>
              <w:t>капитальный ремонт объектов коммунальной</w:t>
            </w:r>
            <w:proofErr w:type="gramEnd"/>
            <w:r w:rsidRPr="00D6102F">
              <w:rPr>
                <w:rFonts w:ascii="Arial" w:hAnsi="Arial" w:cs="Arial"/>
                <w:sz w:val="18"/>
                <w:szCs w:val="18"/>
              </w:rPr>
              <w:t xml:space="preserve">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lastRenderedPageBreak/>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2022999913</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7571</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150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2 915 300,00</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2 915 300,00</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2 915 300,00</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r>
      <w:tr w:rsidR="00655E8A" w:rsidRPr="00D6102F" w:rsidTr="00D6102F">
        <w:trPr>
          <w:gridAfter w:val="4"/>
          <w:wAfter w:w="505" w:type="dxa"/>
          <w:trHeight w:val="1125"/>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lastRenderedPageBreak/>
              <w:t xml:space="preserve">Субвенции бюджетам городских поселений на выполнение передаваемых полномочий субъектов Российской Федерации </w:t>
            </w:r>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2023002413</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7514</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150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23 800,00</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17 325,00</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17 325,00</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6 475,00</w:t>
            </w:r>
          </w:p>
        </w:tc>
      </w:tr>
      <w:tr w:rsidR="00655E8A" w:rsidRPr="00D6102F" w:rsidTr="00D6102F">
        <w:trPr>
          <w:gridAfter w:val="4"/>
          <w:wAfter w:w="505" w:type="dxa"/>
          <w:trHeight w:val="1335"/>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2023511813</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0000</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150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416 104,00</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300 044,00</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300 044,00</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116 060,00</w:t>
            </w:r>
          </w:p>
        </w:tc>
      </w:tr>
      <w:tr w:rsidR="00655E8A" w:rsidRPr="00D6102F" w:rsidTr="00D6102F">
        <w:trPr>
          <w:gridAfter w:val="4"/>
          <w:wAfter w:w="505" w:type="dxa"/>
          <w:trHeight w:val="795"/>
        </w:trPr>
        <w:tc>
          <w:tcPr>
            <w:tcW w:w="2287"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Прочие межбюджетные трансферты, передаваемые бюджетам городских поселений</w:t>
            </w:r>
          </w:p>
        </w:tc>
        <w:tc>
          <w:tcPr>
            <w:tcW w:w="1063" w:type="dxa"/>
            <w:gridSpan w:val="4"/>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w:t>
            </w:r>
          </w:p>
        </w:tc>
        <w:tc>
          <w:tcPr>
            <w:tcW w:w="617" w:type="dxa"/>
            <w:gridSpan w:val="3"/>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1551" w:type="dxa"/>
            <w:gridSpan w:val="11"/>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2024999913</w:t>
            </w:r>
          </w:p>
        </w:tc>
        <w:tc>
          <w:tcPr>
            <w:tcW w:w="750" w:type="dxa"/>
            <w:gridSpan w:val="5"/>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0000</w:t>
            </w:r>
          </w:p>
        </w:tc>
        <w:tc>
          <w:tcPr>
            <w:tcW w:w="618" w:type="dxa"/>
            <w:gridSpan w:val="4"/>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150</w:t>
            </w:r>
          </w:p>
        </w:tc>
        <w:tc>
          <w:tcPr>
            <w:tcW w:w="1878" w:type="dxa"/>
            <w:gridSpan w:val="6"/>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11 498 469,00</w:t>
            </w:r>
          </w:p>
        </w:tc>
        <w:tc>
          <w:tcPr>
            <w:tcW w:w="1390"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8 337 064,08</w:t>
            </w:r>
          </w:p>
        </w:tc>
        <w:tc>
          <w:tcPr>
            <w:tcW w:w="1134"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6" w:type="dxa"/>
            <w:gridSpan w:val="5"/>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8 337 064,08</w:t>
            </w:r>
          </w:p>
        </w:tc>
        <w:tc>
          <w:tcPr>
            <w:tcW w:w="1631" w:type="dxa"/>
            <w:gridSpan w:val="5"/>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3 161 404,92</w:t>
            </w:r>
          </w:p>
        </w:tc>
      </w:tr>
    </w:tbl>
    <w:p w:rsidR="00655E8A" w:rsidRPr="00D6102F" w:rsidRDefault="00655E8A" w:rsidP="00D6102F">
      <w:pPr>
        <w:rPr>
          <w:rFonts w:ascii="Arial" w:hAnsi="Arial" w:cs="Arial"/>
          <w:sz w:val="18"/>
          <w:szCs w:val="18"/>
        </w:rPr>
      </w:pPr>
    </w:p>
    <w:p w:rsidR="00655E8A" w:rsidRPr="00D6102F" w:rsidRDefault="00655E8A" w:rsidP="00655E8A">
      <w:pPr>
        <w:jc w:val="center"/>
        <w:rPr>
          <w:rFonts w:ascii="Arial" w:hAnsi="Arial" w:cs="Arial"/>
          <w:sz w:val="18"/>
          <w:szCs w:val="18"/>
        </w:rPr>
      </w:pPr>
    </w:p>
    <w:p w:rsidR="00655E8A" w:rsidRPr="00D6102F" w:rsidRDefault="00655E8A" w:rsidP="00655E8A">
      <w:pPr>
        <w:jc w:val="center"/>
        <w:rPr>
          <w:rFonts w:ascii="Arial" w:hAnsi="Arial" w:cs="Arial"/>
          <w:sz w:val="18"/>
          <w:szCs w:val="18"/>
        </w:rPr>
      </w:pPr>
    </w:p>
    <w:tbl>
      <w:tblPr>
        <w:tblW w:w="15734" w:type="dxa"/>
        <w:tblInd w:w="675" w:type="dxa"/>
        <w:tblLayout w:type="fixed"/>
        <w:tblLook w:val="04A0"/>
      </w:tblPr>
      <w:tblGrid>
        <w:gridCol w:w="3136"/>
        <w:gridCol w:w="601"/>
        <w:gridCol w:w="483"/>
        <w:gridCol w:w="572"/>
        <w:gridCol w:w="661"/>
        <w:gridCol w:w="679"/>
        <w:gridCol w:w="483"/>
        <w:gridCol w:w="1216"/>
        <w:gridCol w:w="1276"/>
        <w:gridCol w:w="1161"/>
        <w:gridCol w:w="965"/>
        <w:gridCol w:w="958"/>
        <w:gridCol w:w="1134"/>
        <w:gridCol w:w="1275"/>
        <w:gridCol w:w="1134"/>
      </w:tblGrid>
      <w:tr w:rsidR="00655E8A" w:rsidRPr="00D6102F" w:rsidTr="00D6102F">
        <w:trPr>
          <w:trHeight w:val="240"/>
        </w:trPr>
        <w:tc>
          <w:tcPr>
            <w:tcW w:w="13325" w:type="dxa"/>
            <w:gridSpan w:val="13"/>
            <w:tcBorders>
              <w:top w:val="nil"/>
              <w:left w:val="nil"/>
              <w:bottom w:val="nil"/>
              <w:right w:val="nil"/>
            </w:tcBorders>
            <w:shd w:val="clear" w:color="000000" w:fill="auto"/>
            <w:noWrap/>
            <w:vAlign w:val="bottom"/>
            <w:hideMark/>
          </w:tcPr>
          <w:p w:rsidR="00655E8A" w:rsidRPr="00D6102F" w:rsidRDefault="00655E8A" w:rsidP="00655E8A">
            <w:pPr>
              <w:jc w:val="center"/>
              <w:rPr>
                <w:rFonts w:ascii="Arial" w:hAnsi="Arial" w:cs="Arial"/>
                <w:b/>
                <w:bCs/>
                <w:sz w:val="18"/>
                <w:szCs w:val="18"/>
              </w:rPr>
            </w:pPr>
            <w:r w:rsidRPr="00D6102F">
              <w:rPr>
                <w:rFonts w:ascii="Arial" w:hAnsi="Arial" w:cs="Arial"/>
                <w:b/>
                <w:bCs/>
                <w:sz w:val="18"/>
                <w:szCs w:val="18"/>
              </w:rPr>
              <w:t>2. Расходы бюджета</w:t>
            </w:r>
          </w:p>
        </w:tc>
        <w:tc>
          <w:tcPr>
            <w:tcW w:w="1275"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134" w:type="dxa"/>
            <w:tcBorders>
              <w:top w:val="nil"/>
              <w:left w:val="nil"/>
              <w:bottom w:val="nil"/>
              <w:right w:val="nil"/>
            </w:tcBorders>
            <w:shd w:val="clear" w:color="000000" w:fill="auto"/>
            <w:noWrap/>
            <w:vAlign w:val="bottom"/>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Форма 0503127 с. 2</w:t>
            </w:r>
          </w:p>
        </w:tc>
      </w:tr>
      <w:tr w:rsidR="00655E8A" w:rsidRPr="00D6102F" w:rsidTr="00D6102F">
        <w:trPr>
          <w:trHeight w:val="225"/>
        </w:trPr>
        <w:tc>
          <w:tcPr>
            <w:tcW w:w="3136"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601"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2395" w:type="dxa"/>
            <w:gridSpan w:val="4"/>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483"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216"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276"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161"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965"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958"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134"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275"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134"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r>
      <w:tr w:rsidR="00655E8A" w:rsidRPr="00D6102F" w:rsidTr="00D6102F">
        <w:trPr>
          <w:trHeight w:val="225"/>
        </w:trPr>
        <w:tc>
          <w:tcPr>
            <w:tcW w:w="3136" w:type="dxa"/>
            <w:vMerge w:val="restart"/>
            <w:tcBorders>
              <w:top w:val="single" w:sz="4" w:space="0" w:color="auto"/>
              <w:left w:val="single" w:sz="4" w:space="0" w:color="auto"/>
              <w:bottom w:val="single" w:sz="4" w:space="0" w:color="000000"/>
              <w:right w:val="single" w:sz="4" w:space="0" w:color="auto"/>
            </w:tcBorders>
            <w:shd w:val="clear" w:color="000000" w:fill="auto"/>
            <w:noWrap/>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lastRenderedPageBreak/>
              <w:t xml:space="preserve"> Наименование показателя</w:t>
            </w:r>
          </w:p>
        </w:tc>
        <w:tc>
          <w:tcPr>
            <w:tcW w:w="6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Код</w:t>
            </w:r>
            <w:r w:rsidRPr="00D6102F">
              <w:rPr>
                <w:rFonts w:ascii="Arial" w:hAnsi="Arial" w:cs="Arial"/>
                <w:sz w:val="18"/>
                <w:szCs w:val="18"/>
              </w:rPr>
              <w:br/>
            </w:r>
            <w:proofErr w:type="spellStart"/>
            <w:r w:rsidRPr="00D6102F">
              <w:rPr>
                <w:rFonts w:ascii="Arial" w:hAnsi="Arial" w:cs="Arial"/>
                <w:sz w:val="18"/>
                <w:szCs w:val="18"/>
              </w:rPr>
              <w:t>стр</w:t>
            </w:r>
            <w:proofErr w:type="gramStart"/>
            <w:r w:rsidRPr="00D6102F">
              <w:rPr>
                <w:rFonts w:ascii="Arial" w:hAnsi="Arial" w:cs="Arial"/>
                <w:sz w:val="18"/>
                <w:szCs w:val="18"/>
              </w:rPr>
              <w:t>о</w:t>
            </w:r>
            <w:proofErr w:type="spellEnd"/>
            <w:r w:rsidRPr="00D6102F">
              <w:rPr>
                <w:rFonts w:ascii="Arial" w:hAnsi="Arial" w:cs="Arial"/>
                <w:sz w:val="18"/>
                <w:szCs w:val="18"/>
              </w:rPr>
              <w:t>-</w:t>
            </w:r>
            <w:proofErr w:type="gramEnd"/>
            <w:r w:rsidRPr="00D6102F">
              <w:rPr>
                <w:rFonts w:ascii="Arial" w:hAnsi="Arial" w:cs="Arial"/>
                <w:sz w:val="18"/>
                <w:szCs w:val="18"/>
              </w:rPr>
              <w:br/>
            </w:r>
            <w:proofErr w:type="spellStart"/>
            <w:r w:rsidRPr="00D6102F">
              <w:rPr>
                <w:rFonts w:ascii="Arial" w:hAnsi="Arial" w:cs="Arial"/>
                <w:sz w:val="18"/>
                <w:szCs w:val="18"/>
              </w:rPr>
              <w:t>ки</w:t>
            </w:r>
            <w:proofErr w:type="spellEnd"/>
          </w:p>
        </w:tc>
        <w:tc>
          <w:tcPr>
            <w:tcW w:w="2878" w:type="dxa"/>
            <w:gridSpan w:val="5"/>
            <w:vMerge w:val="restart"/>
            <w:tcBorders>
              <w:top w:val="single" w:sz="4" w:space="0" w:color="auto"/>
              <w:left w:val="single" w:sz="4" w:space="0" w:color="auto"/>
              <w:bottom w:val="nil"/>
              <w:right w:val="nil"/>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Код расхода</w:t>
            </w:r>
            <w:r w:rsidRPr="00D6102F">
              <w:rPr>
                <w:rFonts w:ascii="Arial" w:hAnsi="Arial" w:cs="Arial"/>
                <w:sz w:val="18"/>
                <w:szCs w:val="18"/>
              </w:rPr>
              <w:br/>
              <w:t>по бюджетной классификации</w:t>
            </w:r>
          </w:p>
        </w:tc>
        <w:tc>
          <w:tcPr>
            <w:tcW w:w="12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Утвержденные бюджетные назначения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Лимиты бюджетных обязательств</w:t>
            </w:r>
          </w:p>
        </w:tc>
        <w:tc>
          <w:tcPr>
            <w:tcW w:w="4218" w:type="dxa"/>
            <w:gridSpan w:val="4"/>
            <w:tcBorders>
              <w:top w:val="single" w:sz="4" w:space="0" w:color="auto"/>
              <w:left w:val="nil"/>
              <w:bottom w:val="single" w:sz="4" w:space="0" w:color="auto"/>
              <w:right w:val="single" w:sz="4" w:space="0" w:color="auto"/>
            </w:tcBorders>
            <w:shd w:val="clear" w:color="000000" w:fill="auto"/>
            <w:noWrap/>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Исполнено</w:t>
            </w:r>
          </w:p>
        </w:tc>
        <w:tc>
          <w:tcPr>
            <w:tcW w:w="2409" w:type="dxa"/>
            <w:gridSpan w:val="2"/>
            <w:tcBorders>
              <w:top w:val="single" w:sz="4" w:space="0" w:color="auto"/>
              <w:left w:val="nil"/>
              <w:bottom w:val="nil"/>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Неисполненные назначения</w:t>
            </w:r>
          </w:p>
        </w:tc>
      </w:tr>
      <w:tr w:rsidR="00655E8A" w:rsidRPr="00D6102F" w:rsidTr="00D6102F">
        <w:trPr>
          <w:trHeight w:val="645"/>
        </w:trPr>
        <w:tc>
          <w:tcPr>
            <w:tcW w:w="3136" w:type="dxa"/>
            <w:vMerge/>
            <w:tcBorders>
              <w:top w:val="single" w:sz="4" w:space="0" w:color="auto"/>
              <w:left w:val="single" w:sz="4" w:space="0" w:color="auto"/>
              <w:bottom w:val="single" w:sz="4" w:space="0" w:color="000000"/>
              <w:right w:val="single" w:sz="4" w:space="0" w:color="auto"/>
            </w:tcBorders>
            <w:vAlign w:val="center"/>
            <w:hideMark/>
          </w:tcPr>
          <w:p w:rsidR="00655E8A" w:rsidRPr="00D6102F" w:rsidRDefault="00655E8A" w:rsidP="00655E8A">
            <w:pPr>
              <w:rPr>
                <w:rFonts w:ascii="Arial" w:hAnsi="Arial" w:cs="Arial"/>
                <w:sz w:val="18"/>
                <w:szCs w:val="18"/>
              </w:rPr>
            </w:pPr>
          </w:p>
        </w:tc>
        <w:tc>
          <w:tcPr>
            <w:tcW w:w="601" w:type="dxa"/>
            <w:vMerge/>
            <w:tcBorders>
              <w:top w:val="single" w:sz="4" w:space="0" w:color="auto"/>
              <w:left w:val="single" w:sz="4" w:space="0" w:color="auto"/>
              <w:bottom w:val="single" w:sz="4" w:space="0" w:color="000000"/>
              <w:right w:val="single" w:sz="4" w:space="0" w:color="auto"/>
            </w:tcBorders>
            <w:vAlign w:val="center"/>
            <w:hideMark/>
          </w:tcPr>
          <w:p w:rsidR="00655E8A" w:rsidRPr="00D6102F" w:rsidRDefault="00655E8A" w:rsidP="00655E8A">
            <w:pPr>
              <w:rPr>
                <w:rFonts w:ascii="Arial" w:hAnsi="Arial" w:cs="Arial"/>
                <w:sz w:val="18"/>
                <w:szCs w:val="18"/>
              </w:rPr>
            </w:pPr>
          </w:p>
        </w:tc>
        <w:tc>
          <w:tcPr>
            <w:tcW w:w="2878" w:type="dxa"/>
            <w:gridSpan w:val="5"/>
            <w:vMerge/>
            <w:tcBorders>
              <w:top w:val="single" w:sz="4" w:space="0" w:color="auto"/>
              <w:left w:val="single" w:sz="4" w:space="0" w:color="auto"/>
              <w:bottom w:val="nil"/>
              <w:right w:val="nil"/>
            </w:tcBorders>
            <w:vAlign w:val="center"/>
            <w:hideMark/>
          </w:tcPr>
          <w:p w:rsidR="00655E8A" w:rsidRPr="00D6102F" w:rsidRDefault="00655E8A" w:rsidP="00655E8A">
            <w:pPr>
              <w:rPr>
                <w:rFonts w:ascii="Arial" w:hAnsi="Arial" w:cs="Arial"/>
                <w:sz w:val="18"/>
                <w:szCs w:val="18"/>
              </w:rPr>
            </w:pPr>
          </w:p>
        </w:tc>
        <w:tc>
          <w:tcPr>
            <w:tcW w:w="1216" w:type="dxa"/>
            <w:vMerge/>
            <w:tcBorders>
              <w:top w:val="single" w:sz="4" w:space="0" w:color="auto"/>
              <w:left w:val="single" w:sz="4" w:space="0" w:color="auto"/>
              <w:bottom w:val="single" w:sz="4" w:space="0" w:color="000000"/>
              <w:right w:val="single" w:sz="4" w:space="0" w:color="auto"/>
            </w:tcBorders>
            <w:vAlign w:val="center"/>
            <w:hideMark/>
          </w:tcPr>
          <w:p w:rsidR="00655E8A" w:rsidRPr="00D6102F" w:rsidRDefault="00655E8A" w:rsidP="00655E8A">
            <w:pPr>
              <w:rPr>
                <w:rFonts w:ascii="Arial" w:hAnsi="Arial" w:cs="Arial"/>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55E8A" w:rsidRPr="00D6102F" w:rsidRDefault="00655E8A" w:rsidP="00655E8A">
            <w:pPr>
              <w:rPr>
                <w:rFonts w:ascii="Arial" w:hAnsi="Arial" w:cs="Arial"/>
                <w:sz w:val="18"/>
                <w:szCs w:val="18"/>
              </w:rPr>
            </w:pPr>
          </w:p>
        </w:tc>
        <w:tc>
          <w:tcPr>
            <w:tcW w:w="1161" w:type="dxa"/>
            <w:tcBorders>
              <w:top w:val="nil"/>
              <w:left w:val="nil"/>
              <w:bottom w:val="single" w:sz="4" w:space="0" w:color="auto"/>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через финансовые органы</w:t>
            </w:r>
          </w:p>
        </w:tc>
        <w:tc>
          <w:tcPr>
            <w:tcW w:w="965" w:type="dxa"/>
            <w:tcBorders>
              <w:top w:val="nil"/>
              <w:left w:val="nil"/>
              <w:bottom w:val="single" w:sz="4" w:space="0" w:color="auto"/>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 xml:space="preserve">через банковские счета </w:t>
            </w:r>
          </w:p>
        </w:tc>
        <w:tc>
          <w:tcPr>
            <w:tcW w:w="958" w:type="dxa"/>
            <w:tcBorders>
              <w:top w:val="nil"/>
              <w:left w:val="nil"/>
              <w:bottom w:val="single" w:sz="4" w:space="0" w:color="auto"/>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некассовые операции</w:t>
            </w:r>
          </w:p>
        </w:tc>
        <w:tc>
          <w:tcPr>
            <w:tcW w:w="1134" w:type="dxa"/>
            <w:tcBorders>
              <w:top w:val="nil"/>
              <w:left w:val="nil"/>
              <w:bottom w:val="single" w:sz="4" w:space="0" w:color="auto"/>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итого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по ассигнованиям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по лимитам бюджетных обязательств</w:t>
            </w:r>
          </w:p>
        </w:tc>
      </w:tr>
      <w:tr w:rsidR="00655E8A" w:rsidRPr="00D6102F" w:rsidTr="00D6102F">
        <w:trPr>
          <w:trHeight w:val="225"/>
        </w:trPr>
        <w:tc>
          <w:tcPr>
            <w:tcW w:w="3136"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w:t>
            </w:r>
          </w:p>
        </w:tc>
        <w:tc>
          <w:tcPr>
            <w:tcW w:w="601" w:type="dxa"/>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w:t>
            </w:r>
          </w:p>
        </w:tc>
        <w:tc>
          <w:tcPr>
            <w:tcW w:w="2878" w:type="dxa"/>
            <w:gridSpan w:val="5"/>
            <w:tcBorders>
              <w:top w:val="single" w:sz="4" w:space="0" w:color="auto"/>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3</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4</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6</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7</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11</w:t>
            </w:r>
          </w:p>
        </w:tc>
      </w:tr>
      <w:tr w:rsidR="00655E8A" w:rsidRPr="00D6102F" w:rsidTr="00D6102F">
        <w:trPr>
          <w:trHeight w:val="240"/>
        </w:trPr>
        <w:tc>
          <w:tcPr>
            <w:tcW w:w="3136" w:type="dxa"/>
            <w:tcBorders>
              <w:top w:val="single" w:sz="4" w:space="0" w:color="auto"/>
              <w:left w:val="single" w:sz="4" w:space="0" w:color="auto"/>
              <w:bottom w:val="nil"/>
              <w:right w:val="nil"/>
            </w:tcBorders>
            <w:shd w:val="clear" w:color="000000" w:fill="auto"/>
            <w:noWrap/>
            <w:hideMark/>
          </w:tcPr>
          <w:p w:rsidR="00655E8A" w:rsidRPr="00D6102F" w:rsidRDefault="00655E8A" w:rsidP="00655E8A">
            <w:pPr>
              <w:rPr>
                <w:rFonts w:ascii="Arial" w:hAnsi="Arial" w:cs="Arial"/>
                <w:sz w:val="18"/>
                <w:szCs w:val="18"/>
              </w:rPr>
            </w:pPr>
            <w:r w:rsidRPr="00D6102F">
              <w:rPr>
                <w:rFonts w:ascii="Arial" w:hAnsi="Arial" w:cs="Arial"/>
                <w:sz w:val="18"/>
                <w:szCs w:val="18"/>
              </w:rPr>
              <w:t>Расходы бюджета — всего</w:t>
            </w:r>
          </w:p>
        </w:tc>
        <w:tc>
          <w:tcPr>
            <w:tcW w:w="601" w:type="dxa"/>
            <w:tcBorders>
              <w:top w:val="single" w:sz="8" w:space="0" w:color="auto"/>
              <w:left w:val="single" w:sz="8"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2878" w:type="dxa"/>
            <w:gridSpan w:val="5"/>
            <w:tcBorders>
              <w:top w:val="single" w:sz="8" w:space="0" w:color="auto"/>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c>
          <w:tcPr>
            <w:tcW w:w="1216" w:type="dxa"/>
            <w:tcBorders>
              <w:top w:val="single" w:sz="8" w:space="0" w:color="auto"/>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31 894 501,10</w:t>
            </w:r>
          </w:p>
        </w:tc>
        <w:tc>
          <w:tcPr>
            <w:tcW w:w="1276" w:type="dxa"/>
            <w:tcBorders>
              <w:top w:val="single" w:sz="8" w:space="0" w:color="auto"/>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31 894 501,10</w:t>
            </w:r>
          </w:p>
        </w:tc>
        <w:tc>
          <w:tcPr>
            <w:tcW w:w="1161" w:type="dxa"/>
            <w:tcBorders>
              <w:top w:val="single" w:sz="8" w:space="0" w:color="auto"/>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23 636 585,94</w:t>
            </w:r>
          </w:p>
        </w:tc>
        <w:tc>
          <w:tcPr>
            <w:tcW w:w="965" w:type="dxa"/>
            <w:tcBorders>
              <w:top w:val="single" w:sz="8" w:space="0" w:color="auto"/>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single" w:sz="8" w:space="0" w:color="auto"/>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single" w:sz="8" w:space="0" w:color="auto"/>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23 636 585,94</w:t>
            </w:r>
          </w:p>
        </w:tc>
        <w:tc>
          <w:tcPr>
            <w:tcW w:w="1275" w:type="dxa"/>
            <w:tcBorders>
              <w:top w:val="single" w:sz="8" w:space="0" w:color="auto"/>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8 257 915,16</w:t>
            </w:r>
          </w:p>
        </w:tc>
        <w:tc>
          <w:tcPr>
            <w:tcW w:w="1134" w:type="dxa"/>
            <w:tcBorders>
              <w:top w:val="single" w:sz="8" w:space="0" w:color="auto"/>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8 257 915,16</w:t>
            </w:r>
          </w:p>
        </w:tc>
      </w:tr>
      <w:tr w:rsidR="00655E8A" w:rsidRPr="00D6102F" w:rsidTr="00D6102F">
        <w:trPr>
          <w:trHeight w:val="225"/>
        </w:trPr>
        <w:tc>
          <w:tcPr>
            <w:tcW w:w="3136" w:type="dxa"/>
            <w:tcBorders>
              <w:top w:val="single" w:sz="4" w:space="0" w:color="auto"/>
              <w:left w:val="single" w:sz="4" w:space="0" w:color="auto"/>
              <w:bottom w:val="nil"/>
              <w:right w:val="nil"/>
            </w:tcBorders>
            <w:shd w:val="clear" w:color="000000" w:fill="auto"/>
            <w:noWrap/>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в том числе:</w:t>
            </w:r>
          </w:p>
        </w:tc>
        <w:tc>
          <w:tcPr>
            <w:tcW w:w="601" w:type="dxa"/>
            <w:tcBorders>
              <w:top w:val="nil"/>
              <w:left w:val="single" w:sz="8"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 </w:t>
            </w:r>
          </w:p>
        </w:tc>
        <w:tc>
          <w:tcPr>
            <w:tcW w:w="483" w:type="dxa"/>
            <w:tcBorders>
              <w:top w:val="nil"/>
              <w:left w:val="nil"/>
              <w:bottom w:val="single" w:sz="4" w:space="0" w:color="auto"/>
              <w:right w:val="nil"/>
            </w:tcBorders>
            <w:shd w:val="clear" w:color="000000" w:fill="auto"/>
            <w:noWrap/>
            <w:hideMark/>
          </w:tcPr>
          <w:p w:rsidR="00655E8A" w:rsidRPr="00D6102F" w:rsidRDefault="00655E8A" w:rsidP="00655E8A">
            <w:pPr>
              <w:rPr>
                <w:rFonts w:ascii="Arial" w:hAnsi="Arial" w:cs="Arial"/>
                <w:sz w:val="18"/>
                <w:szCs w:val="18"/>
              </w:rPr>
            </w:pPr>
            <w:r w:rsidRPr="00D6102F">
              <w:rPr>
                <w:rFonts w:ascii="Arial" w:hAnsi="Arial" w:cs="Arial"/>
                <w:sz w:val="18"/>
                <w:szCs w:val="18"/>
              </w:rPr>
              <w:t> </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rPr>
                <w:rFonts w:ascii="Arial" w:hAnsi="Arial" w:cs="Arial"/>
                <w:sz w:val="18"/>
                <w:szCs w:val="18"/>
              </w:rPr>
            </w:pPr>
            <w:r w:rsidRPr="00D6102F">
              <w:rPr>
                <w:rFonts w:ascii="Arial" w:hAnsi="Arial" w:cs="Arial"/>
                <w:sz w:val="18"/>
                <w:szCs w:val="18"/>
              </w:rPr>
              <w:t> </w:t>
            </w:r>
          </w:p>
        </w:tc>
        <w:tc>
          <w:tcPr>
            <w:tcW w:w="661" w:type="dxa"/>
            <w:tcBorders>
              <w:top w:val="nil"/>
              <w:left w:val="nil"/>
              <w:bottom w:val="single" w:sz="4" w:space="0" w:color="auto"/>
              <w:right w:val="nil"/>
            </w:tcBorders>
            <w:shd w:val="clear" w:color="000000" w:fill="auto"/>
            <w:noWrap/>
            <w:hideMark/>
          </w:tcPr>
          <w:p w:rsidR="00655E8A" w:rsidRPr="00D6102F" w:rsidRDefault="00655E8A" w:rsidP="00655E8A">
            <w:pPr>
              <w:rPr>
                <w:rFonts w:ascii="Arial" w:hAnsi="Arial" w:cs="Arial"/>
                <w:sz w:val="18"/>
                <w:szCs w:val="18"/>
              </w:rPr>
            </w:pPr>
            <w:r w:rsidRPr="00D6102F">
              <w:rPr>
                <w:rFonts w:ascii="Arial" w:hAnsi="Arial" w:cs="Arial"/>
                <w:sz w:val="18"/>
                <w:szCs w:val="18"/>
              </w:rPr>
              <w:t> </w:t>
            </w:r>
          </w:p>
        </w:tc>
        <w:tc>
          <w:tcPr>
            <w:tcW w:w="679" w:type="dxa"/>
            <w:tcBorders>
              <w:top w:val="nil"/>
              <w:left w:val="nil"/>
              <w:bottom w:val="single" w:sz="4" w:space="0" w:color="auto"/>
              <w:right w:val="nil"/>
            </w:tcBorders>
            <w:shd w:val="clear" w:color="000000" w:fill="auto"/>
            <w:noWrap/>
            <w:hideMark/>
          </w:tcPr>
          <w:p w:rsidR="00655E8A" w:rsidRPr="00D6102F" w:rsidRDefault="00655E8A" w:rsidP="00655E8A">
            <w:pPr>
              <w:rPr>
                <w:rFonts w:ascii="Arial" w:hAnsi="Arial" w:cs="Arial"/>
                <w:sz w:val="18"/>
                <w:szCs w:val="18"/>
              </w:rPr>
            </w:pPr>
            <w:r w:rsidRPr="00D6102F">
              <w:rPr>
                <w:rFonts w:ascii="Arial" w:hAnsi="Arial" w:cs="Arial"/>
                <w:sz w:val="18"/>
                <w:szCs w:val="18"/>
              </w:rPr>
              <w:t> </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rPr>
                <w:rFonts w:ascii="Arial" w:hAnsi="Arial" w:cs="Arial"/>
                <w:sz w:val="18"/>
                <w:szCs w:val="18"/>
              </w:rPr>
            </w:pPr>
            <w:r w:rsidRPr="00D6102F">
              <w:rPr>
                <w:rFonts w:ascii="Arial" w:hAnsi="Arial" w:cs="Arial"/>
                <w:sz w:val="18"/>
                <w:szCs w:val="18"/>
              </w:rPr>
              <w:t> </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rPr>
                <w:rFonts w:ascii="Arial" w:hAnsi="Arial" w:cs="Arial"/>
                <w:sz w:val="18"/>
                <w:szCs w:val="18"/>
              </w:rPr>
            </w:pPr>
            <w:r w:rsidRPr="00D6102F">
              <w:rPr>
                <w:rFonts w:ascii="Arial" w:hAnsi="Arial" w:cs="Arial"/>
                <w:sz w:val="18"/>
                <w:szCs w:val="18"/>
              </w:rPr>
              <w:t> </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rPr>
                <w:rFonts w:ascii="Arial" w:hAnsi="Arial" w:cs="Arial"/>
                <w:sz w:val="18"/>
                <w:szCs w:val="18"/>
              </w:rPr>
            </w:pPr>
            <w:r w:rsidRPr="00D6102F">
              <w:rPr>
                <w:rFonts w:ascii="Arial" w:hAnsi="Arial" w:cs="Arial"/>
                <w:sz w:val="18"/>
                <w:szCs w:val="18"/>
              </w:rPr>
              <w:t> </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rPr>
                <w:rFonts w:ascii="Arial" w:hAnsi="Arial" w:cs="Arial"/>
                <w:sz w:val="18"/>
                <w:szCs w:val="18"/>
              </w:rPr>
            </w:pPr>
            <w:r w:rsidRPr="00D6102F">
              <w:rPr>
                <w:rFonts w:ascii="Arial" w:hAnsi="Arial" w:cs="Arial"/>
                <w:sz w:val="18"/>
                <w:szCs w:val="18"/>
              </w:rPr>
              <w:t> </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rPr>
                <w:rFonts w:ascii="Arial" w:hAnsi="Arial" w:cs="Arial"/>
                <w:sz w:val="18"/>
                <w:szCs w:val="18"/>
              </w:rPr>
            </w:pPr>
            <w:r w:rsidRPr="00D6102F">
              <w:rPr>
                <w:rFonts w:ascii="Arial" w:hAnsi="Arial" w:cs="Arial"/>
                <w:sz w:val="18"/>
                <w:szCs w:val="18"/>
              </w:rPr>
              <w:t> </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rPr>
                <w:rFonts w:ascii="Arial" w:hAnsi="Arial" w:cs="Arial"/>
                <w:sz w:val="18"/>
                <w:szCs w:val="18"/>
              </w:rPr>
            </w:pPr>
            <w:r w:rsidRPr="00D6102F">
              <w:rPr>
                <w:rFonts w:ascii="Arial" w:hAnsi="Arial" w:cs="Arial"/>
                <w:sz w:val="18"/>
                <w:szCs w:val="18"/>
              </w:rPr>
              <w:t> </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rPr>
                <w:rFonts w:ascii="Arial" w:hAnsi="Arial" w:cs="Arial"/>
                <w:sz w:val="18"/>
                <w:szCs w:val="18"/>
              </w:rPr>
            </w:pPr>
            <w:r w:rsidRPr="00D6102F">
              <w:rPr>
                <w:rFonts w:ascii="Arial" w:hAnsi="Arial" w:cs="Arial"/>
                <w:sz w:val="18"/>
                <w:szCs w:val="18"/>
              </w:rPr>
              <w:t> </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rPr>
                <w:rFonts w:ascii="Arial" w:hAnsi="Arial" w:cs="Arial"/>
                <w:sz w:val="18"/>
                <w:szCs w:val="18"/>
              </w:rPr>
            </w:pPr>
            <w:r w:rsidRPr="00D6102F">
              <w:rPr>
                <w:rFonts w:ascii="Arial" w:hAnsi="Arial" w:cs="Arial"/>
                <w:sz w:val="18"/>
                <w:szCs w:val="18"/>
              </w:rPr>
              <w:t> </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rPr>
                <w:rFonts w:ascii="Arial" w:hAnsi="Arial" w:cs="Arial"/>
                <w:sz w:val="18"/>
                <w:szCs w:val="18"/>
              </w:rPr>
            </w:pPr>
            <w:r w:rsidRPr="00D6102F">
              <w:rPr>
                <w:rFonts w:ascii="Arial" w:hAnsi="Arial" w:cs="Arial"/>
                <w:sz w:val="18"/>
                <w:szCs w:val="18"/>
              </w:rPr>
              <w:t> </w:t>
            </w:r>
          </w:p>
        </w:tc>
      </w:tr>
      <w:tr w:rsidR="00655E8A" w:rsidRPr="00D6102F" w:rsidTr="00D6102F">
        <w:trPr>
          <w:trHeight w:val="43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Фонд оплаты труда государственных (муниципальных) органов</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0102</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27245</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121</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31 046,00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31 046,00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14 348,80</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14 348,80</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16 697,20</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16 697,20</w:t>
            </w:r>
          </w:p>
        </w:tc>
      </w:tr>
      <w:tr w:rsidR="00655E8A" w:rsidRPr="00D6102F" w:rsidTr="00D6102F">
        <w:trPr>
          <w:trHeight w:val="127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0102</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27245</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129</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9 376,00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9 376,00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3 125,35</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3 125,35</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6 250,65</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6 250,65</w:t>
            </w:r>
          </w:p>
        </w:tc>
      </w:tr>
      <w:tr w:rsidR="00655E8A" w:rsidRPr="00D6102F" w:rsidTr="00D6102F">
        <w:trPr>
          <w:trHeight w:val="43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Фонд оплаты труда государственных (муниципальных) органов</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0102</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80250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121</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722 000,00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722 000,00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500 497,86</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500 497,86</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221 502,14</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221 502,14</w:t>
            </w:r>
          </w:p>
        </w:tc>
      </w:tr>
      <w:tr w:rsidR="00655E8A" w:rsidRPr="00D6102F" w:rsidTr="00D6102F">
        <w:trPr>
          <w:trHeight w:val="85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Иные выплаты персоналу государственных (муниципальных) органов, за исключением фонда оплаты труда</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0102</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80250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122</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7 000,00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7 000,00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800,00</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800,00</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6 200,00</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6 200,00</w:t>
            </w:r>
          </w:p>
        </w:tc>
      </w:tr>
      <w:tr w:rsidR="00655E8A" w:rsidRPr="00D6102F" w:rsidTr="00D6102F">
        <w:trPr>
          <w:trHeight w:val="127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0102</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80250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129</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218 100,00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218 100,00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143 751,33</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143 751,33</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74 348,67</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74 348,67</w:t>
            </w:r>
          </w:p>
        </w:tc>
      </w:tr>
      <w:tr w:rsidR="00655E8A" w:rsidRPr="00D6102F" w:rsidTr="00D6102F">
        <w:trPr>
          <w:trHeight w:val="43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Фонд оплаты труда государственных (муниципальных) органов</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0104</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10340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121</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52 198,00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52 198,00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7 746,00</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7 746,00</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44 452,00</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44 452,00</w:t>
            </w:r>
          </w:p>
        </w:tc>
      </w:tr>
      <w:tr w:rsidR="00655E8A" w:rsidRPr="00D6102F" w:rsidTr="00D6102F">
        <w:trPr>
          <w:trHeight w:val="127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0104</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10340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129</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15 764,00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15 764,00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2 742,71</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2 742,71</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13 021,29</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13 021,29</w:t>
            </w:r>
          </w:p>
        </w:tc>
      </w:tr>
      <w:tr w:rsidR="00655E8A" w:rsidRPr="00D6102F" w:rsidTr="00D6102F">
        <w:trPr>
          <w:trHeight w:val="43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lastRenderedPageBreak/>
              <w:t>Фонд оплаты труда государственных (муниципальных) органов</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0104</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27241</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121</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47 414,00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47 414,00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35 535,96</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35 535,96</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11 878,04</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11 878,04</w:t>
            </w:r>
          </w:p>
        </w:tc>
      </w:tr>
      <w:tr w:rsidR="00655E8A" w:rsidRPr="00D6102F" w:rsidTr="00D6102F">
        <w:trPr>
          <w:trHeight w:val="127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0104</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27241</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129</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14 317,00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14 317,00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14 298,22</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14 298,22</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18,78</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18,78</w:t>
            </w:r>
          </w:p>
        </w:tc>
      </w:tr>
      <w:tr w:rsidR="00655E8A" w:rsidRPr="00D6102F" w:rsidTr="00D6102F">
        <w:trPr>
          <w:trHeight w:val="43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Фонд оплаты труда государственных (муниципальных) органов</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0104</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27245</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121</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131 627,00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131 627,00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42 169,46</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42 169,46</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89 457,54</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89 457,54</w:t>
            </w:r>
          </w:p>
        </w:tc>
      </w:tr>
      <w:tr w:rsidR="00655E8A" w:rsidRPr="00D6102F" w:rsidTr="00D6102F">
        <w:trPr>
          <w:trHeight w:val="127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0104</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27245</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129</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39 751,00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39 751,00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8 718,51</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8 718,51</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31 032,49</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31 032,49</w:t>
            </w:r>
          </w:p>
        </w:tc>
      </w:tr>
      <w:tr w:rsidR="00655E8A" w:rsidRPr="00D6102F" w:rsidTr="00D6102F">
        <w:trPr>
          <w:trHeight w:val="43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Фонд оплаты труда государственных (муниципальных) органов</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0104</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80210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121</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3 020 250,00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3 020 250,00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1 820 188,45</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1 820 188,45</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1 200 061,55</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1 200 061,55</w:t>
            </w:r>
          </w:p>
        </w:tc>
      </w:tr>
      <w:tr w:rsidR="00655E8A" w:rsidRPr="00D6102F" w:rsidTr="00D6102F">
        <w:trPr>
          <w:trHeight w:val="85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Иные выплаты персоналу государственных (муниципальных) органов, за исключением фонда оплаты труда</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0104</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80210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122</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17 000,00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17 000,00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8 919,80</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8 919,80</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8 080,20</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8 080,20</w:t>
            </w:r>
          </w:p>
        </w:tc>
      </w:tr>
      <w:tr w:rsidR="00655E8A" w:rsidRPr="00D6102F" w:rsidTr="00D6102F">
        <w:trPr>
          <w:trHeight w:val="127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0104</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80210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129</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906 070,00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906 070,00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517 971,58</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517 971,58</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388 098,42</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388 098,42</w:t>
            </w:r>
          </w:p>
        </w:tc>
      </w:tr>
      <w:tr w:rsidR="00655E8A" w:rsidRPr="00D6102F" w:rsidTr="00D6102F">
        <w:trPr>
          <w:trHeight w:val="49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 xml:space="preserve">Прочая закупка товаров, работ и услуг </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0104</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80210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244</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682 101,82</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682 101,82</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480 649,41</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480 649,41</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201 452,41</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201 452,41</w:t>
            </w:r>
          </w:p>
        </w:tc>
      </w:tr>
      <w:tr w:rsidR="00655E8A" w:rsidRPr="00D6102F" w:rsidTr="00D6102F">
        <w:trPr>
          <w:trHeight w:val="22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Закупка энергетических ресурсов</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0104</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80210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247</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320 000,00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320 000,00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189 048,42</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189 048,42</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130 951,58</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130 951,58</w:t>
            </w:r>
          </w:p>
        </w:tc>
      </w:tr>
      <w:tr w:rsidR="00655E8A" w:rsidRPr="00D6102F" w:rsidTr="00D6102F">
        <w:trPr>
          <w:trHeight w:val="85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Исполнение судебных актов Российской Федерации и мировых соглашений по возмещению причиненного вреда</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0104</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80210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831</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1 000,00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1 000,00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1 000,00</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1 000,00</w:t>
            </w:r>
          </w:p>
        </w:tc>
      </w:tr>
      <w:tr w:rsidR="00655E8A" w:rsidRPr="00D6102F" w:rsidTr="00D6102F">
        <w:trPr>
          <w:trHeight w:val="22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Уплата прочих налогов, сборов</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0104</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80210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852</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1 000,00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1 000,00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1 000,00</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1 000,00</w:t>
            </w:r>
          </w:p>
        </w:tc>
      </w:tr>
      <w:tr w:rsidR="00655E8A" w:rsidRPr="00D6102F" w:rsidTr="00D6102F">
        <w:trPr>
          <w:trHeight w:val="22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Уплата иных платежей</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0104</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80210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853</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250 402,06</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250 402,06</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250 402,06</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250 402,06</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r>
      <w:tr w:rsidR="00655E8A" w:rsidRPr="00D6102F" w:rsidTr="00D6102F">
        <w:trPr>
          <w:trHeight w:val="43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lastRenderedPageBreak/>
              <w:t>Фонд оплаты труда государственных (муниципальных) органов</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0104</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80240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121</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815 250,00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815 250,00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479 489,18</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479 489,18</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335 760,82</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335 760,82</w:t>
            </w:r>
          </w:p>
        </w:tc>
      </w:tr>
      <w:tr w:rsidR="00655E8A" w:rsidRPr="00D6102F" w:rsidTr="00D6102F">
        <w:trPr>
          <w:trHeight w:val="127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0104</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80240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129</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244 990,00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244 990,00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129 061,25</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129 061,25</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115 928,75</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115 928,75</w:t>
            </w:r>
          </w:p>
        </w:tc>
      </w:tr>
      <w:tr w:rsidR="00655E8A" w:rsidRPr="00D6102F" w:rsidTr="00D6102F">
        <w:trPr>
          <w:trHeight w:val="22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Резервные средства</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0111</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80110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870</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50 000,00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50 000,00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50 000,00</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50 000,00</w:t>
            </w:r>
          </w:p>
        </w:tc>
      </w:tr>
      <w:tr w:rsidR="00655E8A" w:rsidRPr="00D6102F" w:rsidTr="00D6102F">
        <w:trPr>
          <w:trHeight w:val="480"/>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 xml:space="preserve">Прочая закупка товаров, работ и услуг </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0113</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75140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244</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23 800,00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23 800,00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7 250,00</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7 250,00</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16 550,00</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16 550,00</w:t>
            </w:r>
          </w:p>
        </w:tc>
      </w:tr>
      <w:tr w:rsidR="00655E8A" w:rsidRPr="00D6102F" w:rsidTr="00D6102F">
        <w:trPr>
          <w:trHeight w:val="22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Уплата иных платежей</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0113</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80220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853</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4 149,00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4 149,00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4 149,00</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4 149,00</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r>
      <w:tr w:rsidR="00655E8A" w:rsidRPr="00D6102F" w:rsidTr="00D6102F">
        <w:trPr>
          <w:trHeight w:val="52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 xml:space="preserve">Прочая закупка товаров, работ и услуг </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0113</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80230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244</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279 328,55</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279 328,55</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123 310,88</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123 310,88</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156 017,67</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156 017,67</w:t>
            </w:r>
          </w:p>
        </w:tc>
      </w:tr>
      <w:tr w:rsidR="00655E8A" w:rsidRPr="00D6102F" w:rsidTr="00D6102F">
        <w:trPr>
          <w:trHeight w:val="22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Закупка энергетических ресурсов</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0113</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80230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247</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936 301,38</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936 301,38</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564 816,11</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564 816,11</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371 485,27</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371 485,27</w:t>
            </w:r>
          </w:p>
        </w:tc>
      </w:tr>
      <w:tr w:rsidR="00655E8A" w:rsidRPr="00D6102F" w:rsidTr="00D6102F">
        <w:trPr>
          <w:trHeight w:val="22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Иные межбюджетные трансферты</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0113</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83070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540</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19 800,00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19 800,00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19 800,00</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19 800,00</w:t>
            </w:r>
          </w:p>
        </w:tc>
      </w:tr>
      <w:tr w:rsidR="00655E8A" w:rsidRPr="00D6102F" w:rsidTr="00D6102F">
        <w:trPr>
          <w:trHeight w:val="43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Фонд оплаты труда государственных (муниципальных) органов</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0203</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90200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51180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121</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266 688,00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266 688,00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149 742,02</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149 742,02</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116 945,98</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116 945,98</w:t>
            </w:r>
          </w:p>
        </w:tc>
      </w:tr>
      <w:tr w:rsidR="00655E8A" w:rsidRPr="00D6102F" w:rsidTr="00D6102F">
        <w:trPr>
          <w:trHeight w:val="1016"/>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0203</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90200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51180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129</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79 422,00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79 422,00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41 172,11</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41 172,11</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38 249,89</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38 249,89</w:t>
            </w:r>
          </w:p>
        </w:tc>
      </w:tr>
      <w:tr w:rsidR="00655E8A" w:rsidRPr="00D6102F" w:rsidTr="00D6102F">
        <w:trPr>
          <w:trHeight w:val="480"/>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 xml:space="preserve">Прочая закупка товаров, работ и услуг </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0203</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90200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51180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244</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65 834,00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65 834,00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34 880,00</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34 880,00</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30 954,00</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30 954,00</w:t>
            </w:r>
          </w:p>
        </w:tc>
      </w:tr>
      <w:tr w:rsidR="00655E8A" w:rsidRPr="00D6102F" w:rsidTr="00D6102F">
        <w:trPr>
          <w:trHeight w:val="22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Закупка энергетических ресурсов</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0203</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90200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51180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247</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4 160,00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4 160,00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3 224,98</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3 224,98</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935,02</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935,02</w:t>
            </w:r>
          </w:p>
        </w:tc>
      </w:tr>
      <w:tr w:rsidR="00655E8A" w:rsidRPr="00D6102F" w:rsidTr="00D6102F">
        <w:trPr>
          <w:trHeight w:val="510"/>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 xml:space="preserve">Прочая закупка товаров, работ и услуг </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0310</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01400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82040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244</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16 256,45</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16 256,45</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4 876,94</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4 876,94</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11 379,51</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11 379,51</w:t>
            </w:r>
          </w:p>
        </w:tc>
      </w:tr>
      <w:tr w:rsidR="00655E8A" w:rsidRPr="00D6102F" w:rsidTr="00D6102F">
        <w:trPr>
          <w:trHeight w:val="510"/>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 xml:space="preserve">Прочая закупка товаров, работ и услуг </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0310</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01400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S4120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244</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375 789,00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375 789,00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122 096,70</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122 096,70</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253 692,30</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268 492,30</w:t>
            </w:r>
          </w:p>
        </w:tc>
      </w:tr>
      <w:tr w:rsidR="00655E8A" w:rsidRPr="00D6102F" w:rsidTr="00D6102F">
        <w:trPr>
          <w:trHeight w:val="510"/>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 xml:space="preserve">Прочая закупка товаров, работ и услуг </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0314</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01500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82050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244</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4 000,00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4 000,00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4 000,00</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4 000,00</w:t>
            </w:r>
          </w:p>
        </w:tc>
      </w:tr>
      <w:tr w:rsidR="00655E8A" w:rsidRPr="00D6102F" w:rsidTr="00D6102F">
        <w:trPr>
          <w:trHeight w:val="510"/>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 xml:space="preserve">Прочая закупка товаров, работ и услуг </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0314</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01500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82060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244</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2 000,00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2 000,00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2 000,00</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2 000,00</w:t>
            </w:r>
          </w:p>
        </w:tc>
      </w:tr>
      <w:tr w:rsidR="00655E8A" w:rsidRPr="00D6102F" w:rsidTr="00D6102F">
        <w:trPr>
          <w:trHeight w:val="510"/>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lastRenderedPageBreak/>
              <w:t xml:space="preserve">Прочая закупка товаров, работ и услуг </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0409</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01600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81020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244</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691 269,78</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691 269,78</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496 055,12</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496 055,12</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195 214,66</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195 214,66</w:t>
            </w:r>
          </w:p>
        </w:tc>
      </w:tr>
      <w:tr w:rsidR="00655E8A" w:rsidRPr="00D6102F" w:rsidTr="00D6102F">
        <w:trPr>
          <w:trHeight w:val="510"/>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 xml:space="preserve">Прочая закупка товаров, работ и услуг </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0409</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01600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81021</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244</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146 200,00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146 200,00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104 094,40</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104 094,40</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42 105,60</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42 105,60</w:t>
            </w:r>
          </w:p>
        </w:tc>
      </w:tr>
      <w:tr w:rsidR="00655E8A" w:rsidRPr="00D6102F" w:rsidTr="00D6102F">
        <w:trPr>
          <w:trHeight w:val="510"/>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 xml:space="preserve">Прочая закупка товаров, работ и услуг </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0409</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01600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82030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244</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50 000,00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50 000,00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50 000,00</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50 000,00</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r>
      <w:tr w:rsidR="00655E8A" w:rsidRPr="00D6102F" w:rsidTr="00D6102F">
        <w:trPr>
          <w:trHeight w:val="510"/>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 xml:space="preserve">Прочая закупка товаров, работ и услуг </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0409</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01600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S5080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244</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587 045,00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587 045,00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63 783,50</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63 783,50</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523 261,50</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523 261,50</w:t>
            </w:r>
          </w:p>
        </w:tc>
      </w:tr>
      <w:tr w:rsidR="00655E8A" w:rsidRPr="00D6102F" w:rsidTr="00D6102F">
        <w:trPr>
          <w:trHeight w:val="510"/>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 xml:space="preserve">Прочая закупка товаров, работ и услуг </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0409</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01600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S5090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244</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4 280 000,00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4 280 000,00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4 280 000,00</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4 280 000,00</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r>
      <w:tr w:rsidR="00655E8A" w:rsidRPr="00D6102F" w:rsidTr="00D6102F">
        <w:trPr>
          <w:trHeight w:val="510"/>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 xml:space="preserve">Прочая закупка товаров, работ и услуг </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0501</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85030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244</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230 000,00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230 000,00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163 132,32</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163 132,32</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66 867,68</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66 867,68</w:t>
            </w:r>
          </w:p>
        </w:tc>
      </w:tr>
      <w:tr w:rsidR="00655E8A" w:rsidRPr="00D6102F" w:rsidTr="00D6102F">
        <w:trPr>
          <w:trHeight w:val="510"/>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 xml:space="preserve">Прочая закупка товаров, работ и услуг </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0502</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80250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244</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25 000,00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25 000,00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25 000,00</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25 000,00</w:t>
            </w:r>
          </w:p>
        </w:tc>
      </w:tr>
      <w:tr w:rsidR="00655E8A" w:rsidRPr="00D6102F" w:rsidTr="00D6102F">
        <w:trPr>
          <w:trHeight w:val="510"/>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 xml:space="preserve">Прочая закупка товаров, работ и услуг </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0503</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81150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244</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25 000,00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25 000,00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25 000,00</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25 000,00</w:t>
            </w:r>
          </w:p>
        </w:tc>
      </w:tr>
      <w:tr w:rsidR="00655E8A" w:rsidRPr="00D6102F" w:rsidTr="00D6102F">
        <w:trPr>
          <w:trHeight w:val="510"/>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 xml:space="preserve">Прочая закупка товаров, работ и услуг </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0503</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81160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244</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301 145,06</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301 145,06</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224 993,30</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224 993,30</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76 151,76</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76 151,76</w:t>
            </w:r>
          </w:p>
        </w:tc>
      </w:tr>
      <w:tr w:rsidR="00655E8A" w:rsidRPr="00D6102F" w:rsidTr="00D6102F">
        <w:trPr>
          <w:trHeight w:val="510"/>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 xml:space="preserve">Прочая закупка товаров, работ и услуг </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0503</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S6410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244</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1 765 000,00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1 765 000,00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1 765 000,00</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1 765 000,00</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r>
      <w:tr w:rsidR="00655E8A" w:rsidRPr="00D6102F" w:rsidTr="00D6102F">
        <w:trPr>
          <w:trHeight w:val="22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Закупка энергетических ресурсов</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0503</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01300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81030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247</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786 000,00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786 000,00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507 594,21</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507 594,21</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278 405,79</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278 405,79</w:t>
            </w:r>
          </w:p>
        </w:tc>
      </w:tr>
      <w:tr w:rsidR="00655E8A" w:rsidRPr="00D6102F" w:rsidTr="00D6102F">
        <w:trPr>
          <w:trHeight w:val="46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 xml:space="preserve">Прочая закупка товаров, работ и услуг </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0503</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01300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81130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244</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150 000,00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150 000,00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140 220,00</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140 220,00</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9 780,00</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9 780,00</w:t>
            </w:r>
          </w:p>
        </w:tc>
      </w:tr>
      <w:tr w:rsidR="00655E8A" w:rsidRPr="00D6102F" w:rsidTr="00D6102F">
        <w:trPr>
          <w:trHeight w:val="22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Иные межбюджетные трансферты</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0505</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90500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S5710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540</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2 946 200,00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2 946 200,00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2 946 200,00</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2 946 200,00</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r>
      <w:tr w:rsidR="00655E8A" w:rsidRPr="00D6102F" w:rsidTr="00D6102F">
        <w:trPr>
          <w:trHeight w:val="49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 xml:space="preserve">Прочая закупка товаров, работ и услуг </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0801</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02100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80640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244</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75 000,00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75 000,00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66 648,00</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66 648,00</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8 352,00</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8 352,00</w:t>
            </w:r>
          </w:p>
        </w:tc>
      </w:tr>
      <w:tr w:rsidR="00655E8A" w:rsidRPr="00D6102F" w:rsidTr="00D6102F">
        <w:trPr>
          <w:trHeight w:val="22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Иные межбюджетные трансферты</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0801</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90800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80620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540</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10 049 000,00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10 049 000,00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7 041 550,00</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7 041 550,00</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3 007 450,00</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3 007 450,00</w:t>
            </w:r>
          </w:p>
        </w:tc>
      </w:tr>
      <w:tr w:rsidR="00655E8A" w:rsidRPr="00D6102F" w:rsidTr="00D6102F">
        <w:trPr>
          <w:trHeight w:val="450"/>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 xml:space="preserve">Прочая закупка товаров, работ и услуг </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0909</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85550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244</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7 800,00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7 800,00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7 800,00</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7 800,00</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r>
      <w:tr w:rsidR="00655E8A" w:rsidRPr="00D6102F" w:rsidTr="00D6102F">
        <w:trPr>
          <w:trHeight w:val="22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 xml:space="preserve">Прочая закупка товаров, работ и услуг </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0909</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01100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S5550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244</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20 656,00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20 656,00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20 656,00</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20 656,00</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r>
      <w:tr w:rsidR="00655E8A" w:rsidRPr="00D6102F" w:rsidTr="00D6102F">
        <w:trPr>
          <w:trHeight w:val="43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Иные пенсии, социальные доплаты к пенсиям</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1001</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91000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81110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312</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60 000,00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60 000,00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45 000,00</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45 000,00</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15 000,00</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15 000,00</w:t>
            </w:r>
          </w:p>
        </w:tc>
      </w:tr>
      <w:tr w:rsidR="00655E8A" w:rsidRPr="00D6102F" w:rsidTr="00D6102F">
        <w:trPr>
          <w:trHeight w:val="525"/>
        </w:trPr>
        <w:tc>
          <w:tcPr>
            <w:tcW w:w="3136" w:type="dxa"/>
            <w:tcBorders>
              <w:top w:val="single" w:sz="4" w:space="0" w:color="auto"/>
              <w:left w:val="single" w:sz="4" w:space="0" w:color="auto"/>
              <w:bottom w:val="single" w:sz="4" w:space="0" w:color="auto"/>
              <w:right w:val="single" w:sz="8"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 xml:space="preserve">Прочая закупка товаров, работ и услуг </w:t>
            </w:r>
          </w:p>
        </w:tc>
        <w:tc>
          <w:tcPr>
            <w:tcW w:w="601" w:type="dxa"/>
            <w:tcBorders>
              <w:top w:val="nil"/>
              <w:left w:val="nil"/>
              <w:bottom w:val="single" w:sz="4" w:space="0" w:color="auto"/>
              <w:right w:val="nil"/>
            </w:tcBorders>
            <w:shd w:val="clear" w:color="auto"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200</w:t>
            </w:r>
          </w:p>
        </w:tc>
        <w:tc>
          <w:tcPr>
            <w:tcW w:w="483" w:type="dxa"/>
            <w:tcBorders>
              <w:top w:val="nil"/>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552</w:t>
            </w:r>
          </w:p>
        </w:tc>
        <w:tc>
          <w:tcPr>
            <w:tcW w:w="572" w:type="dxa"/>
            <w:tcBorders>
              <w:top w:val="nil"/>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1105</w:t>
            </w:r>
          </w:p>
        </w:tc>
        <w:tc>
          <w:tcPr>
            <w:tcW w:w="661"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02200</w:t>
            </w:r>
          </w:p>
        </w:tc>
        <w:tc>
          <w:tcPr>
            <w:tcW w:w="679" w:type="dxa"/>
            <w:tcBorders>
              <w:top w:val="single" w:sz="4" w:space="0" w:color="auto"/>
              <w:left w:val="nil"/>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80810</w:t>
            </w:r>
          </w:p>
        </w:tc>
        <w:tc>
          <w:tcPr>
            <w:tcW w:w="483"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244</w:t>
            </w:r>
          </w:p>
        </w:tc>
        <w:tc>
          <w:tcPr>
            <w:tcW w:w="121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25 000,00</w:t>
            </w:r>
          </w:p>
        </w:tc>
        <w:tc>
          <w:tcPr>
            <w:tcW w:w="1276"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25 000,00</w:t>
            </w:r>
          </w:p>
        </w:tc>
        <w:tc>
          <w:tcPr>
            <w:tcW w:w="1161"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8 876,00</w:t>
            </w:r>
          </w:p>
        </w:tc>
        <w:tc>
          <w:tcPr>
            <w:tcW w:w="96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8 876,00</w:t>
            </w:r>
          </w:p>
        </w:tc>
        <w:tc>
          <w:tcPr>
            <w:tcW w:w="1275"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16 124,00</w:t>
            </w:r>
          </w:p>
        </w:tc>
        <w:tc>
          <w:tcPr>
            <w:tcW w:w="1134" w:type="dxa"/>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16 124,00</w:t>
            </w:r>
          </w:p>
        </w:tc>
      </w:tr>
      <w:tr w:rsidR="00655E8A" w:rsidRPr="00D6102F" w:rsidTr="00D6102F">
        <w:trPr>
          <w:trHeight w:val="465"/>
        </w:trPr>
        <w:tc>
          <w:tcPr>
            <w:tcW w:w="3136" w:type="dxa"/>
            <w:tcBorders>
              <w:top w:val="single" w:sz="4" w:space="0" w:color="auto"/>
              <w:left w:val="single" w:sz="4" w:space="0" w:color="auto"/>
              <w:bottom w:val="single" w:sz="4" w:space="0" w:color="auto"/>
              <w:right w:val="nil"/>
            </w:tcBorders>
            <w:shd w:val="clear" w:color="auto" w:fill="auto"/>
            <w:hideMark/>
          </w:tcPr>
          <w:p w:rsidR="00655E8A" w:rsidRPr="00D6102F" w:rsidRDefault="00655E8A" w:rsidP="00655E8A">
            <w:pPr>
              <w:rPr>
                <w:rFonts w:ascii="Arial" w:hAnsi="Arial" w:cs="Arial"/>
                <w:sz w:val="18"/>
                <w:szCs w:val="18"/>
              </w:rPr>
            </w:pPr>
            <w:r w:rsidRPr="00D6102F">
              <w:rPr>
                <w:rFonts w:ascii="Arial" w:hAnsi="Arial" w:cs="Arial"/>
                <w:sz w:val="18"/>
                <w:szCs w:val="18"/>
              </w:rPr>
              <w:lastRenderedPageBreak/>
              <w:t xml:space="preserve">Результат исполнения бюджета (дефицит / </w:t>
            </w:r>
            <w:proofErr w:type="spellStart"/>
            <w:r w:rsidRPr="00D6102F">
              <w:rPr>
                <w:rFonts w:ascii="Arial" w:hAnsi="Arial" w:cs="Arial"/>
                <w:sz w:val="18"/>
                <w:szCs w:val="18"/>
              </w:rPr>
              <w:t>профицит</w:t>
            </w:r>
            <w:proofErr w:type="spellEnd"/>
            <w:proofErr w:type="gramStart"/>
            <w:r w:rsidRPr="00D6102F">
              <w:rPr>
                <w:rFonts w:ascii="Arial" w:hAnsi="Arial" w:cs="Arial"/>
                <w:sz w:val="18"/>
                <w:szCs w:val="18"/>
              </w:rPr>
              <w:t xml:space="preserve"> )</w:t>
            </w:r>
            <w:proofErr w:type="gramEnd"/>
          </w:p>
        </w:tc>
        <w:tc>
          <w:tcPr>
            <w:tcW w:w="601" w:type="dxa"/>
            <w:tcBorders>
              <w:top w:val="single" w:sz="8" w:space="0" w:color="auto"/>
              <w:left w:val="single" w:sz="8" w:space="0" w:color="auto"/>
              <w:bottom w:val="nil"/>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450</w:t>
            </w:r>
          </w:p>
        </w:tc>
        <w:tc>
          <w:tcPr>
            <w:tcW w:w="2878" w:type="dxa"/>
            <w:gridSpan w:val="5"/>
            <w:tcBorders>
              <w:top w:val="single" w:sz="8" w:space="0" w:color="auto"/>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c>
          <w:tcPr>
            <w:tcW w:w="1216" w:type="dxa"/>
            <w:tcBorders>
              <w:top w:val="single" w:sz="8" w:space="0" w:color="auto"/>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-369 958,10</w:t>
            </w:r>
          </w:p>
        </w:tc>
        <w:tc>
          <w:tcPr>
            <w:tcW w:w="1276" w:type="dxa"/>
            <w:tcBorders>
              <w:top w:val="single" w:sz="8" w:space="0" w:color="auto"/>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-369 958,10</w:t>
            </w:r>
          </w:p>
        </w:tc>
        <w:tc>
          <w:tcPr>
            <w:tcW w:w="1161" w:type="dxa"/>
            <w:tcBorders>
              <w:top w:val="single" w:sz="8" w:space="0" w:color="auto"/>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739 649,84</w:t>
            </w:r>
          </w:p>
        </w:tc>
        <w:tc>
          <w:tcPr>
            <w:tcW w:w="965" w:type="dxa"/>
            <w:tcBorders>
              <w:top w:val="single" w:sz="8" w:space="0" w:color="auto"/>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958" w:type="dxa"/>
            <w:tcBorders>
              <w:top w:val="single" w:sz="8" w:space="0" w:color="auto"/>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134" w:type="dxa"/>
            <w:tcBorders>
              <w:top w:val="single" w:sz="8" w:space="0" w:color="auto"/>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739 649,84</w:t>
            </w:r>
          </w:p>
        </w:tc>
        <w:tc>
          <w:tcPr>
            <w:tcW w:w="1275" w:type="dxa"/>
            <w:tcBorders>
              <w:top w:val="single" w:sz="8" w:space="0" w:color="auto"/>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c>
          <w:tcPr>
            <w:tcW w:w="1134" w:type="dxa"/>
            <w:tcBorders>
              <w:top w:val="single" w:sz="8" w:space="0" w:color="auto"/>
              <w:left w:val="nil"/>
              <w:bottom w:val="single" w:sz="4" w:space="0" w:color="auto"/>
              <w:right w:val="single" w:sz="8"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r>
    </w:tbl>
    <w:p w:rsidR="00655E8A" w:rsidRPr="00D6102F" w:rsidRDefault="00655E8A" w:rsidP="00655E8A">
      <w:pPr>
        <w:jc w:val="center"/>
        <w:rPr>
          <w:rFonts w:ascii="Arial" w:hAnsi="Arial" w:cs="Arial"/>
          <w:sz w:val="18"/>
          <w:szCs w:val="18"/>
        </w:rPr>
      </w:pPr>
    </w:p>
    <w:p w:rsidR="00655E8A" w:rsidRPr="00D6102F" w:rsidRDefault="00655E8A" w:rsidP="00655E8A">
      <w:pPr>
        <w:jc w:val="center"/>
        <w:rPr>
          <w:rFonts w:ascii="Arial" w:hAnsi="Arial" w:cs="Arial"/>
          <w:sz w:val="18"/>
          <w:szCs w:val="18"/>
        </w:rPr>
      </w:pPr>
    </w:p>
    <w:p w:rsidR="00655E8A" w:rsidRPr="00D6102F" w:rsidRDefault="00655E8A" w:rsidP="00655E8A">
      <w:pPr>
        <w:jc w:val="center"/>
        <w:rPr>
          <w:rFonts w:ascii="Arial" w:hAnsi="Arial" w:cs="Arial"/>
          <w:sz w:val="18"/>
          <w:szCs w:val="18"/>
        </w:rPr>
      </w:pPr>
    </w:p>
    <w:p w:rsidR="00655E8A" w:rsidRPr="00D6102F" w:rsidRDefault="00655E8A" w:rsidP="00655E8A">
      <w:pPr>
        <w:jc w:val="center"/>
        <w:rPr>
          <w:rFonts w:ascii="Arial" w:hAnsi="Arial" w:cs="Arial"/>
          <w:sz w:val="18"/>
          <w:szCs w:val="18"/>
        </w:rPr>
      </w:pPr>
    </w:p>
    <w:p w:rsidR="00655E8A" w:rsidRPr="00D6102F" w:rsidRDefault="00655E8A" w:rsidP="00655E8A">
      <w:pPr>
        <w:jc w:val="center"/>
        <w:rPr>
          <w:rFonts w:ascii="Arial" w:hAnsi="Arial" w:cs="Arial"/>
          <w:sz w:val="18"/>
          <w:szCs w:val="18"/>
        </w:rPr>
      </w:pPr>
    </w:p>
    <w:p w:rsidR="00655E8A" w:rsidRPr="00D6102F" w:rsidRDefault="00655E8A" w:rsidP="00655E8A">
      <w:pPr>
        <w:jc w:val="center"/>
        <w:rPr>
          <w:rFonts w:ascii="Arial" w:hAnsi="Arial" w:cs="Arial"/>
          <w:sz w:val="18"/>
          <w:szCs w:val="18"/>
        </w:rPr>
      </w:pPr>
    </w:p>
    <w:p w:rsidR="00655E8A" w:rsidRPr="00D6102F" w:rsidRDefault="00655E8A" w:rsidP="00655E8A">
      <w:pPr>
        <w:jc w:val="center"/>
        <w:rPr>
          <w:rFonts w:ascii="Arial" w:hAnsi="Arial" w:cs="Arial"/>
          <w:sz w:val="18"/>
          <w:szCs w:val="18"/>
        </w:rPr>
      </w:pPr>
    </w:p>
    <w:tbl>
      <w:tblPr>
        <w:tblW w:w="15545" w:type="dxa"/>
        <w:tblInd w:w="675" w:type="dxa"/>
        <w:tblLook w:val="04A0"/>
      </w:tblPr>
      <w:tblGrid>
        <w:gridCol w:w="2040"/>
        <w:gridCol w:w="222"/>
        <w:gridCol w:w="1025"/>
        <w:gridCol w:w="729"/>
        <w:gridCol w:w="1648"/>
        <w:gridCol w:w="77"/>
        <w:gridCol w:w="261"/>
        <w:gridCol w:w="1646"/>
        <w:gridCol w:w="313"/>
        <w:gridCol w:w="1530"/>
        <w:gridCol w:w="313"/>
        <w:gridCol w:w="1246"/>
        <w:gridCol w:w="313"/>
        <w:gridCol w:w="1105"/>
        <w:gridCol w:w="313"/>
        <w:gridCol w:w="1104"/>
        <w:gridCol w:w="313"/>
        <w:gridCol w:w="1347"/>
      </w:tblGrid>
      <w:tr w:rsidR="00655E8A" w:rsidRPr="00D6102F" w:rsidTr="00D6102F">
        <w:trPr>
          <w:trHeight w:val="240"/>
        </w:trPr>
        <w:tc>
          <w:tcPr>
            <w:tcW w:w="13885" w:type="dxa"/>
            <w:gridSpan w:val="16"/>
            <w:tcBorders>
              <w:top w:val="nil"/>
              <w:left w:val="nil"/>
              <w:bottom w:val="nil"/>
              <w:right w:val="nil"/>
            </w:tcBorders>
            <w:shd w:val="clear" w:color="000000" w:fill="auto"/>
            <w:noWrap/>
            <w:vAlign w:val="bottom"/>
            <w:hideMark/>
          </w:tcPr>
          <w:p w:rsidR="00655E8A" w:rsidRPr="00D6102F" w:rsidRDefault="00655E8A" w:rsidP="00655E8A">
            <w:pPr>
              <w:jc w:val="center"/>
              <w:rPr>
                <w:rFonts w:ascii="Arial" w:hAnsi="Arial" w:cs="Arial"/>
                <w:b/>
                <w:bCs/>
                <w:sz w:val="18"/>
                <w:szCs w:val="18"/>
              </w:rPr>
            </w:pPr>
            <w:r w:rsidRPr="00D6102F">
              <w:rPr>
                <w:rFonts w:ascii="Arial" w:hAnsi="Arial" w:cs="Arial"/>
                <w:b/>
                <w:bCs/>
                <w:sz w:val="18"/>
                <w:szCs w:val="18"/>
              </w:rPr>
              <w:t>3. Источники финансирования дефицита бюджета</w:t>
            </w:r>
          </w:p>
        </w:tc>
        <w:tc>
          <w:tcPr>
            <w:tcW w:w="1660" w:type="dxa"/>
            <w:gridSpan w:val="2"/>
            <w:tcBorders>
              <w:top w:val="nil"/>
              <w:left w:val="nil"/>
              <w:bottom w:val="nil"/>
              <w:right w:val="nil"/>
            </w:tcBorders>
            <w:shd w:val="clear" w:color="000000" w:fill="auto"/>
            <w:noWrap/>
            <w:vAlign w:val="bottom"/>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Форма 0503127 с. 3</w:t>
            </w:r>
          </w:p>
        </w:tc>
      </w:tr>
      <w:tr w:rsidR="00655E8A" w:rsidRPr="00D6102F" w:rsidTr="00D6102F">
        <w:trPr>
          <w:trHeight w:val="225"/>
        </w:trPr>
        <w:tc>
          <w:tcPr>
            <w:tcW w:w="3287" w:type="dxa"/>
            <w:gridSpan w:val="3"/>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729"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725"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261"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959"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843"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559"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418"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417"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347"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r>
      <w:tr w:rsidR="00655E8A" w:rsidRPr="00D6102F" w:rsidTr="00D6102F">
        <w:trPr>
          <w:trHeight w:val="225"/>
        </w:trPr>
        <w:tc>
          <w:tcPr>
            <w:tcW w:w="3287" w:type="dxa"/>
            <w:gridSpan w:val="3"/>
            <w:vMerge w:val="restart"/>
            <w:tcBorders>
              <w:top w:val="single" w:sz="4" w:space="0" w:color="auto"/>
              <w:left w:val="single" w:sz="4" w:space="0" w:color="auto"/>
              <w:bottom w:val="single" w:sz="4" w:space="0" w:color="000000"/>
              <w:right w:val="single" w:sz="4" w:space="0" w:color="auto"/>
            </w:tcBorders>
            <w:shd w:val="clear" w:color="000000" w:fill="auto"/>
            <w:noWrap/>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 xml:space="preserve"> Наименование показателя</w:t>
            </w:r>
          </w:p>
        </w:tc>
        <w:tc>
          <w:tcPr>
            <w:tcW w:w="7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Код</w:t>
            </w:r>
            <w:r w:rsidRPr="00D6102F">
              <w:rPr>
                <w:rFonts w:ascii="Arial" w:hAnsi="Arial" w:cs="Arial"/>
                <w:sz w:val="18"/>
                <w:szCs w:val="18"/>
              </w:rPr>
              <w:br/>
            </w:r>
            <w:proofErr w:type="spellStart"/>
            <w:r w:rsidRPr="00D6102F">
              <w:rPr>
                <w:rFonts w:ascii="Arial" w:hAnsi="Arial" w:cs="Arial"/>
                <w:sz w:val="18"/>
                <w:szCs w:val="18"/>
              </w:rPr>
              <w:t>стр</w:t>
            </w:r>
            <w:proofErr w:type="gramStart"/>
            <w:r w:rsidRPr="00D6102F">
              <w:rPr>
                <w:rFonts w:ascii="Arial" w:hAnsi="Arial" w:cs="Arial"/>
                <w:sz w:val="18"/>
                <w:szCs w:val="18"/>
              </w:rPr>
              <w:t>о</w:t>
            </w:r>
            <w:proofErr w:type="spellEnd"/>
            <w:r w:rsidRPr="00D6102F">
              <w:rPr>
                <w:rFonts w:ascii="Arial" w:hAnsi="Arial" w:cs="Arial"/>
                <w:sz w:val="18"/>
                <w:szCs w:val="18"/>
              </w:rPr>
              <w:t>-</w:t>
            </w:r>
            <w:proofErr w:type="gramEnd"/>
            <w:r w:rsidRPr="00D6102F">
              <w:rPr>
                <w:rFonts w:ascii="Arial" w:hAnsi="Arial" w:cs="Arial"/>
                <w:sz w:val="18"/>
                <w:szCs w:val="18"/>
              </w:rPr>
              <w:br/>
            </w:r>
            <w:proofErr w:type="spellStart"/>
            <w:r w:rsidRPr="00D6102F">
              <w:rPr>
                <w:rFonts w:ascii="Arial" w:hAnsi="Arial" w:cs="Arial"/>
                <w:sz w:val="18"/>
                <w:szCs w:val="18"/>
              </w:rPr>
              <w:t>ки</w:t>
            </w:r>
            <w:proofErr w:type="spellEnd"/>
          </w:p>
        </w:tc>
        <w:tc>
          <w:tcPr>
            <w:tcW w:w="1648" w:type="dxa"/>
            <w:vMerge w:val="restart"/>
            <w:tcBorders>
              <w:top w:val="single" w:sz="4" w:space="0" w:color="auto"/>
              <w:left w:val="single" w:sz="4" w:space="0" w:color="auto"/>
              <w:bottom w:val="nil"/>
              <w:right w:val="nil"/>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Код источника финансирования</w:t>
            </w:r>
            <w:r w:rsidRPr="00D6102F">
              <w:rPr>
                <w:rFonts w:ascii="Arial" w:hAnsi="Arial" w:cs="Arial"/>
                <w:sz w:val="18"/>
                <w:szCs w:val="18"/>
              </w:rPr>
              <w:br/>
              <w:t>по бюджетной классификации</w:t>
            </w:r>
          </w:p>
        </w:tc>
        <w:tc>
          <w:tcPr>
            <w:tcW w:w="198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Утвержденные бюджетные назначения</w:t>
            </w:r>
          </w:p>
        </w:tc>
        <w:tc>
          <w:tcPr>
            <w:tcW w:w="6237" w:type="dxa"/>
            <w:gridSpan w:val="8"/>
            <w:tcBorders>
              <w:top w:val="single" w:sz="4" w:space="0" w:color="auto"/>
              <w:left w:val="nil"/>
              <w:bottom w:val="single" w:sz="4" w:space="0" w:color="auto"/>
              <w:right w:val="single" w:sz="4" w:space="0" w:color="auto"/>
            </w:tcBorders>
            <w:shd w:val="clear" w:color="000000" w:fill="auto"/>
            <w:noWrap/>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Исполнено</w:t>
            </w:r>
          </w:p>
        </w:tc>
        <w:tc>
          <w:tcPr>
            <w:tcW w:w="1660" w:type="dxa"/>
            <w:gridSpan w:val="2"/>
            <w:tcBorders>
              <w:top w:val="single" w:sz="4" w:space="0" w:color="auto"/>
              <w:left w:val="nil"/>
              <w:bottom w:val="nil"/>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Неисполненные</w:t>
            </w:r>
          </w:p>
        </w:tc>
      </w:tr>
      <w:tr w:rsidR="00655E8A" w:rsidRPr="00D6102F" w:rsidTr="00D6102F">
        <w:trPr>
          <w:trHeight w:val="435"/>
        </w:trPr>
        <w:tc>
          <w:tcPr>
            <w:tcW w:w="3287" w:type="dxa"/>
            <w:gridSpan w:val="3"/>
            <w:vMerge/>
            <w:tcBorders>
              <w:top w:val="single" w:sz="4" w:space="0" w:color="auto"/>
              <w:left w:val="single" w:sz="4" w:space="0" w:color="auto"/>
              <w:bottom w:val="single" w:sz="4" w:space="0" w:color="000000"/>
              <w:right w:val="single" w:sz="4" w:space="0" w:color="auto"/>
            </w:tcBorders>
            <w:vAlign w:val="center"/>
            <w:hideMark/>
          </w:tcPr>
          <w:p w:rsidR="00655E8A" w:rsidRPr="00D6102F" w:rsidRDefault="00655E8A" w:rsidP="00655E8A">
            <w:pPr>
              <w:rPr>
                <w:rFonts w:ascii="Arial" w:hAnsi="Arial" w:cs="Arial"/>
                <w:sz w:val="18"/>
                <w:szCs w:val="18"/>
              </w:rPr>
            </w:pPr>
          </w:p>
        </w:tc>
        <w:tc>
          <w:tcPr>
            <w:tcW w:w="729" w:type="dxa"/>
            <w:vMerge/>
            <w:tcBorders>
              <w:top w:val="single" w:sz="4" w:space="0" w:color="auto"/>
              <w:left w:val="single" w:sz="4" w:space="0" w:color="auto"/>
              <w:bottom w:val="single" w:sz="4" w:space="0" w:color="000000"/>
              <w:right w:val="single" w:sz="4" w:space="0" w:color="auto"/>
            </w:tcBorders>
            <w:vAlign w:val="center"/>
            <w:hideMark/>
          </w:tcPr>
          <w:p w:rsidR="00655E8A" w:rsidRPr="00D6102F" w:rsidRDefault="00655E8A" w:rsidP="00655E8A">
            <w:pPr>
              <w:rPr>
                <w:rFonts w:ascii="Arial" w:hAnsi="Arial" w:cs="Arial"/>
                <w:sz w:val="18"/>
                <w:szCs w:val="18"/>
              </w:rPr>
            </w:pPr>
          </w:p>
        </w:tc>
        <w:tc>
          <w:tcPr>
            <w:tcW w:w="1648" w:type="dxa"/>
            <w:vMerge/>
            <w:tcBorders>
              <w:top w:val="single" w:sz="4" w:space="0" w:color="auto"/>
              <w:left w:val="single" w:sz="4" w:space="0" w:color="auto"/>
              <w:bottom w:val="nil"/>
              <w:right w:val="nil"/>
            </w:tcBorders>
            <w:vAlign w:val="center"/>
            <w:hideMark/>
          </w:tcPr>
          <w:p w:rsidR="00655E8A" w:rsidRPr="00D6102F" w:rsidRDefault="00655E8A" w:rsidP="00655E8A">
            <w:pPr>
              <w:rPr>
                <w:rFonts w:ascii="Arial" w:hAnsi="Arial" w:cs="Arial"/>
                <w:sz w:val="18"/>
                <w:szCs w:val="18"/>
              </w:rPr>
            </w:pPr>
          </w:p>
        </w:tc>
        <w:tc>
          <w:tcPr>
            <w:tcW w:w="1984" w:type="dxa"/>
            <w:gridSpan w:val="3"/>
            <w:vMerge/>
            <w:tcBorders>
              <w:top w:val="single" w:sz="4" w:space="0" w:color="auto"/>
              <w:left w:val="single" w:sz="4" w:space="0" w:color="auto"/>
              <w:bottom w:val="single" w:sz="4" w:space="0" w:color="000000"/>
              <w:right w:val="single" w:sz="4" w:space="0" w:color="auto"/>
            </w:tcBorders>
            <w:vAlign w:val="center"/>
            <w:hideMark/>
          </w:tcPr>
          <w:p w:rsidR="00655E8A" w:rsidRPr="00D6102F" w:rsidRDefault="00655E8A" w:rsidP="00655E8A">
            <w:pPr>
              <w:rPr>
                <w:rFonts w:ascii="Arial" w:hAnsi="Arial" w:cs="Arial"/>
                <w:sz w:val="18"/>
                <w:szCs w:val="18"/>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через финансовые органы</w:t>
            </w:r>
          </w:p>
        </w:tc>
        <w:tc>
          <w:tcPr>
            <w:tcW w:w="1559" w:type="dxa"/>
            <w:gridSpan w:val="2"/>
            <w:tcBorders>
              <w:top w:val="nil"/>
              <w:left w:val="nil"/>
              <w:bottom w:val="single" w:sz="4" w:space="0" w:color="auto"/>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 xml:space="preserve">через банковские счета </w:t>
            </w:r>
          </w:p>
        </w:tc>
        <w:tc>
          <w:tcPr>
            <w:tcW w:w="1418" w:type="dxa"/>
            <w:gridSpan w:val="2"/>
            <w:tcBorders>
              <w:top w:val="nil"/>
              <w:left w:val="nil"/>
              <w:bottom w:val="single" w:sz="4" w:space="0" w:color="auto"/>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некассовые операции</w:t>
            </w:r>
          </w:p>
        </w:tc>
        <w:tc>
          <w:tcPr>
            <w:tcW w:w="1417" w:type="dxa"/>
            <w:gridSpan w:val="2"/>
            <w:tcBorders>
              <w:top w:val="nil"/>
              <w:left w:val="nil"/>
              <w:bottom w:val="single" w:sz="4" w:space="0" w:color="auto"/>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итого</w:t>
            </w:r>
          </w:p>
        </w:tc>
        <w:tc>
          <w:tcPr>
            <w:tcW w:w="1660" w:type="dxa"/>
            <w:gridSpan w:val="2"/>
            <w:tcBorders>
              <w:top w:val="nil"/>
              <w:left w:val="nil"/>
              <w:bottom w:val="single" w:sz="4" w:space="0" w:color="auto"/>
              <w:right w:val="single" w:sz="4" w:space="0" w:color="auto"/>
            </w:tcBorders>
            <w:shd w:val="clear" w:color="auto" w:fill="auto"/>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назначения</w:t>
            </w:r>
          </w:p>
        </w:tc>
      </w:tr>
      <w:tr w:rsidR="00655E8A" w:rsidRPr="00D6102F" w:rsidTr="00D6102F">
        <w:trPr>
          <w:trHeight w:val="225"/>
        </w:trPr>
        <w:tc>
          <w:tcPr>
            <w:tcW w:w="3287" w:type="dxa"/>
            <w:gridSpan w:val="3"/>
            <w:tcBorders>
              <w:top w:val="single" w:sz="4" w:space="0" w:color="auto"/>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w:t>
            </w:r>
          </w:p>
        </w:tc>
        <w:tc>
          <w:tcPr>
            <w:tcW w:w="729" w:type="dxa"/>
            <w:tcBorders>
              <w:top w:val="nil"/>
              <w:left w:val="single" w:sz="4"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w:t>
            </w:r>
          </w:p>
        </w:tc>
        <w:tc>
          <w:tcPr>
            <w:tcW w:w="1648" w:type="dxa"/>
            <w:tcBorders>
              <w:top w:val="single" w:sz="4" w:space="0" w:color="auto"/>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3</w:t>
            </w:r>
          </w:p>
        </w:tc>
        <w:tc>
          <w:tcPr>
            <w:tcW w:w="1984" w:type="dxa"/>
            <w:gridSpan w:val="3"/>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4</w:t>
            </w:r>
          </w:p>
        </w:tc>
        <w:tc>
          <w:tcPr>
            <w:tcW w:w="1843" w:type="dxa"/>
            <w:gridSpan w:val="2"/>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w:t>
            </w:r>
          </w:p>
        </w:tc>
        <w:tc>
          <w:tcPr>
            <w:tcW w:w="1559" w:type="dxa"/>
            <w:gridSpan w:val="2"/>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6</w:t>
            </w:r>
          </w:p>
        </w:tc>
        <w:tc>
          <w:tcPr>
            <w:tcW w:w="1418" w:type="dxa"/>
            <w:gridSpan w:val="2"/>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7</w:t>
            </w:r>
          </w:p>
        </w:tc>
        <w:tc>
          <w:tcPr>
            <w:tcW w:w="1417" w:type="dxa"/>
            <w:gridSpan w:val="2"/>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w:t>
            </w:r>
          </w:p>
        </w:tc>
        <w:tc>
          <w:tcPr>
            <w:tcW w:w="1660" w:type="dxa"/>
            <w:gridSpan w:val="2"/>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w:t>
            </w:r>
          </w:p>
        </w:tc>
      </w:tr>
      <w:tr w:rsidR="00655E8A" w:rsidRPr="00D6102F" w:rsidTr="00D6102F">
        <w:trPr>
          <w:trHeight w:val="435"/>
        </w:trPr>
        <w:tc>
          <w:tcPr>
            <w:tcW w:w="3287" w:type="dxa"/>
            <w:gridSpan w:val="3"/>
            <w:tcBorders>
              <w:top w:val="single" w:sz="4" w:space="0" w:color="auto"/>
              <w:left w:val="single" w:sz="4" w:space="0" w:color="auto"/>
              <w:bottom w:val="single" w:sz="4" w:space="0" w:color="auto"/>
              <w:right w:val="nil"/>
            </w:tcBorders>
            <w:shd w:val="clear" w:color="auto" w:fill="auto"/>
            <w:hideMark/>
          </w:tcPr>
          <w:p w:rsidR="00655E8A" w:rsidRPr="00D6102F" w:rsidRDefault="00655E8A" w:rsidP="00655E8A">
            <w:pPr>
              <w:rPr>
                <w:rFonts w:ascii="Arial" w:hAnsi="Arial" w:cs="Arial"/>
                <w:sz w:val="18"/>
                <w:szCs w:val="18"/>
              </w:rPr>
            </w:pPr>
            <w:r w:rsidRPr="00D6102F">
              <w:rPr>
                <w:rFonts w:ascii="Arial" w:hAnsi="Arial" w:cs="Arial"/>
                <w:sz w:val="18"/>
                <w:szCs w:val="18"/>
              </w:rPr>
              <w:t>Источники финансирования дефицита бюджета — всего</w:t>
            </w:r>
          </w:p>
        </w:tc>
        <w:tc>
          <w:tcPr>
            <w:tcW w:w="729" w:type="dxa"/>
            <w:tcBorders>
              <w:top w:val="single" w:sz="8" w:space="0" w:color="auto"/>
              <w:left w:val="single" w:sz="8"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500</w:t>
            </w:r>
          </w:p>
        </w:tc>
        <w:tc>
          <w:tcPr>
            <w:tcW w:w="1648" w:type="dxa"/>
            <w:tcBorders>
              <w:top w:val="single" w:sz="8" w:space="0" w:color="auto"/>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c>
          <w:tcPr>
            <w:tcW w:w="1984" w:type="dxa"/>
            <w:gridSpan w:val="3"/>
            <w:tcBorders>
              <w:top w:val="single" w:sz="8" w:space="0" w:color="auto"/>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369 958,10</w:t>
            </w:r>
          </w:p>
        </w:tc>
        <w:tc>
          <w:tcPr>
            <w:tcW w:w="1843" w:type="dxa"/>
            <w:gridSpan w:val="2"/>
            <w:tcBorders>
              <w:top w:val="single" w:sz="8" w:space="0" w:color="auto"/>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-739 649,84</w:t>
            </w:r>
          </w:p>
        </w:tc>
        <w:tc>
          <w:tcPr>
            <w:tcW w:w="1559" w:type="dxa"/>
            <w:gridSpan w:val="2"/>
            <w:tcBorders>
              <w:top w:val="single" w:sz="8" w:space="0" w:color="auto"/>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418" w:type="dxa"/>
            <w:gridSpan w:val="2"/>
            <w:tcBorders>
              <w:top w:val="single" w:sz="8" w:space="0" w:color="auto"/>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417" w:type="dxa"/>
            <w:gridSpan w:val="2"/>
            <w:tcBorders>
              <w:top w:val="single" w:sz="8" w:space="0" w:color="auto"/>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-739 649,84</w:t>
            </w:r>
          </w:p>
        </w:tc>
        <w:tc>
          <w:tcPr>
            <w:tcW w:w="1660" w:type="dxa"/>
            <w:gridSpan w:val="2"/>
            <w:tcBorders>
              <w:top w:val="single" w:sz="8" w:space="0" w:color="auto"/>
              <w:left w:val="nil"/>
              <w:bottom w:val="single" w:sz="4" w:space="0" w:color="auto"/>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r>
      <w:tr w:rsidR="00655E8A" w:rsidRPr="00D6102F" w:rsidTr="00D6102F">
        <w:trPr>
          <w:trHeight w:val="465"/>
        </w:trPr>
        <w:tc>
          <w:tcPr>
            <w:tcW w:w="3287" w:type="dxa"/>
            <w:gridSpan w:val="3"/>
            <w:tcBorders>
              <w:top w:val="single" w:sz="4" w:space="0" w:color="auto"/>
              <w:left w:val="single" w:sz="4" w:space="0" w:color="auto"/>
              <w:bottom w:val="single" w:sz="4" w:space="0" w:color="auto"/>
              <w:right w:val="single" w:sz="4" w:space="0" w:color="auto"/>
            </w:tcBorders>
            <w:shd w:val="clear" w:color="auto" w:fill="auto"/>
            <w:hideMark/>
          </w:tcPr>
          <w:p w:rsidR="00655E8A" w:rsidRPr="00D6102F" w:rsidRDefault="00655E8A" w:rsidP="00655E8A">
            <w:pPr>
              <w:ind w:firstLineChars="200" w:firstLine="360"/>
              <w:rPr>
                <w:rFonts w:ascii="Arial" w:hAnsi="Arial" w:cs="Arial"/>
                <w:sz w:val="18"/>
                <w:szCs w:val="18"/>
              </w:rPr>
            </w:pPr>
            <w:r w:rsidRPr="00D6102F">
              <w:rPr>
                <w:rFonts w:ascii="Arial" w:hAnsi="Arial" w:cs="Arial"/>
                <w:sz w:val="18"/>
                <w:szCs w:val="18"/>
              </w:rPr>
              <w:t>Изменение остатков по расчетам (стр. 810 + 820)</w:t>
            </w:r>
          </w:p>
        </w:tc>
        <w:tc>
          <w:tcPr>
            <w:tcW w:w="729" w:type="dxa"/>
            <w:tcBorders>
              <w:top w:val="nil"/>
              <w:left w:val="single" w:sz="8" w:space="0" w:color="auto"/>
              <w:bottom w:val="single" w:sz="8"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800</w:t>
            </w:r>
          </w:p>
        </w:tc>
        <w:tc>
          <w:tcPr>
            <w:tcW w:w="1648" w:type="dxa"/>
            <w:tcBorders>
              <w:top w:val="single" w:sz="4" w:space="0" w:color="auto"/>
              <w:left w:val="nil"/>
              <w:bottom w:val="single" w:sz="8"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c>
          <w:tcPr>
            <w:tcW w:w="1984" w:type="dxa"/>
            <w:gridSpan w:val="3"/>
            <w:tcBorders>
              <w:top w:val="nil"/>
              <w:left w:val="nil"/>
              <w:bottom w:val="single" w:sz="8"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369 958,10</w:t>
            </w:r>
          </w:p>
        </w:tc>
        <w:tc>
          <w:tcPr>
            <w:tcW w:w="1843" w:type="dxa"/>
            <w:gridSpan w:val="2"/>
            <w:tcBorders>
              <w:top w:val="nil"/>
              <w:left w:val="nil"/>
              <w:bottom w:val="single" w:sz="8"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-739 649,84</w:t>
            </w:r>
          </w:p>
        </w:tc>
        <w:tc>
          <w:tcPr>
            <w:tcW w:w="1559" w:type="dxa"/>
            <w:gridSpan w:val="2"/>
            <w:tcBorders>
              <w:top w:val="nil"/>
              <w:left w:val="nil"/>
              <w:bottom w:val="single" w:sz="8"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418" w:type="dxa"/>
            <w:gridSpan w:val="2"/>
            <w:tcBorders>
              <w:top w:val="nil"/>
              <w:left w:val="nil"/>
              <w:bottom w:val="single" w:sz="8"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417" w:type="dxa"/>
            <w:gridSpan w:val="2"/>
            <w:tcBorders>
              <w:top w:val="nil"/>
              <w:left w:val="nil"/>
              <w:bottom w:val="single" w:sz="8"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-739 649,84</w:t>
            </w:r>
          </w:p>
        </w:tc>
        <w:tc>
          <w:tcPr>
            <w:tcW w:w="1660" w:type="dxa"/>
            <w:gridSpan w:val="2"/>
            <w:tcBorders>
              <w:top w:val="nil"/>
              <w:left w:val="nil"/>
              <w:bottom w:val="single" w:sz="8" w:space="0" w:color="auto"/>
              <w:right w:val="single" w:sz="8"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r>
      <w:tr w:rsidR="00655E8A" w:rsidRPr="00D6102F" w:rsidTr="00D6102F">
        <w:trPr>
          <w:trHeight w:val="225"/>
        </w:trPr>
        <w:tc>
          <w:tcPr>
            <w:tcW w:w="3287" w:type="dxa"/>
            <w:gridSpan w:val="3"/>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729"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725"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261"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959"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843"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559"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418"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417"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347" w:type="dxa"/>
            <w:tcBorders>
              <w:top w:val="nil"/>
              <w:left w:val="nil"/>
              <w:bottom w:val="nil"/>
              <w:right w:val="nil"/>
            </w:tcBorders>
            <w:shd w:val="clear" w:color="000000" w:fill="auto"/>
            <w:noWrap/>
            <w:vAlign w:val="bottom"/>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Форма 0503127 с. 4</w:t>
            </w:r>
          </w:p>
        </w:tc>
      </w:tr>
      <w:tr w:rsidR="00655E8A" w:rsidRPr="00D6102F" w:rsidTr="00D6102F">
        <w:trPr>
          <w:trHeight w:val="225"/>
        </w:trPr>
        <w:tc>
          <w:tcPr>
            <w:tcW w:w="3287" w:type="dxa"/>
            <w:gridSpan w:val="3"/>
            <w:vMerge w:val="restart"/>
            <w:tcBorders>
              <w:top w:val="single" w:sz="4" w:space="0" w:color="auto"/>
              <w:left w:val="single" w:sz="4" w:space="0" w:color="auto"/>
              <w:bottom w:val="single" w:sz="4" w:space="0" w:color="000000"/>
              <w:right w:val="single" w:sz="4" w:space="0" w:color="auto"/>
            </w:tcBorders>
            <w:shd w:val="clear" w:color="000000" w:fill="auto"/>
            <w:noWrap/>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 xml:space="preserve"> Наименование показателя</w:t>
            </w:r>
          </w:p>
        </w:tc>
        <w:tc>
          <w:tcPr>
            <w:tcW w:w="7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Код</w:t>
            </w:r>
            <w:r w:rsidRPr="00D6102F">
              <w:rPr>
                <w:rFonts w:ascii="Arial" w:hAnsi="Arial" w:cs="Arial"/>
                <w:sz w:val="18"/>
                <w:szCs w:val="18"/>
              </w:rPr>
              <w:br/>
            </w:r>
            <w:proofErr w:type="spellStart"/>
            <w:r w:rsidRPr="00D6102F">
              <w:rPr>
                <w:rFonts w:ascii="Arial" w:hAnsi="Arial" w:cs="Arial"/>
                <w:sz w:val="18"/>
                <w:szCs w:val="18"/>
              </w:rPr>
              <w:t>стр</w:t>
            </w:r>
            <w:proofErr w:type="gramStart"/>
            <w:r w:rsidRPr="00D6102F">
              <w:rPr>
                <w:rFonts w:ascii="Arial" w:hAnsi="Arial" w:cs="Arial"/>
                <w:sz w:val="18"/>
                <w:szCs w:val="18"/>
              </w:rPr>
              <w:t>о</w:t>
            </w:r>
            <w:proofErr w:type="spellEnd"/>
            <w:r w:rsidRPr="00D6102F">
              <w:rPr>
                <w:rFonts w:ascii="Arial" w:hAnsi="Arial" w:cs="Arial"/>
                <w:sz w:val="18"/>
                <w:szCs w:val="18"/>
              </w:rPr>
              <w:t>-</w:t>
            </w:r>
            <w:proofErr w:type="gramEnd"/>
            <w:r w:rsidRPr="00D6102F">
              <w:rPr>
                <w:rFonts w:ascii="Arial" w:hAnsi="Arial" w:cs="Arial"/>
                <w:sz w:val="18"/>
                <w:szCs w:val="18"/>
              </w:rPr>
              <w:br/>
            </w:r>
            <w:proofErr w:type="spellStart"/>
            <w:r w:rsidRPr="00D6102F">
              <w:rPr>
                <w:rFonts w:ascii="Arial" w:hAnsi="Arial" w:cs="Arial"/>
                <w:sz w:val="18"/>
                <w:szCs w:val="18"/>
              </w:rPr>
              <w:t>ки</w:t>
            </w:r>
            <w:proofErr w:type="spellEnd"/>
          </w:p>
        </w:tc>
        <w:tc>
          <w:tcPr>
            <w:tcW w:w="1648" w:type="dxa"/>
            <w:vMerge w:val="restart"/>
            <w:tcBorders>
              <w:top w:val="single" w:sz="4" w:space="0" w:color="auto"/>
              <w:left w:val="single" w:sz="4" w:space="0" w:color="auto"/>
              <w:bottom w:val="nil"/>
              <w:right w:val="nil"/>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Код источника финансирования</w:t>
            </w:r>
            <w:r w:rsidRPr="00D6102F">
              <w:rPr>
                <w:rFonts w:ascii="Arial" w:hAnsi="Arial" w:cs="Arial"/>
                <w:sz w:val="18"/>
                <w:szCs w:val="18"/>
              </w:rPr>
              <w:br/>
              <w:t>по бюджетной классификации</w:t>
            </w:r>
          </w:p>
        </w:tc>
        <w:tc>
          <w:tcPr>
            <w:tcW w:w="198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Утвержденные бюджетные назначения</w:t>
            </w:r>
          </w:p>
        </w:tc>
        <w:tc>
          <w:tcPr>
            <w:tcW w:w="6237" w:type="dxa"/>
            <w:gridSpan w:val="8"/>
            <w:tcBorders>
              <w:top w:val="single" w:sz="4" w:space="0" w:color="auto"/>
              <w:left w:val="nil"/>
              <w:bottom w:val="single" w:sz="4" w:space="0" w:color="auto"/>
              <w:right w:val="single" w:sz="4" w:space="0" w:color="auto"/>
            </w:tcBorders>
            <w:shd w:val="clear" w:color="000000" w:fill="auto"/>
            <w:noWrap/>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Исполнено</w:t>
            </w:r>
          </w:p>
        </w:tc>
        <w:tc>
          <w:tcPr>
            <w:tcW w:w="1660" w:type="dxa"/>
            <w:gridSpan w:val="2"/>
            <w:tcBorders>
              <w:top w:val="single" w:sz="4" w:space="0" w:color="auto"/>
              <w:left w:val="nil"/>
              <w:bottom w:val="nil"/>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Неисполненные</w:t>
            </w:r>
          </w:p>
        </w:tc>
      </w:tr>
      <w:tr w:rsidR="00655E8A" w:rsidRPr="00D6102F" w:rsidTr="00D6102F">
        <w:trPr>
          <w:trHeight w:val="435"/>
        </w:trPr>
        <w:tc>
          <w:tcPr>
            <w:tcW w:w="3287" w:type="dxa"/>
            <w:gridSpan w:val="3"/>
            <w:vMerge/>
            <w:tcBorders>
              <w:top w:val="single" w:sz="4" w:space="0" w:color="auto"/>
              <w:left w:val="single" w:sz="4" w:space="0" w:color="auto"/>
              <w:bottom w:val="single" w:sz="4" w:space="0" w:color="000000"/>
              <w:right w:val="single" w:sz="4" w:space="0" w:color="auto"/>
            </w:tcBorders>
            <w:vAlign w:val="center"/>
            <w:hideMark/>
          </w:tcPr>
          <w:p w:rsidR="00655E8A" w:rsidRPr="00D6102F" w:rsidRDefault="00655E8A" w:rsidP="00655E8A">
            <w:pPr>
              <w:rPr>
                <w:rFonts w:ascii="Arial" w:hAnsi="Arial" w:cs="Arial"/>
                <w:sz w:val="18"/>
                <w:szCs w:val="18"/>
              </w:rPr>
            </w:pPr>
          </w:p>
        </w:tc>
        <w:tc>
          <w:tcPr>
            <w:tcW w:w="729" w:type="dxa"/>
            <w:vMerge/>
            <w:tcBorders>
              <w:top w:val="single" w:sz="4" w:space="0" w:color="auto"/>
              <w:left w:val="single" w:sz="4" w:space="0" w:color="auto"/>
              <w:bottom w:val="single" w:sz="4" w:space="0" w:color="000000"/>
              <w:right w:val="single" w:sz="4" w:space="0" w:color="auto"/>
            </w:tcBorders>
            <w:vAlign w:val="center"/>
            <w:hideMark/>
          </w:tcPr>
          <w:p w:rsidR="00655E8A" w:rsidRPr="00D6102F" w:rsidRDefault="00655E8A" w:rsidP="00655E8A">
            <w:pPr>
              <w:rPr>
                <w:rFonts w:ascii="Arial" w:hAnsi="Arial" w:cs="Arial"/>
                <w:sz w:val="18"/>
                <w:szCs w:val="18"/>
              </w:rPr>
            </w:pPr>
          </w:p>
        </w:tc>
        <w:tc>
          <w:tcPr>
            <w:tcW w:w="1648" w:type="dxa"/>
            <w:vMerge/>
            <w:tcBorders>
              <w:top w:val="single" w:sz="4" w:space="0" w:color="auto"/>
              <w:left w:val="single" w:sz="4" w:space="0" w:color="auto"/>
              <w:bottom w:val="nil"/>
              <w:right w:val="nil"/>
            </w:tcBorders>
            <w:vAlign w:val="center"/>
            <w:hideMark/>
          </w:tcPr>
          <w:p w:rsidR="00655E8A" w:rsidRPr="00D6102F" w:rsidRDefault="00655E8A" w:rsidP="00655E8A">
            <w:pPr>
              <w:rPr>
                <w:rFonts w:ascii="Arial" w:hAnsi="Arial" w:cs="Arial"/>
                <w:sz w:val="18"/>
                <w:szCs w:val="18"/>
              </w:rPr>
            </w:pPr>
          </w:p>
        </w:tc>
        <w:tc>
          <w:tcPr>
            <w:tcW w:w="1984" w:type="dxa"/>
            <w:gridSpan w:val="3"/>
            <w:vMerge/>
            <w:tcBorders>
              <w:top w:val="single" w:sz="4" w:space="0" w:color="auto"/>
              <w:left w:val="single" w:sz="4" w:space="0" w:color="auto"/>
              <w:bottom w:val="single" w:sz="4" w:space="0" w:color="000000"/>
              <w:right w:val="single" w:sz="4" w:space="0" w:color="auto"/>
            </w:tcBorders>
            <w:vAlign w:val="center"/>
            <w:hideMark/>
          </w:tcPr>
          <w:p w:rsidR="00655E8A" w:rsidRPr="00D6102F" w:rsidRDefault="00655E8A" w:rsidP="00655E8A">
            <w:pPr>
              <w:rPr>
                <w:rFonts w:ascii="Arial" w:hAnsi="Arial" w:cs="Arial"/>
                <w:sz w:val="18"/>
                <w:szCs w:val="18"/>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через финансовые органы</w:t>
            </w:r>
          </w:p>
        </w:tc>
        <w:tc>
          <w:tcPr>
            <w:tcW w:w="1559" w:type="dxa"/>
            <w:gridSpan w:val="2"/>
            <w:tcBorders>
              <w:top w:val="nil"/>
              <w:left w:val="nil"/>
              <w:bottom w:val="single" w:sz="4" w:space="0" w:color="auto"/>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 xml:space="preserve">через банковские счета </w:t>
            </w:r>
          </w:p>
        </w:tc>
        <w:tc>
          <w:tcPr>
            <w:tcW w:w="1418" w:type="dxa"/>
            <w:gridSpan w:val="2"/>
            <w:tcBorders>
              <w:top w:val="nil"/>
              <w:left w:val="nil"/>
              <w:bottom w:val="single" w:sz="4" w:space="0" w:color="auto"/>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некассовые операции</w:t>
            </w:r>
          </w:p>
        </w:tc>
        <w:tc>
          <w:tcPr>
            <w:tcW w:w="1417" w:type="dxa"/>
            <w:gridSpan w:val="2"/>
            <w:tcBorders>
              <w:top w:val="nil"/>
              <w:left w:val="nil"/>
              <w:bottom w:val="single" w:sz="4" w:space="0" w:color="auto"/>
              <w:right w:val="single" w:sz="4" w:space="0" w:color="auto"/>
            </w:tcBorders>
            <w:shd w:val="clear" w:color="auto" w:fill="auto"/>
            <w:vAlign w:val="center"/>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итого</w:t>
            </w:r>
          </w:p>
        </w:tc>
        <w:tc>
          <w:tcPr>
            <w:tcW w:w="1660" w:type="dxa"/>
            <w:gridSpan w:val="2"/>
            <w:tcBorders>
              <w:top w:val="nil"/>
              <w:left w:val="nil"/>
              <w:bottom w:val="single" w:sz="4" w:space="0" w:color="auto"/>
              <w:right w:val="single" w:sz="4" w:space="0" w:color="auto"/>
            </w:tcBorders>
            <w:shd w:val="clear" w:color="auto" w:fill="auto"/>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назначения</w:t>
            </w:r>
          </w:p>
        </w:tc>
      </w:tr>
      <w:tr w:rsidR="00655E8A" w:rsidRPr="00D6102F" w:rsidTr="00D6102F">
        <w:trPr>
          <w:trHeight w:val="225"/>
        </w:trPr>
        <w:tc>
          <w:tcPr>
            <w:tcW w:w="3287" w:type="dxa"/>
            <w:gridSpan w:val="3"/>
            <w:tcBorders>
              <w:top w:val="single" w:sz="4" w:space="0" w:color="auto"/>
              <w:left w:val="single" w:sz="4" w:space="0" w:color="auto"/>
              <w:bottom w:val="single" w:sz="4" w:space="0" w:color="auto"/>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1</w:t>
            </w:r>
          </w:p>
        </w:tc>
        <w:tc>
          <w:tcPr>
            <w:tcW w:w="729" w:type="dxa"/>
            <w:tcBorders>
              <w:top w:val="nil"/>
              <w:left w:val="single" w:sz="4" w:space="0" w:color="auto"/>
              <w:bottom w:val="single" w:sz="8"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2</w:t>
            </w:r>
          </w:p>
        </w:tc>
        <w:tc>
          <w:tcPr>
            <w:tcW w:w="1648" w:type="dxa"/>
            <w:tcBorders>
              <w:top w:val="single" w:sz="4" w:space="0" w:color="auto"/>
              <w:left w:val="nil"/>
              <w:bottom w:val="single" w:sz="8"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3</w:t>
            </w:r>
          </w:p>
        </w:tc>
        <w:tc>
          <w:tcPr>
            <w:tcW w:w="1984" w:type="dxa"/>
            <w:gridSpan w:val="3"/>
            <w:tcBorders>
              <w:top w:val="nil"/>
              <w:left w:val="nil"/>
              <w:bottom w:val="single" w:sz="8"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4</w:t>
            </w:r>
          </w:p>
        </w:tc>
        <w:tc>
          <w:tcPr>
            <w:tcW w:w="1843" w:type="dxa"/>
            <w:gridSpan w:val="2"/>
            <w:tcBorders>
              <w:top w:val="nil"/>
              <w:left w:val="nil"/>
              <w:bottom w:val="single" w:sz="8"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5</w:t>
            </w:r>
          </w:p>
        </w:tc>
        <w:tc>
          <w:tcPr>
            <w:tcW w:w="1559" w:type="dxa"/>
            <w:gridSpan w:val="2"/>
            <w:tcBorders>
              <w:top w:val="nil"/>
              <w:left w:val="nil"/>
              <w:bottom w:val="single" w:sz="8"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6</w:t>
            </w:r>
          </w:p>
        </w:tc>
        <w:tc>
          <w:tcPr>
            <w:tcW w:w="1418" w:type="dxa"/>
            <w:gridSpan w:val="2"/>
            <w:tcBorders>
              <w:top w:val="nil"/>
              <w:left w:val="nil"/>
              <w:bottom w:val="single" w:sz="8"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7</w:t>
            </w:r>
          </w:p>
        </w:tc>
        <w:tc>
          <w:tcPr>
            <w:tcW w:w="1417" w:type="dxa"/>
            <w:gridSpan w:val="2"/>
            <w:tcBorders>
              <w:top w:val="nil"/>
              <w:left w:val="nil"/>
              <w:bottom w:val="single" w:sz="8"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w:t>
            </w:r>
          </w:p>
        </w:tc>
        <w:tc>
          <w:tcPr>
            <w:tcW w:w="1660" w:type="dxa"/>
            <w:gridSpan w:val="2"/>
            <w:tcBorders>
              <w:top w:val="nil"/>
              <w:left w:val="nil"/>
              <w:bottom w:val="single" w:sz="8"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9</w:t>
            </w:r>
          </w:p>
        </w:tc>
      </w:tr>
      <w:tr w:rsidR="00655E8A" w:rsidRPr="00D6102F" w:rsidTr="00D6102F">
        <w:trPr>
          <w:trHeight w:val="855"/>
        </w:trPr>
        <w:tc>
          <w:tcPr>
            <w:tcW w:w="3287" w:type="dxa"/>
            <w:gridSpan w:val="3"/>
            <w:tcBorders>
              <w:top w:val="single" w:sz="4" w:space="0" w:color="auto"/>
              <w:left w:val="single" w:sz="4" w:space="0" w:color="auto"/>
              <w:bottom w:val="single" w:sz="4" w:space="0" w:color="auto"/>
              <w:right w:val="single" w:sz="4" w:space="0" w:color="auto"/>
            </w:tcBorders>
            <w:shd w:val="clear" w:color="auto" w:fill="auto"/>
            <w:hideMark/>
          </w:tcPr>
          <w:p w:rsidR="00655E8A" w:rsidRPr="00D6102F" w:rsidRDefault="00655E8A" w:rsidP="00655E8A">
            <w:pPr>
              <w:ind w:firstLineChars="400" w:firstLine="720"/>
              <w:rPr>
                <w:rFonts w:ascii="Arial" w:hAnsi="Arial" w:cs="Arial"/>
                <w:sz w:val="18"/>
                <w:szCs w:val="18"/>
              </w:rPr>
            </w:pPr>
            <w:r w:rsidRPr="00D6102F">
              <w:rPr>
                <w:rFonts w:ascii="Arial" w:hAnsi="Arial" w:cs="Arial"/>
                <w:sz w:val="18"/>
                <w:szCs w:val="18"/>
              </w:rPr>
              <w:t>изменение остатков по расчетам с органами, организующими исполнение бюджета</w:t>
            </w:r>
            <w:r w:rsidRPr="00D6102F">
              <w:rPr>
                <w:rFonts w:ascii="Arial" w:hAnsi="Arial" w:cs="Arial"/>
                <w:sz w:val="18"/>
                <w:szCs w:val="18"/>
              </w:rPr>
              <w:br/>
              <w:t>(стр. 811 + 812)</w:t>
            </w:r>
          </w:p>
        </w:tc>
        <w:tc>
          <w:tcPr>
            <w:tcW w:w="729" w:type="dxa"/>
            <w:tcBorders>
              <w:top w:val="nil"/>
              <w:left w:val="single" w:sz="8"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810</w:t>
            </w:r>
          </w:p>
        </w:tc>
        <w:tc>
          <w:tcPr>
            <w:tcW w:w="1648" w:type="dxa"/>
            <w:tcBorders>
              <w:top w:val="single" w:sz="4" w:space="0" w:color="auto"/>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c>
          <w:tcPr>
            <w:tcW w:w="1984" w:type="dxa"/>
            <w:gridSpan w:val="3"/>
            <w:tcBorders>
              <w:top w:val="single" w:sz="4" w:space="0" w:color="auto"/>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369 958,10</w:t>
            </w:r>
          </w:p>
        </w:tc>
        <w:tc>
          <w:tcPr>
            <w:tcW w:w="1843" w:type="dxa"/>
            <w:gridSpan w:val="2"/>
            <w:tcBorders>
              <w:top w:val="single" w:sz="4" w:space="0" w:color="auto"/>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-739 649,84</w:t>
            </w:r>
          </w:p>
        </w:tc>
        <w:tc>
          <w:tcPr>
            <w:tcW w:w="1559" w:type="dxa"/>
            <w:gridSpan w:val="2"/>
            <w:tcBorders>
              <w:top w:val="single" w:sz="4" w:space="0" w:color="auto"/>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418" w:type="dxa"/>
            <w:gridSpan w:val="2"/>
            <w:tcBorders>
              <w:top w:val="single" w:sz="4" w:space="0" w:color="auto"/>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c>
          <w:tcPr>
            <w:tcW w:w="1417" w:type="dxa"/>
            <w:gridSpan w:val="2"/>
            <w:tcBorders>
              <w:top w:val="single" w:sz="4" w:space="0" w:color="auto"/>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-739 649,84</w:t>
            </w:r>
          </w:p>
        </w:tc>
        <w:tc>
          <w:tcPr>
            <w:tcW w:w="1660" w:type="dxa"/>
            <w:gridSpan w:val="2"/>
            <w:tcBorders>
              <w:top w:val="single" w:sz="4" w:space="0" w:color="auto"/>
              <w:left w:val="nil"/>
              <w:bottom w:val="single" w:sz="4" w:space="0" w:color="auto"/>
              <w:right w:val="single" w:sz="8"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r>
      <w:tr w:rsidR="00655E8A" w:rsidRPr="00D6102F" w:rsidTr="00D6102F">
        <w:trPr>
          <w:trHeight w:val="255"/>
        </w:trPr>
        <w:tc>
          <w:tcPr>
            <w:tcW w:w="3287" w:type="dxa"/>
            <w:gridSpan w:val="3"/>
            <w:tcBorders>
              <w:top w:val="nil"/>
              <w:left w:val="single" w:sz="4" w:space="0" w:color="auto"/>
              <w:bottom w:val="nil"/>
              <w:right w:val="single" w:sz="4" w:space="0" w:color="auto"/>
            </w:tcBorders>
            <w:shd w:val="clear" w:color="auto" w:fill="auto"/>
            <w:hideMark/>
          </w:tcPr>
          <w:p w:rsidR="00655E8A" w:rsidRPr="00D6102F" w:rsidRDefault="00655E8A" w:rsidP="00655E8A">
            <w:pPr>
              <w:ind w:firstLineChars="600" w:firstLine="1080"/>
              <w:rPr>
                <w:rFonts w:ascii="Arial" w:hAnsi="Arial" w:cs="Arial"/>
                <w:sz w:val="18"/>
                <w:szCs w:val="18"/>
              </w:rPr>
            </w:pPr>
            <w:r w:rsidRPr="00D6102F">
              <w:rPr>
                <w:rFonts w:ascii="Arial" w:hAnsi="Arial" w:cs="Arial"/>
                <w:sz w:val="18"/>
                <w:szCs w:val="18"/>
              </w:rPr>
              <w:t>из них:</w:t>
            </w:r>
          </w:p>
        </w:tc>
        <w:tc>
          <w:tcPr>
            <w:tcW w:w="729" w:type="dxa"/>
            <w:tcBorders>
              <w:top w:val="nil"/>
              <w:left w:val="single" w:sz="8" w:space="0" w:color="auto"/>
              <w:bottom w:val="nil"/>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 </w:t>
            </w:r>
          </w:p>
        </w:tc>
        <w:tc>
          <w:tcPr>
            <w:tcW w:w="1648" w:type="dxa"/>
            <w:tcBorders>
              <w:top w:val="nil"/>
              <w:left w:val="nil"/>
              <w:bottom w:val="nil"/>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 </w:t>
            </w:r>
          </w:p>
        </w:tc>
        <w:tc>
          <w:tcPr>
            <w:tcW w:w="1984" w:type="dxa"/>
            <w:gridSpan w:val="3"/>
            <w:tcBorders>
              <w:top w:val="nil"/>
              <w:left w:val="nil"/>
              <w:bottom w:val="nil"/>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 </w:t>
            </w:r>
          </w:p>
        </w:tc>
        <w:tc>
          <w:tcPr>
            <w:tcW w:w="1843" w:type="dxa"/>
            <w:gridSpan w:val="2"/>
            <w:tcBorders>
              <w:top w:val="nil"/>
              <w:left w:val="nil"/>
              <w:bottom w:val="nil"/>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 </w:t>
            </w:r>
          </w:p>
        </w:tc>
        <w:tc>
          <w:tcPr>
            <w:tcW w:w="1559" w:type="dxa"/>
            <w:gridSpan w:val="2"/>
            <w:tcBorders>
              <w:top w:val="nil"/>
              <w:left w:val="nil"/>
              <w:bottom w:val="nil"/>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 </w:t>
            </w:r>
          </w:p>
        </w:tc>
        <w:tc>
          <w:tcPr>
            <w:tcW w:w="1418" w:type="dxa"/>
            <w:gridSpan w:val="2"/>
            <w:tcBorders>
              <w:top w:val="nil"/>
              <w:left w:val="nil"/>
              <w:bottom w:val="nil"/>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 </w:t>
            </w:r>
          </w:p>
        </w:tc>
        <w:tc>
          <w:tcPr>
            <w:tcW w:w="1417" w:type="dxa"/>
            <w:gridSpan w:val="2"/>
            <w:tcBorders>
              <w:top w:val="nil"/>
              <w:left w:val="nil"/>
              <w:bottom w:val="nil"/>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 </w:t>
            </w:r>
          </w:p>
        </w:tc>
        <w:tc>
          <w:tcPr>
            <w:tcW w:w="1660" w:type="dxa"/>
            <w:gridSpan w:val="2"/>
            <w:tcBorders>
              <w:top w:val="nil"/>
              <w:left w:val="nil"/>
              <w:bottom w:val="nil"/>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 </w:t>
            </w:r>
          </w:p>
        </w:tc>
      </w:tr>
      <w:tr w:rsidR="00655E8A" w:rsidRPr="00D6102F" w:rsidTr="00D6102F">
        <w:trPr>
          <w:trHeight w:val="645"/>
        </w:trPr>
        <w:tc>
          <w:tcPr>
            <w:tcW w:w="3287" w:type="dxa"/>
            <w:gridSpan w:val="3"/>
            <w:tcBorders>
              <w:top w:val="nil"/>
              <w:left w:val="single" w:sz="4" w:space="0" w:color="auto"/>
              <w:bottom w:val="single" w:sz="4" w:space="0" w:color="auto"/>
              <w:right w:val="single" w:sz="4" w:space="0" w:color="auto"/>
            </w:tcBorders>
            <w:shd w:val="clear" w:color="auto" w:fill="auto"/>
            <w:hideMark/>
          </w:tcPr>
          <w:p w:rsidR="00655E8A" w:rsidRPr="00D6102F" w:rsidRDefault="00655E8A" w:rsidP="00655E8A">
            <w:pPr>
              <w:ind w:firstLineChars="600" w:firstLine="1080"/>
              <w:rPr>
                <w:rFonts w:ascii="Arial" w:hAnsi="Arial" w:cs="Arial"/>
                <w:sz w:val="18"/>
                <w:szCs w:val="18"/>
              </w:rPr>
            </w:pPr>
            <w:r w:rsidRPr="00D6102F">
              <w:rPr>
                <w:rFonts w:ascii="Arial" w:hAnsi="Arial" w:cs="Arial"/>
                <w:sz w:val="18"/>
                <w:szCs w:val="18"/>
              </w:rPr>
              <w:t>увеличение счетов расчетов (дебетовый остаток счета 1 210 02 000)</w:t>
            </w:r>
          </w:p>
        </w:tc>
        <w:tc>
          <w:tcPr>
            <w:tcW w:w="729" w:type="dxa"/>
            <w:tcBorders>
              <w:top w:val="nil"/>
              <w:left w:val="single" w:sz="8"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811</w:t>
            </w:r>
          </w:p>
        </w:tc>
        <w:tc>
          <w:tcPr>
            <w:tcW w:w="164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c>
          <w:tcPr>
            <w:tcW w:w="1984" w:type="dxa"/>
            <w:gridSpan w:val="3"/>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-31 524 543,00</w:t>
            </w:r>
          </w:p>
        </w:tc>
        <w:tc>
          <w:tcPr>
            <w:tcW w:w="1843" w:type="dxa"/>
            <w:gridSpan w:val="2"/>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-24 376 235,78</w:t>
            </w:r>
          </w:p>
        </w:tc>
        <w:tc>
          <w:tcPr>
            <w:tcW w:w="1559" w:type="dxa"/>
            <w:gridSpan w:val="2"/>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418" w:type="dxa"/>
            <w:gridSpan w:val="2"/>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c>
          <w:tcPr>
            <w:tcW w:w="1417" w:type="dxa"/>
            <w:gridSpan w:val="2"/>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-24 376 235,78</w:t>
            </w:r>
          </w:p>
        </w:tc>
        <w:tc>
          <w:tcPr>
            <w:tcW w:w="1660" w:type="dxa"/>
            <w:gridSpan w:val="2"/>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r>
      <w:tr w:rsidR="00655E8A" w:rsidRPr="00D6102F" w:rsidTr="00D6102F">
        <w:trPr>
          <w:trHeight w:val="645"/>
        </w:trPr>
        <w:tc>
          <w:tcPr>
            <w:tcW w:w="3287" w:type="dxa"/>
            <w:gridSpan w:val="3"/>
            <w:tcBorders>
              <w:top w:val="single" w:sz="4" w:space="0" w:color="auto"/>
              <w:left w:val="single" w:sz="4" w:space="0" w:color="auto"/>
              <w:bottom w:val="single" w:sz="4" w:space="0" w:color="auto"/>
              <w:right w:val="single" w:sz="4" w:space="0" w:color="auto"/>
            </w:tcBorders>
            <w:shd w:val="clear" w:color="auto" w:fill="auto"/>
            <w:hideMark/>
          </w:tcPr>
          <w:p w:rsidR="00655E8A" w:rsidRPr="00D6102F" w:rsidRDefault="00655E8A" w:rsidP="00655E8A">
            <w:pPr>
              <w:ind w:firstLineChars="600" w:firstLine="1080"/>
              <w:rPr>
                <w:rFonts w:ascii="Arial" w:hAnsi="Arial" w:cs="Arial"/>
                <w:sz w:val="18"/>
                <w:szCs w:val="18"/>
              </w:rPr>
            </w:pPr>
            <w:r w:rsidRPr="00D6102F">
              <w:rPr>
                <w:rFonts w:ascii="Arial" w:hAnsi="Arial" w:cs="Arial"/>
                <w:sz w:val="18"/>
                <w:szCs w:val="18"/>
              </w:rPr>
              <w:t>уменьшение счетов расчетов (кредитовый остаток счета 1 304 05 000)</w:t>
            </w:r>
          </w:p>
        </w:tc>
        <w:tc>
          <w:tcPr>
            <w:tcW w:w="729" w:type="dxa"/>
            <w:tcBorders>
              <w:top w:val="nil"/>
              <w:left w:val="single" w:sz="8"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812</w:t>
            </w:r>
          </w:p>
        </w:tc>
        <w:tc>
          <w:tcPr>
            <w:tcW w:w="1648" w:type="dxa"/>
            <w:tcBorders>
              <w:top w:val="single" w:sz="4" w:space="0" w:color="auto"/>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c>
          <w:tcPr>
            <w:tcW w:w="1984" w:type="dxa"/>
            <w:gridSpan w:val="3"/>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31 894 501,10</w:t>
            </w:r>
          </w:p>
        </w:tc>
        <w:tc>
          <w:tcPr>
            <w:tcW w:w="1843" w:type="dxa"/>
            <w:gridSpan w:val="2"/>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23 636 585,94</w:t>
            </w:r>
          </w:p>
        </w:tc>
        <w:tc>
          <w:tcPr>
            <w:tcW w:w="1559" w:type="dxa"/>
            <w:gridSpan w:val="2"/>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418" w:type="dxa"/>
            <w:gridSpan w:val="2"/>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c>
          <w:tcPr>
            <w:tcW w:w="1417" w:type="dxa"/>
            <w:gridSpan w:val="2"/>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23 636 585,94</w:t>
            </w:r>
          </w:p>
        </w:tc>
        <w:tc>
          <w:tcPr>
            <w:tcW w:w="1660" w:type="dxa"/>
            <w:gridSpan w:val="2"/>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r>
      <w:tr w:rsidR="00655E8A" w:rsidRPr="00D6102F" w:rsidTr="00D6102F">
        <w:trPr>
          <w:trHeight w:val="435"/>
        </w:trPr>
        <w:tc>
          <w:tcPr>
            <w:tcW w:w="3287" w:type="dxa"/>
            <w:gridSpan w:val="3"/>
            <w:tcBorders>
              <w:top w:val="single" w:sz="4" w:space="0" w:color="auto"/>
              <w:left w:val="single" w:sz="4" w:space="0" w:color="auto"/>
              <w:bottom w:val="single" w:sz="4" w:space="0" w:color="auto"/>
              <w:right w:val="single" w:sz="4" w:space="0" w:color="auto"/>
            </w:tcBorders>
            <w:shd w:val="clear" w:color="auto" w:fill="auto"/>
            <w:hideMark/>
          </w:tcPr>
          <w:p w:rsidR="00655E8A" w:rsidRPr="00D6102F" w:rsidRDefault="00655E8A" w:rsidP="00655E8A">
            <w:pPr>
              <w:ind w:firstLineChars="400" w:firstLine="720"/>
              <w:rPr>
                <w:rFonts w:ascii="Arial" w:hAnsi="Arial" w:cs="Arial"/>
                <w:sz w:val="18"/>
                <w:szCs w:val="18"/>
              </w:rPr>
            </w:pPr>
            <w:r w:rsidRPr="00D6102F">
              <w:rPr>
                <w:rFonts w:ascii="Arial" w:hAnsi="Arial" w:cs="Arial"/>
                <w:sz w:val="18"/>
                <w:szCs w:val="18"/>
              </w:rPr>
              <w:t>Изменение остатков по внутренним расчетам (стр. 821 + стр. 822)</w:t>
            </w:r>
          </w:p>
        </w:tc>
        <w:tc>
          <w:tcPr>
            <w:tcW w:w="729" w:type="dxa"/>
            <w:tcBorders>
              <w:top w:val="nil"/>
              <w:left w:val="single" w:sz="8"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820</w:t>
            </w:r>
          </w:p>
        </w:tc>
        <w:tc>
          <w:tcPr>
            <w:tcW w:w="1648" w:type="dxa"/>
            <w:tcBorders>
              <w:top w:val="single" w:sz="4" w:space="0" w:color="auto"/>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c>
          <w:tcPr>
            <w:tcW w:w="1984" w:type="dxa"/>
            <w:gridSpan w:val="3"/>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c>
          <w:tcPr>
            <w:tcW w:w="1843" w:type="dxa"/>
            <w:gridSpan w:val="2"/>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c>
          <w:tcPr>
            <w:tcW w:w="1559" w:type="dxa"/>
            <w:gridSpan w:val="2"/>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418" w:type="dxa"/>
            <w:gridSpan w:val="2"/>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417" w:type="dxa"/>
            <w:gridSpan w:val="2"/>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660" w:type="dxa"/>
            <w:gridSpan w:val="2"/>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r>
      <w:tr w:rsidR="00655E8A" w:rsidRPr="00D6102F" w:rsidTr="00D6102F">
        <w:trPr>
          <w:trHeight w:val="240"/>
        </w:trPr>
        <w:tc>
          <w:tcPr>
            <w:tcW w:w="3287" w:type="dxa"/>
            <w:gridSpan w:val="3"/>
            <w:tcBorders>
              <w:top w:val="nil"/>
              <w:left w:val="single" w:sz="4" w:space="0" w:color="auto"/>
              <w:bottom w:val="nil"/>
              <w:right w:val="single" w:sz="4" w:space="0" w:color="auto"/>
            </w:tcBorders>
            <w:shd w:val="clear" w:color="auto" w:fill="auto"/>
            <w:hideMark/>
          </w:tcPr>
          <w:p w:rsidR="00655E8A" w:rsidRPr="00D6102F" w:rsidRDefault="00655E8A" w:rsidP="00655E8A">
            <w:pPr>
              <w:ind w:firstLineChars="600" w:firstLine="1080"/>
              <w:rPr>
                <w:rFonts w:ascii="Arial" w:hAnsi="Arial" w:cs="Arial"/>
                <w:sz w:val="18"/>
                <w:szCs w:val="18"/>
              </w:rPr>
            </w:pPr>
            <w:r w:rsidRPr="00D6102F">
              <w:rPr>
                <w:rFonts w:ascii="Arial" w:hAnsi="Arial" w:cs="Arial"/>
                <w:sz w:val="18"/>
                <w:szCs w:val="18"/>
              </w:rPr>
              <w:t>в том числе:</w:t>
            </w:r>
          </w:p>
        </w:tc>
        <w:tc>
          <w:tcPr>
            <w:tcW w:w="729" w:type="dxa"/>
            <w:tcBorders>
              <w:top w:val="nil"/>
              <w:left w:val="single" w:sz="8" w:space="0" w:color="auto"/>
              <w:bottom w:val="nil"/>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 </w:t>
            </w:r>
          </w:p>
        </w:tc>
        <w:tc>
          <w:tcPr>
            <w:tcW w:w="1648" w:type="dxa"/>
            <w:tcBorders>
              <w:top w:val="nil"/>
              <w:left w:val="nil"/>
              <w:bottom w:val="nil"/>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 </w:t>
            </w:r>
          </w:p>
        </w:tc>
        <w:tc>
          <w:tcPr>
            <w:tcW w:w="1984" w:type="dxa"/>
            <w:gridSpan w:val="3"/>
            <w:tcBorders>
              <w:top w:val="nil"/>
              <w:left w:val="nil"/>
              <w:bottom w:val="nil"/>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 </w:t>
            </w:r>
          </w:p>
        </w:tc>
        <w:tc>
          <w:tcPr>
            <w:tcW w:w="1843" w:type="dxa"/>
            <w:gridSpan w:val="2"/>
            <w:tcBorders>
              <w:top w:val="nil"/>
              <w:left w:val="nil"/>
              <w:bottom w:val="nil"/>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 </w:t>
            </w:r>
          </w:p>
        </w:tc>
        <w:tc>
          <w:tcPr>
            <w:tcW w:w="1559" w:type="dxa"/>
            <w:gridSpan w:val="2"/>
            <w:tcBorders>
              <w:top w:val="nil"/>
              <w:left w:val="nil"/>
              <w:bottom w:val="nil"/>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 </w:t>
            </w:r>
          </w:p>
        </w:tc>
        <w:tc>
          <w:tcPr>
            <w:tcW w:w="1418" w:type="dxa"/>
            <w:gridSpan w:val="2"/>
            <w:tcBorders>
              <w:top w:val="nil"/>
              <w:left w:val="nil"/>
              <w:bottom w:val="nil"/>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 </w:t>
            </w:r>
          </w:p>
        </w:tc>
        <w:tc>
          <w:tcPr>
            <w:tcW w:w="1417" w:type="dxa"/>
            <w:gridSpan w:val="2"/>
            <w:tcBorders>
              <w:top w:val="nil"/>
              <w:left w:val="nil"/>
              <w:bottom w:val="nil"/>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 </w:t>
            </w:r>
          </w:p>
        </w:tc>
        <w:tc>
          <w:tcPr>
            <w:tcW w:w="1660" w:type="dxa"/>
            <w:gridSpan w:val="2"/>
            <w:tcBorders>
              <w:top w:val="nil"/>
              <w:left w:val="nil"/>
              <w:bottom w:val="nil"/>
              <w:right w:val="single" w:sz="8"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 </w:t>
            </w:r>
          </w:p>
        </w:tc>
      </w:tr>
      <w:tr w:rsidR="00655E8A" w:rsidRPr="00D6102F" w:rsidTr="00D6102F">
        <w:trPr>
          <w:trHeight w:val="435"/>
        </w:trPr>
        <w:tc>
          <w:tcPr>
            <w:tcW w:w="3287" w:type="dxa"/>
            <w:gridSpan w:val="3"/>
            <w:tcBorders>
              <w:top w:val="nil"/>
              <w:left w:val="single" w:sz="4" w:space="0" w:color="auto"/>
              <w:bottom w:val="single" w:sz="4" w:space="0" w:color="auto"/>
              <w:right w:val="single" w:sz="4" w:space="0" w:color="auto"/>
            </w:tcBorders>
            <w:shd w:val="clear" w:color="auto" w:fill="auto"/>
            <w:hideMark/>
          </w:tcPr>
          <w:p w:rsidR="00655E8A" w:rsidRPr="00D6102F" w:rsidRDefault="00655E8A" w:rsidP="00655E8A">
            <w:pPr>
              <w:ind w:firstLineChars="600" w:firstLine="1080"/>
              <w:rPr>
                <w:rFonts w:ascii="Arial" w:hAnsi="Arial" w:cs="Arial"/>
                <w:sz w:val="18"/>
                <w:szCs w:val="18"/>
              </w:rPr>
            </w:pPr>
            <w:r w:rsidRPr="00D6102F">
              <w:rPr>
                <w:rFonts w:ascii="Arial" w:hAnsi="Arial" w:cs="Arial"/>
                <w:sz w:val="18"/>
                <w:szCs w:val="18"/>
              </w:rPr>
              <w:lastRenderedPageBreak/>
              <w:t>увеличение остатков по внутренним расчетам</w:t>
            </w:r>
          </w:p>
        </w:tc>
        <w:tc>
          <w:tcPr>
            <w:tcW w:w="729" w:type="dxa"/>
            <w:tcBorders>
              <w:top w:val="nil"/>
              <w:left w:val="single" w:sz="8" w:space="0" w:color="auto"/>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821</w:t>
            </w:r>
          </w:p>
        </w:tc>
        <w:tc>
          <w:tcPr>
            <w:tcW w:w="1648" w:type="dxa"/>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c>
          <w:tcPr>
            <w:tcW w:w="1984" w:type="dxa"/>
            <w:gridSpan w:val="3"/>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c>
          <w:tcPr>
            <w:tcW w:w="1843" w:type="dxa"/>
            <w:gridSpan w:val="2"/>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c>
          <w:tcPr>
            <w:tcW w:w="1559" w:type="dxa"/>
            <w:gridSpan w:val="2"/>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418" w:type="dxa"/>
            <w:gridSpan w:val="2"/>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417" w:type="dxa"/>
            <w:gridSpan w:val="2"/>
            <w:tcBorders>
              <w:top w:val="nil"/>
              <w:left w:val="nil"/>
              <w:bottom w:val="single" w:sz="4"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660" w:type="dxa"/>
            <w:gridSpan w:val="2"/>
            <w:tcBorders>
              <w:top w:val="nil"/>
              <w:left w:val="nil"/>
              <w:bottom w:val="single" w:sz="4" w:space="0" w:color="auto"/>
              <w:right w:val="single" w:sz="8"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r>
      <w:tr w:rsidR="00655E8A" w:rsidRPr="00D6102F" w:rsidTr="00D6102F">
        <w:trPr>
          <w:trHeight w:val="435"/>
        </w:trPr>
        <w:tc>
          <w:tcPr>
            <w:tcW w:w="3287" w:type="dxa"/>
            <w:gridSpan w:val="3"/>
            <w:tcBorders>
              <w:top w:val="single" w:sz="4" w:space="0" w:color="auto"/>
              <w:left w:val="single" w:sz="4" w:space="0" w:color="auto"/>
              <w:bottom w:val="single" w:sz="4" w:space="0" w:color="auto"/>
              <w:right w:val="single" w:sz="4" w:space="0" w:color="auto"/>
            </w:tcBorders>
            <w:shd w:val="clear" w:color="auto" w:fill="auto"/>
            <w:hideMark/>
          </w:tcPr>
          <w:p w:rsidR="00655E8A" w:rsidRPr="00D6102F" w:rsidRDefault="00655E8A" w:rsidP="00655E8A">
            <w:pPr>
              <w:ind w:firstLineChars="600" w:firstLine="1080"/>
              <w:rPr>
                <w:rFonts w:ascii="Arial" w:hAnsi="Arial" w:cs="Arial"/>
                <w:sz w:val="18"/>
                <w:szCs w:val="18"/>
              </w:rPr>
            </w:pPr>
            <w:r w:rsidRPr="00D6102F">
              <w:rPr>
                <w:rFonts w:ascii="Arial" w:hAnsi="Arial" w:cs="Arial"/>
                <w:sz w:val="18"/>
                <w:szCs w:val="18"/>
              </w:rPr>
              <w:t xml:space="preserve">уменьшение остатков по внутренним расчетам </w:t>
            </w:r>
          </w:p>
        </w:tc>
        <w:tc>
          <w:tcPr>
            <w:tcW w:w="729" w:type="dxa"/>
            <w:tcBorders>
              <w:top w:val="nil"/>
              <w:left w:val="single" w:sz="8" w:space="0" w:color="auto"/>
              <w:bottom w:val="single" w:sz="8"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822</w:t>
            </w:r>
          </w:p>
        </w:tc>
        <w:tc>
          <w:tcPr>
            <w:tcW w:w="1648" w:type="dxa"/>
            <w:tcBorders>
              <w:top w:val="single" w:sz="4" w:space="0" w:color="auto"/>
              <w:left w:val="nil"/>
              <w:bottom w:val="single" w:sz="8"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c>
          <w:tcPr>
            <w:tcW w:w="1984" w:type="dxa"/>
            <w:gridSpan w:val="3"/>
            <w:tcBorders>
              <w:top w:val="nil"/>
              <w:left w:val="nil"/>
              <w:bottom w:val="single" w:sz="8"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c>
          <w:tcPr>
            <w:tcW w:w="1843" w:type="dxa"/>
            <w:gridSpan w:val="2"/>
            <w:tcBorders>
              <w:top w:val="nil"/>
              <w:left w:val="nil"/>
              <w:bottom w:val="single" w:sz="8" w:space="0" w:color="auto"/>
              <w:right w:val="single" w:sz="4"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c>
          <w:tcPr>
            <w:tcW w:w="1559" w:type="dxa"/>
            <w:gridSpan w:val="2"/>
            <w:tcBorders>
              <w:top w:val="nil"/>
              <w:left w:val="nil"/>
              <w:bottom w:val="single" w:sz="8"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418" w:type="dxa"/>
            <w:gridSpan w:val="2"/>
            <w:tcBorders>
              <w:top w:val="nil"/>
              <w:left w:val="nil"/>
              <w:bottom w:val="single" w:sz="8"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417" w:type="dxa"/>
            <w:gridSpan w:val="2"/>
            <w:tcBorders>
              <w:top w:val="nil"/>
              <w:left w:val="nil"/>
              <w:bottom w:val="single" w:sz="8" w:space="0" w:color="auto"/>
              <w:right w:val="single" w:sz="4" w:space="0" w:color="auto"/>
            </w:tcBorders>
            <w:shd w:val="clear" w:color="000000" w:fill="auto"/>
            <w:noWrap/>
            <w:hideMark/>
          </w:tcPr>
          <w:p w:rsidR="00655E8A" w:rsidRPr="00D6102F" w:rsidRDefault="00655E8A" w:rsidP="00655E8A">
            <w:pPr>
              <w:jc w:val="right"/>
              <w:rPr>
                <w:rFonts w:ascii="Arial" w:hAnsi="Arial" w:cs="Arial"/>
                <w:sz w:val="18"/>
                <w:szCs w:val="18"/>
              </w:rPr>
            </w:pPr>
            <w:r w:rsidRPr="00D6102F">
              <w:rPr>
                <w:rFonts w:ascii="Arial" w:hAnsi="Arial" w:cs="Arial"/>
                <w:sz w:val="18"/>
                <w:szCs w:val="18"/>
              </w:rPr>
              <w:t>-</w:t>
            </w:r>
          </w:p>
        </w:tc>
        <w:tc>
          <w:tcPr>
            <w:tcW w:w="1660" w:type="dxa"/>
            <w:gridSpan w:val="2"/>
            <w:tcBorders>
              <w:top w:val="nil"/>
              <w:left w:val="nil"/>
              <w:bottom w:val="single" w:sz="8" w:space="0" w:color="auto"/>
              <w:right w:val="single" w:sz="8" w:space="0" w:color="auto"/>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w:t>
            </w:r>
          </w:p>
        </w:tc>
      </w:tr>
      <w:tr w:rsidR="00655E8A" w:rsidRPr="00D6102F" w:rsidTr="00D6102F">
        <w:trPr>
          <w:trHeight w:val="225"/>
        </w:trPr>
        <w:tc>
          <w:tcPr>
            <w:tcW w:w="15545" w:type="dxa"/>
            <w:gridSpan w:val="18"/>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r>
      <w:tr w:rsidR="00655E8A" w:rsidRPr="00D6102F" w:rsidTr="00D6102F">
        <w:trPr>
          <w:trHeight w:val="240"/>
        </w:trPr>
        <w:tc>
          <w:tcPr>
            <w:tcW w:w="2040"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b/>
                <w:bCs/>
                <w:sz w:val="18"/>
                <w:szCs w:val="18"/>
              </w:rPr>
            </w:pPr>
            <w:r w:rsidRPr="00D6102F">
              <w:rPr>
                <w:rFonts w:ascii="Arial" w:hAnsi="Arial" w:cs="Arial"/>
                <w:b/>
                <w:bCs/>
                <w:sz w:val="18"/>
                <w:szCs w:val="18"/>
              </w:rPr>
              <w:t>Руководитель</w:t>
            </w:r>
          </w:p>
        </w:tc>
        <w:tc>
          <w:tcPr>
            <w:tcW w:w="222"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b/>
                <w:bCs/>
                <w:sz w:val="18"/>
                <w:szCs w:val="18"/>
              </w:rPr>
            </w:pPr>
          </w:p>
        </w:tc>
        <w:tc>
          <w:tcPr>
            <w:tcW w:w="1025"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b/>
                <w:bCs/>
                <w:sz w:val="18"/>
                <w:szCs w:val="18"/>
              </w:rPr>
            </w:pPr>
          </w:p>
        </w:tc>
        <w:tc>
          <w:tcPr>
            <w:tcW w:w="729"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725" w:type="dxa"/>
            <w:gridSpan w:val="2"/>
            <w:tcBorders>
              <w:top w:val="nil"/>
              <w:left w:val="nil"/>
              <w:bottom w:val="nil"/>
              <w:right w:val="nil"/>
            </w:tcBorders>
            <w:shd w:val="clear" w:color="auto" w:fill="auto"/>
            <w:vAlign w:val="bottom"/>
            <w:hideMark/>
          </w:tcPr>
          <w:p w:rsidR="00655E8A" w:rsidRPr="00D6102F" w:rsidRDefault="00655E8A" w:rsidP="00655E8A">
            <w:pPr>
              <w:rPr>
                <w:rFonts w:ascii="Arial" w:hAnsi="Arial" w:cs="Arial"/>
                <w:sz w:val="18"/>
                <w:szCs w:val="18"/>
              </w:rPr>
            </w:pPr>
            <w:r w:rsidRPr="00D6102F">
              <w:rPr>
                <w:rFonts w:ascii="Arial" w:hAnsi="Arial" w:cs="Arial"/>
                <w:sz w:val="18"/>
                <w:szCs w:val="18"/>
              </w:rPr>
              <w:t>М.В. Конюхова</w:t>
            </w:r>
          </w:p>
        </w:tc>
        <w:tc>
          <w:tcPr>
            <w:tcW w:w="261"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3802" w:type="dxa"/>
            <w:gridSpan w:val="4"/>
            <w:vMerge w:val="restart"/>
            <w:tcBorders>
              <w:top w:val="nil"/>
              <w:left w:val="nil"/>
              <w:bottom w:val="nil"/>
              <w:right w:val="nil"/>
            </w:tcBorders>
            <w:shd w:val="clear" w:color="auto" w:fill="auto"/>
            <w:vAlign w:val="bottom"/>
            <w:hideMark/>
          </w:tcPr>
          <w:p w:rsidR="00655E8A" w:rsidRPr="00D6102F" w:rsidRDefault="00655E8A" w:rsidP="00655E8A">
            <w:pPr>
              <w:rPr>
                <w:rFonts w:ascii="Arial" w:hAnsi="Arial" w:cs="Arial"/>
                <w:b/>
                <w:bCs/>
                <w:sz w:val="18"/>
                <w:szCs w:val="18"/>
              </w:rPr>
            </w:pPr>
            <w:r w:rsidRPr="00D6102F">
              <w:rPr>
                <w:rFonts w:ascii="Arial" w:hAnsi="Arial" w:cs="Arial"/>
                <w:b/>
                <w:bCs/>
                <w:sz w:val="18"/>
                <w:szCs w:val="18"/>
              </w:rPr>
              <w:t>Руководитель финансово- экономической службы</w:t>
            </w:r>
          </w:p>
        </w:tc>
        <w:tc>
          <w:tcPr>
            <w:tcW w:w="1559" w:type="dxa"/>
            <w:gridSpan w:val="2"/>
            <w:vMerge w:val="restart"/>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418"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417" w:type="dxa"/>
            <w:gridSpan w:val="2"/>
            <w:tcBorders>
              <w:top w:val="nil"/>
              <w:left w:val="nil"/>
              <w:bottom w:val="nil"/>
              <w:right w:val="nil"/>
            </w:tcBorders>
            <w:shd w:val="clear" w:color="auto" w:fill="auto"/>
            <w:noWrap/>
            <w:vAlign w:val="bottom"/>
            <w:hideMark/>
          </w:tcPr>
          <w:p w:rsidR="00655E8A" w:rsidRPr="00D6102F" w:rsidRDefault="00655E8A" w:rsidP="00655E8A">
            <w:pPr>
              <w:rPr>
                <w:rFonts w:ascii="Arial" w:hAnsi="Arial" w:cs="Arial"/>
                <w:sz w:val="18"/>
                <w:szCs w:val="18"/>
              </w:rPr>
            </w:pPr>
          </w:p>
        </w:tc>
        <w:tc>
          <w:tcPr>
            <w:tcW w:w="1347" w:type="dxa"/>
            <w:tcBorders>
              <w:top w:val="nil"/>
              <w:left w:val="nil"/>
              <w:bottom w:val="nil"/>
              <w:right w:val="nil"/>
            </w:tcBorders>
            <w:shd w:val="clear" w:color="auto" w:fill="auto"/>
            <w:noWrap/>
            <w:vAlign w:val="bottom"/>
            <w:hideMark/>
          </w:tcPr>
          <w:p w:rsidR="00655E8A" w:rsidRPr="00D6102F" w:rsidRDefault="00655E8A" w:rsidP="00655E8A">
            <w:pPr>
              <w:rPr>
                <w:rFonts w:ascii="Arial" w:hAnsi="Arial" w:cs="Arial"/>
                <w:sz w:val="18"/>
                <w:szCs w:val="18"/>
              </w:rPr>
            </w:pPr>
          </w:p>
        </w:tc>
      </w:tr>
      <w:tr w:rsidR="00655E8A" w:rsidRPr="00D6102F" w:rsidTr="00D6102F">
        <w:trPr>
          <w:trHeight w:val="225"/>
        </w:trPr>
        <w:tc>
          <w:tcPr>
            <w:tcW w:w="2040"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r w:rsidRPr="00D6102F">
              <w:rPr>
                <w:rFonts w:ascii="Arial" w:hAnsi="Arial" w:cs="Arial"/>
                <w:sz w:val="18"/>
                <w:szCs w:val="18"/>
              </w:rPr>
              <w:t xml:space="preserve"> </w:t>
            </w:r>
          </w:p>
        </w:tc>
        <w:tc>
          <w:tcPr>
            <w:tcW w:w="222" w:type="dxa"/>
            <w:tcBorders>
              <w:top w:val="nil"/>
              <w:left w:val="nil"/>
              <w:bottom w:val="nil"/>
              <w:right w:val="nil"/>
            </w:tcBorders>
            <w:shd w:val="clear" w:color="000000" w:fill="auto"/>
            <w:noWrap/>
            <w:hideMark/>
          </w:tcPr>
          <w:p w:rsidR="00655E8A" w:rsidRPr="00D6102F" w:rsidRDefault="00655E8A" w:rsidP="00655E8A">
            <w:pPr>
              <w:jc w:val="center"/>
              <w:rPr>
                <w:rFonts w:ascii="Arial" w:hAnsi="Arial" w:cs="Arial"/>
                <w:sz w:val="18"/>
                <w:szCs w:val="18"/>
              </w:rPr>
            </w:pPr>
          </w:p>
        </w:tc>
        <w:tc>
          <w:tcPr>
            <w:tcW w:w="1025" w:type="dxa"/>
            <w:tcBorders>
              <w:top w:val="single" w:sz="4" w:space="0" w:color="auto"/>
              <w:left w:val="nil"/>
              <w:bottom w:val="nil"/>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(подпись)</w:t>
            </w:r>
          </w:p>
        </w:tc>
        <w:tc>
          <w:tcPr>
            <w:tcW w:w="729"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r w:rsidRPr="00D6102F">
              <w:rPr>
                <w:rFonts w:ascii="Arial" w:hAnsi="Arial" w:cs="Arial"/>
                <w:sz w:val="18"/>
                <w:szCs w:val="18"/>
              </w:rPr>
              <w:t xml:space="preserve"> </w:t>
            </w:r>
          </w:p>
        </w:tc>
        <w:tc>
          <w:tcPr>
            <w:tcW w:w="1725" w:type="dxa"/>
            <w:gridSpan w:val="2"/>
            <w:tcBorders>
              <w:top w:val="single" w:sz="4" w:space="0" w:color="auto"/>
              <w:left w:val="nil"/>
              <w:bottom w:val="nil"/>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(расшифровка подписи)</w:t>
            </w:r>
          </w:p>
        </w:tc>
        <w:tc>
          <w:tcPr>
            <w:tcW w:w="261"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r w:rsidRPr="00D6102F">
              <w:rPr>
                <w:rFonts w:ascii="Arial" w:hAnsi="Arial" w:cs="Arial"/>
                <w:sz w:val="18"/>
                <w:szCs w:val="18"/>
              </w:rPr>
              <w:t xml:space="preserve"> </w:t>
            </w:r>
          </w:p>
        </w:tc>
        <w:tc>
          <w:tcPr>
            <w:tcW w:w="3802" w:type="dxa"/>
            <w:gridSpan w:val="4"/>
            <w:vMerge/>
            <w:tcBorders>
              <w:top w:val="nil"/>
              <w:left w:val="nil"/>
              <w:bottom w:val="nil"/>
              <w:right w:val="nil"/>
            </w:tcBorders>
            <w:vAlign w:val="center"/>
            <w:hideMark/>
          </w:tcPr>
          <w:p w:rsidR="00655E8A" w:rsidRPr="00D6102F" w:rsidRDefault="00655E8A" w:rsidP="00655E8A">
            <w:pPr>
              <w:rPr>
                <w:rFonts w:ascii="Arial" w:hAnsi="Arial" w:cs="Arial"/>
                <w:b/>
                <w:bCs/>
                <w:sz w:val="18"/>
                <w:szCs w:val="18"/>
              </w:rPr>
            </w:pPr>
          </w:p>
        </w:tc>
        <w:tc>
          <w:tcPr>
            <w:tcW w:w="1559" w:type="dxa"/>
            <w:gridSpan w:val="2"/>
            <w:vMerge/>
            <w:tcBorders>
              <w:top w:val="nil"/>
              <w:left w:val="nil"/>
              <w:bottom w:val="nil"/>
              <w:right w:val="nil"/>
            </w:tcBorders>
            <w:vAlign w:val="center"/>
            <w:hideMark/>
          </w:tcPr>
          <w:p w:rsidR="00655E8A" w:rsidRPr="00D6102F" w:rsidRDefault="00655E8A" w:rsidP="00655E8A">
            <w:pPr>
              <w:rPr>
                <w:rFonts w:ascii="Arial" w:hAnsi="Arial" w:cs="Arial"/>
                <w:sz w:val="18"/>
                <w:szCs w:val="18"/>
              </w:rPr>
            </w:pPr>
          </w:p>
        </w:tc>
        <w:tc>
          <w:tcPr>
            <w:tcW w:w="1418"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417" w:type="dxa"/>
            <w:gridSpan w:val="2"/>
            <w:tcBorders>
              <w:top w:val="nil"/>
              <w:left w:val="nil"/>
              <w:bottom w:val="nil"/>
              <w:right w:val="nil"/>
            </w:tcBorders>
            <w:shd w:val="clear" w:color="auto" w:fill="auto"/>
            <w:noWrap/>
            <w:vAlign w:val="bottom"/>
            <w:hideMark/>
          </w:tcPr>
          <w:p w:rsidR="00655E8A" w:rsidRPr="00D6102F" w:rsidRDefault="00655E8A" w:rsidP="00655E8A">
            <w:pPr>
              <w:rPr>
                <w:rFonts w:ascii="Arial" w:hAnsi="Arial" w:cs="Arial"/>
                <w:sz w:val="18"/>
                <w:szCs w:val="18"/>
              </w:rPr>
            </w:pPr>
          </w:p>
        </w:tc>
        <w:tc>
          <w:tcPr>
            <w:tcW w:w="1347" w:type="dxa"/>
            <w:tcBorders>
              <w:top w:val="nil"/>
              <w:left w:val="nil"/>
              <w:bottom w:val="nil"/>
              <w:right w:val="nil"/>
            </w:tcBorders>
            <w:shd w:val="clear" w:color="auto" w:fill="auto"/>
            <w:noWrap/>
            <w:vAlign w:val="bottom"/>
            <w:hideMark/>
          </w:tcPr>
          <w:p w:rsidR="00655E8A" w:rsidRPr="00D6102F" w:rsidRDefault="00655E8A" w:rsidP="00655E8A">
            <w:pPr>
              <w:rPr>
                <w:rFonts w:ascii="Arial" w:hAnsi="Arial" w:cs="Arial"/>
                <w:sz w:val="18"/>
                <w:szCs w:val="18"/>
              </w:rPr>
            </w:pPr>
          </w:p>
        </w:tc>
      </w:tr>
      <w:tr w:rsidR="00655E8A" w:rsidRPr="00D6102F" w:rsidTr="00D6102F">
        <w:trPr>
          <w:trHeight w:val="225"/>
        </w:trPr>
        <w:tc>
          <w:tcPr>
            <w:tcW w:w="2040"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222"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025"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729"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725"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261"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959"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843"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r w:rsidRPr="00D6102F">
              <w:rPr>
                <w:rFonts w:ascii="Arial" w:hAnsi="Arial" w:cs="Arial"/>
                <w:sz w:val="18"/>
                <w:szCs w:val="18"/>
              </w:rPr>
              <w:t xml:space="preserve"> </w:t>
            </w:r>
          </w:p>
        </w:tc>
        <w:tc>
          <w:tcPr>
            <w:tcW w:w="1559" w:type="dxa"/>
            <w:gridSpan w:val="2"/>
            <w:tcBorders>
              <w:top w:val="single" w:sz="4" w:space="0" w:color="auto"/>
              <w:left w:val="nil"/>
              <w:bottom w:val="nil"/>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(подпись)</w:t>
            </w:r>
          </w:p>
        </w:tc>
        <w:tc>
          <w:tcPr>
            <w:tcW w:w="1418"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r w:rsidRPr="00D6102F">
              <w:rPr>
                <w:rFonts w:ascii="Arial" w:hAnsi="Arial" w:cs="Arial"/>
                <w:sz w:val="18"/>
                <w:szCs w:val="18"/>
              </w:rPr>
              <w:t xml:space="preserve"> </w:t>
            </w:r>
          </w:p>
        </w:tc>
        <w:tc>
          <w:tcPr>
            <w:tcW w:w="2764" w:type="dxa"/>
            <w:gridSpan w:val="3"/>
            <w:tcBorders>
              <w:top w:val="single" w:sz="4" w:space="0" w:color="auto"/>
              <w:left w:val="nil"/>
              <w:bottom w:val="nil"/>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(расшифровка подписи)</w:t>
            </w:r>
          </w:p>
        </w:tc>
      </w:tr>
      <w:tr w:rsidR="00655E8A" w:rsidRPr="00D6102F" w:rsidTr="00D6102F">
        <w:trPr>
          <w:trHeight w:val="240"/>
        </w:trPr>
        <w:tc>
          <w:tcPr>
            <w:tcW w:w="2262"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b/>
                <w:bCs/>
                <w:sz w:val="18"/>
                <w:szCs w:val="18"/>
              </w:rPr>
            </w:pPr>
            <w:r w:rsidRPr="00D6102F">
              <w:rPr>
                <w:rFonts w:ascii="Arial" w:hAnsi="Arial" w:cs="Arial"/>
                <w:b/>
                <w:bCs/>
                <w:sz w:val="18"/>
                <w:szCs w:val="18"/>
              </w:rPr>
              <w:t>Главный бухгалтер</w:t>
            </w:r>
          </w:p>
        </w:tc>
        <w:tc>
          <w:tcPr>
            <w:tcW w:w="1025"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b/>
                <w:bCs/>
                <w:sz w:val="18"/>
                <w:szCs w:val="18"/>
              </w:rPr>
            </w:pPr>
          </w:p>
        </w:tc>
        <w:tc>
          <w:tcPr>
            <w:tcW w:w="729"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725" w:type="dxa"/>
            <w:gridSpan w:val="2"/>
            <w:tcBorders>
              <w:top w:val="nil"/>
              <w:left w:val="nil"/>
              <w:bottom w:val="nil"/>
              <w:right w:val="nil"/>
            </w:tcBorders>
            <w:shd w:val="clear" w:color="000000" w:fill="auto"/>
            <w:vAlign w:val="bottom"/>
            <w:hideMark/>
          </w:tcPr>
          <w:p w:rsidR="00655E8A" w:rsidRPr="00D6102F" w:rsidRDefault="00655E8A" w:rsidP="00655E8A">
            <w:pPr>
              <w:rPr>
                <w:rFonts w:ascii="Arial" w:hAnsi="Arial" w:cs="Arial"/>
                <w:sz w:val="18"/>
                <w:szCs w:val="18"/>
              </w:rPr>
            </w:pPr>
            <w:r w:rsidRPr="00D6102F">
              <w:rPr>
                <w:rFonts w:ascii="Arial" w:hAnsi="Arial" w:cs="Arial"/>
                <w:sz w:val="18"/>
                <w:szCs w:val="18"/>
              </w:rPr>
              <w:t>С.Р. Бланк</w:t>
            </w:r>
          </w:p>
        </w:tc>
        <w:tc>
          <w:tcPr>
            <w:tcW w:w="261"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959"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843"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559"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418"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417"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347"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r>
      <w:tr w:rsidR="00655E8A" w:rsidRPr="00D6102F" w:rsidTr="00D6102F">
        <w:trPr>
          <w:trHeight w:val="990"/>
        </w:trPr>
        <w:tc>
          <w:tcPr>
            <w:tcW w:w="2040"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222"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025" w:type="dxa"/>
            <w:tcBorders>
              <w:top w:val="single" w:sz="4" w:space="0" w:color="auto"/>
              <w:left w:val="nil"/>
              <w:bottom w:val="nil"/>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(подпись)</w:t>
            </w:r>
          </w:p>
        </w:tc>
        <w:tc>
          <w:tcPr>
            <w:tcW w:w="729"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r w:rsidRPr="00D6102F">
              <w:rPr>
                <w:rFonts w:ascii="Arial" w:hAnsi="Arial" w:cs="Arial"/>
                <w:sz w:val="18"/>
                <w:szCs w:val="18"/>
              </w:rPr>
              <w:t xml:space="preserve"> </w:t>
            </w:r>
          </w:p>
        </w:tc>
        <w:tc>
          <w:tcPr>
            <w:tcW w:w="1725" w:type="dxa"/>
            <w:gridSpan w:val="2"/>
            <w:tcBorders>
              <w:top w:val="single" w:sz="4" w:space="0" w:color="auto"/>
              <w:left w:val="nil"/>
              <w:bottom w:val="nil"/>
              <w:right w:val="nil"/>
            </w:tcBorders>
            <w:shd w:val="clear" w:color="000000" w:fill="auto"/>
            <w:noWrap/>
            <w:hideMark/>
          </w:tcPr>
          <w:p w:rsidR="00655E8A" w:rsidRPr="00D6102F" w:rsidRDefault="00655E8A" w:rsidP="00655E8A">
            <w:pPr>
              <w:jc w:val="center"/>
              <w:rPr>
                <w:rFonts w:ascii="Arial" w:hAnsi="Arial" w:cs="Arial"/>
                <w:sz w:val="18"/>
                <w:szCs w:val="18"/>
              </w:rPr>
            </w:pPr>
            <w:r w:rsidRPr="00D6102F">
              <w:rPr>
                <w:rFonts w:ascii="Arial" w:hAnsi="Arial" w:cs="Arial"/>
                <w:sz w:val="18"/>
                <w:szCs w:val="18"/>
              </w:rPr>
              <w:t>(расшифровка подписи)</w:t>
            </w:r>
          </w:p>
        </w:tc>
        <w:tc>
          <w:tcPr>
            <w:tcW w:w="261"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959"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843"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559"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418"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417" w:type="dxa"/>
            <w:gridSpan w:val="2"/>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c>
          <w:tcPr>
            <w:tcW w:w="1347" w:type="dxa"/>
            <w:tcBorders>
              <w:top w:val="nil"/>
              <w:left w:val="nil"/>
              <w:bottom w:val="nil"/>
              <w:right w:val="nil"/>
            </w:tcBorders>
            <w:shd w:val="clear" w:color="000000" w:fill="auto"/>
            <w:noWrap/>
            <w:vAlign w:val="bottom"/>
            <w:hideMark/>
          </w:tcPr>
          <w:p w:rsidR="00655E8A" w:rsidRPr="00D6102F" w:rsidRDefault="00655E8A" w:rsidP="00655E8A">
            <w:pPr>
              <w:rPr>
                <w:rFonts w:ascii="Arial" w:hAnsi="Arial" w:cs="Arial"/>
                <w:sz w:val="18"/>
                <w:szCs w:val="18"/>
              </w:rPr>
            </w:pPr>
          </w:p>
        </w:tc>
      </w:tr>
    </w:tbl>
    <w:p w:rsidR="00D6102F" w:rsidRPr="00D6102F" w:rsidRDefault="00D6102F" w:rsidP="00655E8A">
      <w:pPr>
        <w:jc w:val="center"/>
        <w:rPr>
          <w:sz w:val="18"/>
          <w:szCs w:val="18"/>
        </w:rPr>
      </w:pPr>
    </w:p>
    <w:p w:rsidR="00D6102F" w:rsidRPr="00D6102F" w:rsidRDefault="00D6102F" w:rsidP="00D6102F">
      <w:pPr>
        <w:rPr>
          <w:sz w:val="18"/>
          <w:szCs w:val="18"/>
        </w:rPr>
      </w:pPr>
    </w:p>
    <w:p w:rsidR="00D6102F" w:rsidRPr="00D6102F" w:rsidRDefault="00D6102F" w:rsidP="00D6102F">
      <w:pPr>
        <w:rPr>
          <w:sz w:val="18"/>
          <w:szCs w:val="18"/>
        </w:rPr>
      </w:pPr>
    </w:p>
    <w:p w:rsidR="00D6102F" w:rsidRDefault="00D6102F" w:rsidP="00D6102F">
      <w:pPr>
        <w:autoSpaceDE w:val="0"/>
        <w:autoSpaceDN w:val="0"/>
        <w:adjustRightInd w:val="0"/>
        <w:ind w:left="5103"/>
        <w:rPr>
          <w:color w:val="000000"/>
          <w:sz w:val="18"/>
          <w:szCs w:val="18"/>
        </w:rPr>
        <w:sectPr w:rsidR="00D6102F" w:rsidSect="00D6102F">
          <w:footerReference w:type="even" r:id="rId14"/>
          <w:footerReference w:type="default" r:id="rId15"/>
          <w:pgSz w:w="16838" w:h="11906" w:orient="landscape"/>
          <w:pgMar w:top="1134" w:right="851" w:bottom="567" w:left="312" w:header="709" w:footer="709" w:gutter="0"/>
          <w:cols w:space="708"/>
          <w:docGrid w:linePitch="360"/>
        </w:sectPr>
      </w:pPr>
    </w:p>
    <w:tbl>
      <w:tblPr>
        <w:tblW w:w="10355" w:type="dxa"/>
        <w:tblLayout w:type="fixed"/>
        <w:tblCellMar>
          <w:left w:w="30" w:type="dxa"/>
          <w:right w:w="30" w:type="dxa"/>
        </w:tblCellMar>
        <w:tblLook w:val="0000"/>
      </w:tblPr>
      <w:tblGrid>
        <w:gridCol w:w="576"/>
        <w:gridCol w:w="2040"/>
        <w:gridCol w:w="3510"/>
        <w:gridCol w:w="1366"/>
        <w:gridCol w:w="1446"/>
        <w:gridCol w:w="1417"/>
      </w:tblGrid>
      <w:tr w:rsidR="00D6102F" w:rsidRPr="00D6102F" w:rsidTr="00D6102F">
        <w:tblPrEx>
          <w:tblCellMar>
            <w:top w:w="0" w:type="dxa"/>
            <w:bottom w:w="0" w:type="dxa"/>
          </w:tblCellMar>
        </w:tblPrEx>
        <w:trPr>
          <w:trHeight w:val="3329"/>
        </w:trPr>
        <w:tc>
          <w:tcPr>
            <w:tcW w:w="10355" w:type="dxa"/>
            <w:gridSpan w:val="6"/>
            <w:tcBorders>
              <w:top w:val="nil"/>
            </w:tcBorders>
          </w:tcPr>
          <w:p w:rsidR="00D6102F" w:rsidRPr="00D6102F" w:rsidRDefault="00D6102F" w:rsidP="00D6102F">
            <w:pPr>
              <w:autoSpaceDE w:val="0"/>
              <w:autoSpaceDN w:val="0"/>
              <w:adjustRightInd w:val="0"/>
              <w:ind w:left="5103"/>
              <w:rPr>
                <w:color w:val="000000"/>
                <w:sz w:val="18"/>
                <w:szCs w:val="18"/>
              </w:rPr>
            </w:pPr>
            <w:r w:rsidRPr="00D6102F">
              <w:rPr>
                <w:color w:val="000000"/>
                <w:sz w:val="18"/>
                <w:szCs w:val="18"/>
              </w:rPr>
              <w:lastRenderedPageBreak/>
              <w:t>Приложение № 1</w:t>
            </w:r>
          </w:p>
          <w:p w:rsidR="00D6102F" w:rsidRPr="00D6102F" w:rsidRDefault="00D6102F" w:rsidP="00D6102F">
            <w:pPr>
              <w:autoSpaceDE w:val="0"/>
              <w:autoSpaceDN w:val="0"/>
              <w:adjustRightInd w:val="0"/>
              <w:ind w:left="5103"/>
              <w:rPr>
                <w:color w:val="000000"/>
                <w:sz w:val="18"/>
                <w:szCs w:val="18"/>
              </w:rPr>
            </w:pPr>
            <w:r w:rsidRPr="00D6102F">
              <w:rPr>
                <w:color w:val="000000"/>
                <w:sz w:val="18"/>
                <w:szCs w:val="18"/>
              </w:rPr>
              <w:t xml:space="preserve">к решению поселкового    Совета депутатов  от 17.11.2022  № 18-99 </w:t>
            </w:r>
            <w:proofErr w:type="spellStart"/>
            <w:proofErr w:type="gramStart"/>
            <w:r w:rsidRPr="00D6102F">
              <w:rPr>
                <w:color w:val="000000"/>
                <w:sz w:val="18"/>
                <w:szCs w:val="18"/>
              </w:rPr>
              <w:t>р</w:t>
            </w:r>
            <w:proofErr w:type="spellEnd"/>
            <w:proofErr w:type="gramEnd"/>
          </w:p>
          <w:p w:rsidR="00D6102F" w:rsidRPr="00D6102F" w:rsidRDefault="00D6102F" w:rsidP="00D6102F">
            <w:pPr>
              <w:autoSpaceDE w:val="0"/>
              <w:autoSpaceDN w:val="0"/>
              <w:adjustRightInd w:val="0"/>
              <w:ind w:left="5103"/>
              <w:rPr>
                <w:color w:val="000000"/>
                <w:sz w:val="18"/>
                <w:szCs w:val="18"/>
              </w:rPr>
            </w:pPr>
            <w:r w:rsidRPr="00D6102F">
              <w:rPr>
                <w:color w:val="000000"/>
                <w:sz w:val="18"/>
                <w:szCs w:val="18"/>
              </w:rPr>
              <w:t>Приложение № 1</w:t>
            </w:r>
          </w:p>
          <w:p w:rsidR="00D6102F" w:rsidRPr="00D6102F" w:rsidRDefault="00D6102F" w:rsidP="00D6102F">
            <w:pPr>
              <w:autoSpaceDE w:val="0"/>
              <w:autoSpaceDN w:val="0"/>
              <w:adjustRightInd w:val="0"/>
              <w:ind w:left="5103"/>
              <w:rPr>
                <w:color w:val="000000"/>
                <w:sz w:val="18"/>
                <w:szCs w:val="18"/>
              </w:rPr>
            </w:pPr>
            <w:r w:rsidRPr="00D6102F">
              <w:rPr>
                <w:color w:val="000000"/>
                <w:sz w:val="18"/>
                <w:szCs w:val="18"/>
              </w:rPr>
              <w:t xml:space="preserve">к решению поселкового    Совета депутатов   от 22.12.2021  № 11-52 </w:t>
            </w:r>
            <w:proofErr w:type="spellStart"/>
            <w:proofErr w:type="gramStart"/>
            <w:r w:rsidRPr="00D6102F">
              <w:rPr>
                <w:color w:val="000000"/>
                <w:sz w:val="18"/>
                <w:szCs w:val="18"/>
              </w:rPr>
              <w:t>р</w:t>
            </w:r>
            <w:proofErr w:type="spellEnd"/>
            <w:proofErr w:type="gramEnd"/>
          </w:p>
          <w:p w:rsidR="00D6102F" w:rsidRPr="00D6102F" w:rsidRDefault="00D6102F" w:rsidP="00D6102F">
            <w:pPr>
              <w:autoSpaceDE w:val="0"/>
              <w:autoSpaceDN w:val="0"/>
              <w:adjustRightInd w:val="0"/>
              <w:jc w:val="center"/>
              <w:rPr>
                <w:color w:val="000000"/>
                <w:sz w:val="18"/>
                <w:szCs w:val="18"/>
              </w:rPr>
            </w:pPr>
          </w:p>
          <w:p w:rsidR="00D6102F" w:rsidRPr="00D6102F" w:rsidRDefault="00D6102F" w:rsidP="00D6102F">
            <w:pPr>
              <w:autoSpaceDE w:val="0"/>
              <w:autoSpaceDN w:val="0"/>
              <w:adjustRightInd w:val="0"/>
              <w:jc w:val="center"/>
              <w:rPr>
                <w:color w:val="000000"/>
                <w:sz w:val="18"/>
                <w:szCs w:val="18"/>
              </w:rPr>
            </w:pPr>
            <w:r w:rsidRPr="00D6102F">
              <w:rPr>
                <w:color w:val="000000"/>
                <w:sz w:val="18"/>
                <w:szCs w:val="18"/>
              </w:rPr>
              <w:t>Источники внутреннего финансирования</w:t>
            </w:r>
          </w:p>
          <w:p w:rsidR="00D6102F" w:rsidRPr="00D6102F" w:rsidRDefault="00D6102F" w:rsidP="00D6102F">
            <w:pPr>
              <w:autoSpaceDE w:val="0"/>
              <w:autoSpaceDN w:val="0"/>
              <w:adjustRightInd w:val="0"/>
              <w:jc w:val="center"/>
              <w:rPr>
                <w:color w:val="000000"/>
                <w:sz w:val="18"/>
                <w:szCs w:val="18"/>
              </w:rPr>
            </w:pPr>
            <w:r w:rsidRPr="00D6102F">
              <w:rPr>
                <w:color w:val="000000"/>
                <w:sz w:val="18"/>
                <w:szCs w:val="18"/>
              </w:rPr>
              <w:t>дефицита местного бюджета на 2022 год и плановый период  2023-2024 годов</w:t>
            </w:r>
          </w:p>
          <w:p w:rsidR="00D6102F" w:rsidRPr="00D6102F" w:rsidRDefault="00D6102F" w:rsidP="00D6102F">
            <w:pPr>
              <w:autoSpaceDE w:val="0"/>
              <w:autoSpaceDN w:val="0"/>
              <w:adjustRightInd w:val="0"/>
              <w:jc w:val="right"/>
              <w:rPr>
                <w:color w:val="000000"/>
                <w:sz w:val="18"/>
                <w:szCs w:val="18"/>
              </w:rPr>
            </w:pPr>
            <w:r w:rsidRPr="00D6102F">
              <w:rPr>
                <w:color w:val="000000"/>
                <w:sz w:val="18"/>
                <w:szCs w:val="18"/>
              </w:rPr>
              <w:t>(тыс</w:t>
            </w:r>
            <w:proofErr w:type="gramStart"/>
            <w:r w:rsidRPr="00D6102F">
              <w:rPr>
                <w:color w:val="000000"/>
                <w:sz w:val="18"/>
                <w:szCs w:val="18"/>
              </w:rPr>
              <w:t>.р</w:t>
            </w:r>
            <w:proofErr w:type="gramEnd"/>
            <w:r w:rsidRPr="00D6102F">
              <w:rPr>
                <w:color w:val="000000"/>
                <w:sz w:val="18"/>
                <w:szCs w:val="18"/>
              </w:rPr>
              <w:t>ублей)</w:t>
            </w:r>
          </w:p>
        </w:tc>
      </w:tr>
      <w:tr w:rsidR="00D6102F" w:rsidRPr="00D6102F" w:rsidTr="00D6102F">
        <w:tblPrEx>
          <w:tblCellMar>
            <w:top w:w="0" w:type="dxa"/>
            <w:bottom w:w="0" w:type="dxa"/>
          </w:tblCellMar>
        </w:tblPrEx>
        <w:trPr>
          <w:trHeight w:val="2179"/>
        </w:trPr>
        <w:tc>
          <w:tcPr>
            <w:tcW w:w="57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center"/>
              <w:rPr>
                <w:color w:val="000000"/>
                <w:sz w:val="18"/>
                <w:szCs w:val="18"/>
              </w:rPr>
            </w:pPr>
            <w:r w:rsidRPr="00D6102F">
              <w:rPr>
                <w:color w:val="000000"/>
                <w:sz w:val="18"/>
                <w:szCs w:val="18"/>
              </w:rPr>
              <w:t>№ строки</w:t>
            </w:r>
          </w:p>
        </w:tc>
        <w:tc>
          <w:tcPr>
            <w:tcW w:w="2040"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center"/>
              <w:rPr>
                <w:color w:val="000000"/>
                <w:sz w:val="18"/>
                <w:szCs w:val="18"/>
              </w:rPr>
            </w:pPr>
            <w:r w:rsidRPr="00D6102F">
              <w:rPr>
                <w:color w:val="000000"/>
                <w:sz w:val="18"/>
                <w:szCs w:val="18"/>
              </w:rPr>
              <w:t>Код</w:t>
            </w:r>
          </w:p>
        </w:tc>
        <w:tc>
          <w:tcPr>
            <w:tcW w:w="3510"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center"/>
              <w:rPr>
                <w:color w:val="000000"/>
                <w:sz w:val="18"/>
                <w:szCs w:val="18"/>
              </w:rPr>
            </w:pPr>
            <w:r w:rsidRPr="00D6102F">
              <w:rPr>
                <w:color w:val="000000"/>
                <w:sz w:val="18"/>
                <w:szCs w:val="18"/>
              </w:rPr>
              <w:t>Наименование кода группы, подгруппы, статьи, вида источника финансирования дефицита бюджета,  относящегося к источникам финансирования дефицитов бюджетов Российской Федерации</w:t>
            </w:r>
          </w:p>
        </w:tc>
        <w:tc>
          <w:tcPr>
            <w:tcW w:w="136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center"/>
              <w:rPr>
                <w:color w:val="000000"/>
                <w:sz w:val="18"/>
                <w:szCs w:val="18"/>
              </w:rPr>
            </w:pPr>
            <w:r w:rsidRPr="00D6102F">
              <w:rPr>
                <w:color w:val="000000"/>
                <w:sz w:val="18"/>
                <w:szCs w:val="18"/>
              </w:rPr>
              <w:t>Сумма                     на 2022 год</w:t>
            </w:r>
          </w:p>
        </w:tc>
        <w:tc>
          <w:tcPr>
            <w:tcW w:w="144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center"/>
              <w:rPr>
                <w:color w:val="000000"/>
                <w:sz w:val="18"/>
                <w:szCs w:val="18"/>
              </w:rPr>
            </w:pPr>
            <w:r w:rsidRPr="00D6102F">
              <w:rPr>
                <w:color w:val="000000"/>
                <w:sz w:val="18"/>
                <w:szCs w:val="18"/>
              </w:rPr>
              <w:t>Сумма            на 2023 год</w:t>
            </w:r>
          </w:p>
        </w:tc>
        <w:tc>
          <w:tcPr>
            <w:tcW w:w="1417"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center"/>
              <w:rPr>
                <w:color w:val="000000"/>
                <w:sz w:val="18"/>
                <w:szCs w:val="18"/>
              </w:rPr>
            </w:pPr>
            <w:r w:rsidRPr="00D6102F">
              <w:rPr>
                <w:color w:val="000000"/>
                <w:sz w:val="18"/>
                <w:szCs w:val="18"/>
              </w:rPr>
              <w:t>Сумма                    на 2024 год</w:t>
            </w:r>
          </w:p>
        </w:tc>
      </w:tr>
      <w:tr w:rsidR="00D6102F" w:rsidRPr="00D6102F" w:rsidTr="00D6102F">
        <w:tblPrEx>
          <w:tblCellMar>
            <w:top w:w="0" w:type="dxa"/>
            <w:bottom w:w="0" w:type="dxa"/>
          </w:tblCellMar>
        </w:tblPrEx>
        <w:trPr>
          <w:trHeight w:val="182"/>
        </w:trPr>
        <w:tc>
          <w:tcPr>
            <w:tcW w:w="57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right"/>
              <w:rPr>
                <w:rFonts w:ascii="Arial" w:hAnsi="Arial" w:cs="Arial"/>
                <w:color w:val="000000"/>
                <w:sz w:val="18"/>
                <w:szCs w:val="18"/>
              </w:rPr>
            </w:pPr>
          </w:p>
        </w:tc>
        <w:tc>
          <w:tcPr>
            <w:tcW w:w="2040"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center"/>
              <w:rPr>
                <w:color w:val="000000"/>
                <w:sz w:val="18"/>
                <w:szCs w:val="18"/>
              </w:rPr>
            </w:pPr>
            <w:r w:rsidRPr="00D6102F">
              <w:rPr>
                <w:color w:val="000000"/>
                <w:sz w:val="18"/>
                <w:szCs w:val="18"/>
              </w:rPr>
              <w:t>1</w:t>
            </w:r>
          </w:p>
        </w:tc>
        <w:tc>
          <w:tcPr>
            <w:tcW w:w="3510"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center"/>
              <w:rPr>
                <w:color w:val="000000"/>
                <w:sz w:val="18"/>
                <w:szCs w:val="18"/>
              </w:rPr>
            </w:pPr>
            <w:r w:rsidRPr="00D6102F">
              <w:rPr>
                <w:color w:val="000000"/>
                <w:sz w:val="18"/>
                <w:szCs w:val="18"/>
              </w:rPr>
              <w:t>2</w:t>
            </w:r>
          </w:p>
        </w:tc>
        <w:tc>
          <w:tcPr>
            <w:tcW w:w="136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center"/>
              <w:rPr>
                <w:color w:val="000000"/>
                <w:sz w:val="18"/>
                <w:szCs w:val="18"/>
              </w:rPr>
            </w:pPr>
            <w:r w:rsidRPr="00D6102F">
              <w:rPr>
                <w:color w:val="000000"/>
                <w:sz w:val="18"/>
                <w:szCs w:val="18"/>
              </w:rPr>
              <w:t>3</w:t>
            </w:r>
          </w:p>
        </w:tc>
        <w:tc>
          <w:tcPr>
            <w:tcW w:w="144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center"/>
              <w:rPr>
                <w:color w:val="000000"/>
                <w:sz w:val="18"/>
                <w:szCs w:val="18"/>
              </w:rPr>
            </w:pPr>
            <w:r w:rsidRPr="00D6102F">
              <w:rPr>
                <w:color w:val="000000"/>
                <w:sz w:val="18"/>
                <w:szCs w:val="18"/>
              </w:rPr>
              <w:t>4</w:t>
            </w:r>
          </w:p>
        </w:tc>
        <w:tc>
          <w:tcPr>
            <w:tcW w:w="1417"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center"/>
              <w:rPr>
                <w:color w:val="000000"/>
                <w:sz w:val="18"/>
                <w:szCs w:val="18"/>
              </w:rPr>
            </w:pPr>
            <w:r w:rsidRPr="00D6102F">
              <w:rPr>
                <w:color w:val="000000"/>
                <w:sz w:val="18"/>
                <w:szCs w:val="18"/>
              </w:rPr>
              <w:t>5</w:t>
            </w:r>
          </w:p>
        </w:tc>
      </w:tr>
      <w:tr w:rsidR="00D6102F" w:rsidRPr="00D6102F" w:rsidTr="00D6102F">
        <w:tblPrEx>
          <w:tblCellMar>
            <w:top w:w="0" w:type="dxa"/>
            <w:bottom w:w="0" w:type="dxa"/>
          </w:tblCellMar>
        </w:tblPrEx>
        <w:trPr>
          <w:trHeight w:val="504"/>
        </w:trPr>
        <w:tc>
          <w:tcPr>
            <w:tcW w:w="57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center"/>
              <w:rPr>
                <w:color w:val="000000"/>
                <w:sz w:val="18"/>
                <w:szCs w:val="18"/>
              </w:rPr>
            </w:pPr>
            <w:r w:rsidRPr="00D6102F">
              <w:rPr>
                <w:color w:val="000000"/>
                <w:sz w:val="18"/>
                <w:szCs w:val="18"/>
              </w:rPr>
              <w:t>1</w:t>
            </w:r>
          </w:p>
        </w:tc>
        <w:tc>
          <w:tcPr>
            <w:tcW w:w="2040"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rPr>
                <w:color w:val="000000"/>
                <w:sz w:val="18"/>
                <w:szCs w:val="18"/>
              </w:rPr>
            </w:pPr>
            <w:r w:rsidRPr="00D6102F">
              <w:rPr>
                <w:color w:val="000000"/>
                <w:sz w:val="18"/>
                <w:szCs w:val="18"/>
              </w:rPr>
              <w:t xml:space="preserve">552 01 05 00 </w:t>
            </w:r>
            <w:proofErr w:type="spellStart"/>
            <w:r w:rsidRPr="00D6102F">
              <w:rPr>
                <w:color w:val="000000"/>
                <w:sz w:val="18"/>
                <w:szCs w:val="18"/>
              </w:rPr>
              <w:t>00</w:t>
            </w:r>
            <w:proofErr w:type="spellEnd"/>
            <w:r w:rsidRPr="00D6102F">
              <w:rPr>
                <w:color w:val="000000"/>
                <w:sz w:val="18"/>
                <w:szCs w:val="18"/>
              </w:rPr>
              <w:t xml:space="preserve"> </w:t>
            </w:r>
            <w:proofErr w:type="spellStart"/>
            <w:r w:rsidRPr="00D6102F">
              <w:rPr>
                <w:color w:val="000000"/>
                <w:sz w:val="18"/>
                <w:szCs w:val="18"/>
              </w:rPr>
              <w:t>00</w:t>
            </w:r>
            <w:proofErr w:type="spellEnd"/>
            <w:r w:rsidRPr="00D6102F">
              <w:rPr>
                <w:color w:val="000000"/>
                <w:sz w:val="18"/>
                <w:szCs w:val="18"/>
              </w:rPr>
              <w:t xml:space="preserve"> 0000 000</w:t>
            </w:r>
          </w:p>
        </w:tc>
        <w:tc>
          <w:tcPr>
            <w:tcW w:w="3510"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rPr>
                <w:color w:val="000000"/>
                <w:sz w:val="18"/>
                <w:szCs w:val="18"/>
              </w:rPr>
            </w:pPr>
            <w:r w:rsidRPr="00D6102F">
              <w:rPr>
                <w:color w:val="000000"/>
                <w:sz w:val="18"/>
                <w:szCs w:val="18"/>
              </w:rPr>
              <w:t>Изменение остатков средств на счетах по учету средств бюджета</w:t>
            </w:r>
          </w:p>
        </w:tc>
        <w:tc>
          <w:tcPr>
            <w:tcW w:w="136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right"/>
              <w:rPr>
                <w:color w:val="000000"/>
                <w:sz w:val="18"/>
                <w:szCs w:val="18"/>
              </w:rPr>
            </w:pPr>
            <w:r w:rsidRPr="00D6102F">
              <w:rPr>
                <w:color w:val="000000"/>
                <w:sz w:val="18"/>
                <w:szCs w:val="18"/>
              </w:rPr>
              <w:t>369,96</w:t>
            </w:r>
          </w:p>
        </w:tc>
        <w:tc>
          <w:tcPr>
            <w:tcW w:w="144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right"/>
              <w:rPr>
                <w:color w:val="000000"/>
                <w:sz w:val="18"/>
                <w:szCs w:val="18"/>
              </w:rPr>
            </w:pPr>
            <w:r w:rsidRPr="00D6102F">
              <w:rPr>
                <w:color w:val="000000"/>
                <w:sz w:val="18"/>
                <w:szCs w:val="18"/>
              </w:rPr>
              <w:t>20,00</w:t>
            </w:r>
          </w:p>
        </w:tc>
        <w:tc>
          <w:tcPr>
            <w:tcW w:w="1417"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right"/>
              <w:rPr>
                <w:color w:val="000000"/>
                <w:sz w:val="18"/>
                <w:szCs w:val="18"/>
              </w:rPr>
            </w:pPr>
            <w:r w:rsidRPr="00D6102F">
              <w:rPr>
                <w:color w:val="000000"/>
                <w:sz w:val="18"/>
                <w:szCs w:val="18"/>
              </w:rPr>
              <w:t>20,00</w:t>
            </w:r>
          </w:p>
        </w:tc>
      </w:tr>
      <w:tr w:rsidR="00D6102F" w:rsidRPr="00D6102F" w:rsidTr="00D6102F">
        <w:tblPrEx>
          <w:tblCellMar>
            <w:top w:w="0" w:type="dxa"/>
            <w:bottom w:w="0" w:type="dxa"/>
          </w:tblCellMar>
        </w:tblPrEx>
        <w:trPr>
          <w:trHeight w:val="530"/>
        </w:trPr>
        <w:tc>
          <w:tcPr>
            <w:tcW w:w="57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center"/>
              <w:rPr>
                <w:color w:val="000000"/>
                <w:sz w:val="18"/>
                <w:szCs w:val="18"/>
              </w:rPr>
            </w:pPr>
            <w:r w:rsidRPr="00D6102F">
              <w:rPr>
                <w:color w:val="000000"/>
                <w:sz w:val="18"/>
                <w:szCs w:val="18"/>
              </w:rPr>
              <w:t>2</w:t>
            </w:r>
          </w:p>
        </w:tc>
        <w:tc>
          <w:tcPr>
            <w:tcW w:w="2040"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rPr>
                <w:color w:val="000000"/>
                <w:sz w:val="18"/>
                <w:szCs w:val="18"/>
              </w:rPr>
            </w:pPr>
            <w:r w:rsidRPr="00D6102F">
              <w:rPr>
                <w:color w:val="000000"/>
                <w:sz w:val="18"/>
                <w:szCs w:val="18"/>
              </w:rPr>
              <w:t xml:space="preserve">552 01 05 02 00 </w:t>
            </w:r>
            <w:proofErr w:type="spellStart"/>
            <w:r w:rsidRPr="00D6102F">
              <w:rPr>
                <w:color w:val="000000"/>
                <w:sz w:val="18"/>
                <w:szCs w:val="18"/>
              </w:rPr>
              <w:t>00</w:t>
            </w:r>
            <w:proofErr w:type="spellEnd"/>
            <w:r w:rsidRPr="00D6102F">
              <w:rPr>
                <w:color w:val="000000"/>
                <w:sz w:val="18"/>
                <w:szCs w:val="18"/>
              </w:rPr>
              <w:t xml:space="preserve"> 0000 500</w:t>
            </w:r>
          </w:p>
        </w:tc>
        <w:tc>
          <w:tcPr>
            <w:tcW w:w="3510"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rPr>
                <w:color w:val="000000"/>
                <w:sz w:val="18"/>
                <w:szCs w:val="18"/>
              </w:rPr>
            </w:pPr>
            <w:r w:rsidRPr="00D6102F">
              <w:rPr>
                <w:color w:val="000000"/>
                <w:sz w:val="18"/>
                <w:szCs w:val="18"/>
              </w:rPr>
              <w:t>Увеличение прочих остатков средств бюджетов</w:t>
            </w:r>
          </w:p>
        </w:tc>
        <w:tc>
          <w:tcPr>
            <w:tcW w:w="136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right"/>
              <w:rPr>
                <w:color w:val="000000"/>
                <w:sz w:val="18"/>
                <w:szCs w:val="18"/>
              </w:rPr>
            </w:pPr>
            <w:r w:rsidRPr="00D6102F">
              <w:rPr>
                <w:color w:val="000000"/>
                <w:sz w:val="18"/>
                <w:szCs w:val="18"/>
              </w:rPr>
              <w:t>-31 856,71</w:t>
            </w:r>
          </w:p>
        </w:tc>
        <w:tc>
          <w:tcPr>
            <w:tcW w:w="144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right"/>
              <w:rPr>
                <w:color w:val="000000"/>
                <w:sz w:val="18"/>
                <w:szCs w:val="18"/>
              </w:rPr>
            </w:pPr>
            <w:r w:rsidRPr="00D6102F">
              <w:rPr>
                <w:color w:val="000000"/>
                <w:sz w:val="18"/>
                <w:szCs w:val="18"/>
              </w:rPr>
              <w:t>-18 918,46</w:t>
            </w:r>
          </w:p>
        </w:tc>
        <w:tc>
          <w:tcPr>
            <w:tcW w:w="1417"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right"/>
              <w:rPr>
                <w:color w:val="000000"/>
                <w:sz w:val="18"/>
                <w:szCs w:val="18"/>
              </w:rPr>
            </w:pPr>
            <w:r w:rsidRPr="00D6102F">
              <w:rPr>
                <w:color w:val="000000"/>
                <w:sz w:val="18"/>
                <w:szCs w:val="18"/>
              </w:rPr>
              <w:t>-19 134,56</w:t>
            </w:r>
          </w:p>
        </w:tc>
      </w:tr>
      <w:tr w:rsidR="00D6102F" w:rsidRPr="00D6102F" w:rsidTr="00D6102F">
        <w:tblPrEx>
          <w:tblCellMar>
            <w:top w:w="0" w:type="dxa"/>
            <w:bottom w:w="0" w:type="dxa"/>
          </w:tblCellMar>
        </w:tblPrEx>
        <w:trPr>
          <w:trHeight w:val="571"/>
        </w:trPr>
        <w:tc>
          <w:tcPr>
            <w:tcW w:w="57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center"/>
              <w:rPr>
                <w:color w:val="000000"/>
                <w:sz w:val="18"/>
                <w:szCs w:val="18"/>
              </w:rPr>
            </w:pPr>
            <w:r w:rsidRPr="00D6102F">
              <w:rPr>
                <w:color w:val="000000"/>
                <w:sz w:val="18"/>
                <w:szCs w:val="18"/>
              </w:rPr>
              <w:t>3</w:t>
            </w:r>
          </w:p>
        </w:tc>
        <w:tc>
          <w:tcPr>
            <w:tcW w:w="2040"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rPr>
                <w:color w:val="000000"/>
                <w:sz w:val="18"/>
                <w:szCs w:val="18"/>
              </w:rPr>
            </w:pPr>
            <w:r w:rsidRPr="00D6102F">
              <w:rPr>
                <w:color w:val="000000"/>
                <w:sz w:val="18"/>
                <w:szCs w:val="18"/>
              </w:rPr>
              <w:t>552 01 05 02 01 00 0000 510</w:t>
            </w:r>
          </w:p>
        </w:tc>
        <w:tc>
          <w:tcPr>
            <w:tcW w:w="3510"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rPr>
                <w:color w:val="000000"/>
                <w:sz w:val="18"/>
                <w:szCs w:val="18"/>
              </w:rPr>
            </w:pPr>
            <w:r w:rsidRPr="00D6102F">
              <w:rPr>
                <w:color w:val="000000"/>
                <w:sz w:val="18"/>
                <w:szCs w:val="18"/>
              </w:rPr>
              <w:t>Увеличение прочих остатков  денежных средств бюджетов</w:t>
            </w:r>
          </w:p>
        </w:tc>
        <w:tc>
          <w:tcPr>
            <w:tcW w:w="136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right"/>
              <w:rPr>
                <w:color w:val="000000"/>
                <w:sz w:val="18"/>
                <w:szCs w:val="18"/>
              </w:rPr>
            </w:pPr>
            <w:r w:rsidRPr="00D6102F">
              <w:rPr>
                <w:color w:val="000000"/>
                <w:sz w:val="18"/>
                <w:szCs w:val="18"/>
              </w:rPr>
              <w:t>-31 856,71</w:t>
            </w:r>
          </w:p>
        </w:tc>
        <w:tc>
          <w:tcPr>
            <w:tcW w:w="144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right"/>
              <w:rPr>
                <w:color w:val="000000"/>
                <w:sz w:val="18"/>
                <w:szCs w:val="18"/>
              </w:rPr>
            </w:pPr>
            <w:r w:rsidRPr="00D6102F">
              <w:rPr>
                <w:color w:val="000000"/>
                <w:sz w:val="18"/>
                <w:szCs w:val="18"/>
              </w:rPr>
              <w:t>-18 918,46</w:t>
            </w:r>
          </w:p>
        </w:tc>
        <w:tc>
          <w:tcPr>
            <w:tcW w:w="1417"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right"/>
              <w:rPr>
                <w:color w:val="000000"/>
                <w:sz w:val="18"/>
                <w:szCs w:val="18"/>
              </w:rPr>
            </w:pPr>
            <w:r w:rsidRPr="00D6102F">
              <w:rPr>
                <w:color w:val="000000"/>
                <w:sz w:val="18"/>
                <w:szCs w:val="18"/>
              </w:rPr>
              <w:t>-19 134,56</w:t>
            </w:r>
          </w:p>
        </w:tc>
      </w:tr>
      <w:tr w:rsidR="00D6102F" w:rsidRPr="00D6102F" w:rsidTr="00D6102F">
        <w:tblPrEx>
          <w:tblCellMar>
            <w:top w:w="0" w:type="dxa"/>
            <w:bottom w:w="0" w:type="dxa"/>
          </w:tblCellMar>
        </w:tblPrEx>
        <w:trPr>
          <w:trHeight w:val="689"/>
        </w:trPr>
        <w:tc>
          <w:tcPr>
            <w:tcW w:w="57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center"/>
              <w:rPr>
                <w:color w:val="000000"/>
                <w:sz w:val="18"/>
                <w:szCs w:val="18"/>
              </w:rPr>
            </w:pPr>
            <w:r w:rsidRPr="00D6102F">
              <w:rPr>
                <w:color w:val="000000"/>
                <w:sz w:val="18"/>
                <w:szCs w:val="18"/>
              </w:rPr>
              <w:t>4</w:t>
            </w:r>
          </w:p>
        </w:tc>
        <w:tc>
          <w:tcPr>
            <w:tcW w:w="2040"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rPr>
                <w:color w:val="000000"/>
                <w:sz w:val="18"/>
                <w:szCs w:val="18"/>
              </w:rPr>
            </w:pPr>
            <w:r w:rsidRPr="00D6102F">
              <w:rPr>
                <w:color w:val="000000"/>
                <w:sz w:val="18"/>
                <w:szCs w:val="18"/>
              </w:rPr>
              <w:t>552 01 05 02 01 13 0000 510</w:t>
            </w:r>
          </w:p>
        </w:tc>
        <w:tc>
          <w:tcPr>
            <w:tcW w:w="3510"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rPr>
                <w:color w:val="000000"/>
                <w:sz w:val="18"/>
                <w:szCs w:val="18"/>
              </w:rPr>
            </w:pPr>
            <w:r w:rsidRPr="00D6102F">
              <w:rPr>
                <w:color w:val="000000"/>
                <w:sz w:val="18"/>
                <w:szCs w:val="18"/>
              </w:rPr>
              <w:t>Увеличение прочих остатков денежных средств бюджетов городских поселений</w:t>
            </w:r>
          </w:p>
        </w:tc>
        <w:tc>
          <w:tcPr>
            <w:tcW w:w="136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right"/>
              <w:rPr>
                <w:color w:val="000000"/>
                <w:sz w:val="18"/>
                <w:szCs w:val="18"/>
              </w:rPr>
            </w:pPr>
            <w:r w:rsidRPr="00D6102F">
              <w:rPr>
                <w:color w:val="000000"/>
                <w:sz w:val="18"/>
                <w:szCs w:val="18"/>
              </w:rPr>
              <w:t>-31 856,71</w:t>
            </w:r>
          </w:p>
        </w:tc>
        <w:tc>
          <w:tcPr>
            <w:tcW w:w="144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right"/>
              <w:rPr>
                <w:color w:val="000000"/>
                <w:sz w:val="18"/>
                <w:szCs w:val="18"/>
              </w:rPr>
            </w:pPr>
            <w:r w:rsidRPr="00D6102F">
              <w:rPr>
                <w:color w:val="000000"/>
                <w:sz w:val="18"/>
                <w:szCs w:val="18"/>
              </w:rPr>
              <w:t>-18 918,46</w:t>
            </w:r>
          </w:p>
        </w:tc>
        <w:tc>
          <w:tcPr>
            <w:tcW w:w="1417"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right"/>
              <w:rPr>
                <w:color w:val="000000"/>
                <w:sz w:val="18"/>
                <w:szCs w:val="18"/>
              </w:rPr>
            </w:pPr>
            <w:r w:rsidRPr="00D6102F">
              <w:rPr>
                <w:color w:val="000000"/>
                <w:sz w:val="18"/>
                <w:szCs w:val="18"/>
              </w:rPr>
              <w:t>-19 134,56</w:t>
            </w:r>
          </w:p>
        </w:tc>
      </w:tr>
      <w:tr w:rsidR="00D6102F" w:rsidRPr="00D6102F" w:rsidTr="00D6102F">
        <w:tblPrEx>
          <w:tblCellMar>
            <w:top w:w="0" w:type="dxa"/>
            <w:bottom w:w="0" w:type="dxa"/>
          </w:tblCellMar>
        </w:tblPrEx>
        <w:trPr>
          <w:trHeight w:val="530"/>
        </w:trPr>
        <w:tc>
          <w:tcPr>
            <w:tcW w:w="57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center"/>
              <w:rPr>
                <w:color w:val="000000"/>
                <w:sz w:val="18"/>
                <w:szCs w:val="18"/>
              </w:rPr>
            </w:pPr>
            <w:r w:rsidRPr="00D6102F">
              <w:rPr>
                <w:color w:val="000000"/>
                <w:sz w:val="18"/>
                <w:szCs w:val="18"/>
              </w:rPr>
              <w:t>5</w:t>
            </w:r>
          </w:p>
        </w:tc>
        <w:tc>
          <w:tcPr>
            <w:tcW w:w="2040"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rPr>
                <w:color w:val="000000"/>
                <w:sz w:val="18"/>
                <w:szCs w:val="18"/>
              </w:rPr>
            </w:pPr>
            <w:r w:rsidRPr="00D6102F">
              <w:rPr>
                <w:color w:val="000000"/>
                <w:sz w:val="18"/>
                <w:szCs w:val="18"/>
              </w:rPr>
              <w:t xml:space="preserve">552 01 05 02 00 </w:t>
            </w:r>
            <w:proofErr w:type="spellStart"/>
            <w:r w:rsidRPr="00D6102F">
              <w:rPr>
                <w:color w:val="000000"/>
                <w:sz w:val="18"/>
                <w:szCs w:val="18"/>
              </w:rPr>
              <w:t>00</w:t>
            </w:r>
            <w:proofErr w:type="spellEnd"/>
            <w:r w:rsidRPr="00D6102F">
              <w:rPr>
                <w:color w:val="000000"/>
                <w:sz w:val="18"/>
                <w:szCs w:val="18"/>
              </w:rPr>
              <w:t xml:space="preserve"> 0000 600</w:t>
            </w:r>
          </w:p>
        </w:tc>
        <w:tc>
          <w:tcPr>
            <w:tcW w:w="3510"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rPr>
                <w:color w:val="000000"/>
                <w:sz w:val="18"/>
                <w:szCs w:val="18"/>
              </w:rPr>
            </w:pPr>
            <w:r w:rsidRPr="00D6102F">
              <w:rPr>
                <w:color w:val="000000"/>
                <w:sz w:val="18"/>
                <w:szCs w:val="18"/>
              </w:rPr>
              <w:t>Уменьшение  остатков средств бюджетов</w:t>
            </w:r>
          </w:p>
        </w:tc>
        <w:tc>
          <w:tcPr>
            <w:tcW w:w="136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right"/>
              <w:rPr>
                <w:color w:val="000000"/>
                <w:sz w:val="18"/>
                <w:szCs w:val="18"/>
              </w:rPr>
            </w:pPr>
            <w:r w:rsidRPr="00D6102F">
              <w:rPr>
                <w:color w:val="000000"/>
                <w:sz w:val="18"/>
                <w:szCs w:val="18"/>
              </w:rPr>
              <w:t>32 226,67</w:t>
            </w:r>
          </w:p>
        </w:tc>
        <w:tc>
          <w:tcPr>
            <w:tcW w:w="144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right"/>
              <w:rPr>
                <w:color w:val="000000"/>
                <w:sz w:val="18"/>
                <w:szCs w:val="18"/>
              </w:rPr>
            </w:pPr>
            <w:r w:rsidRPr="00D6102F">
              <w:rPr>
                <w:color w:val="000000"/>
                <w:sz w:val="18"/>
                <w:szCs w:val="18"/>
              </w:rPr>
              <w:t>18 938,46</w:t>
            </w:r>
          </w:p>
        </w:tc>
        <w:tc>
          <w:tcPr>
            <w:tcW w:w="1417"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right"/>
              <w:rPr>
                <w:color w:val="000000"/>
                <w:sz w:val="18"/>
                <w:szCs w:val="18"/>
              </w:rPr>
            </w:pPr>
            <w:r w:rsidRPr="00D6102F">
              <w:rPr>
                <w:color w:val="000000"/>
                <w:sz w:val="18"/>
                <w:szCs w:val="18"/>
              </w:rPr>
              <w:t>19 154,56</w:t>
            </w:r>
          </w:p>
        </w:tc>
      </w:tr>
      <w:tr w:rsidR="00D6102F" w:rsidRPr="00D6102F" w:rsidTr="00D6102F">
        <w:tblPrEx>
          <w:tblCellMar>
            <w:top w:w="0" w:type="dxa"/>
            <w:bottom w:w="0" w:type="dxa"/>
          </w:tblCellMar>
        </w:tblPrEx>
        <w:trPr>
          <w:trHeight w:val="514"/>
        </w:trPr>
        <w:tc>
          <w:tcPr>
            <w:tcW w:w="57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center"/>
              <w:rPr>
                <w:color w:val="000000"/>
                <w:sz w:val="18"/>
                <w:szCs w:val="18"/>
              </w:rPr>
            </w:pPr>
            <w:r w:rsidRPr="00D6102F">
              <w:rPr>
                <w:color w:val="000000"/>
                <w:sz w:val="18"/>
                <w:szCs w:val="18"/>
              </w:rPr>
              <w:t>6</w:t>
            </w:r>
          </w:p>
        </w:tc>
        <w:tc>
          <w:tcPr>
            <w:tcW w:w="2040"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rPr>
                <w:color w:val="000000"/>
                <w:sz w:val="18"/>
                <w:szCs w:val="18"/>
              </w:rPr>
            </w:pPr>
            <w:r w:rsidRPr="00D6102F">
              <w:rPr>
                <w:color w:val="000000"/>
                <w:sz w:val="18"/>
                <w:szCs w:val="18"/>
              </w:rPr>
              <w:t>552 01 05 02 01 00 0000 610</w:t>
            </w:r>
          </w:p>
        </w:tc>
        <w:tc>
          <w:tcPr>
            <w:tcW w:w="3510"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rPr>
                <w:color w:val="000000"/>
                <w:sz w:val="18"/>
                <w:szCs w:val="18"/>
              </w:rPr>
            </w:pPr>
            <w:r w:rsidRPr="00D6102F">
              <w:rPr>
                <w:color w:val="000000"/>
                <w:sz w:val="18"/>
                <w:szCs w:val="18"/>
              </w:rPr>
              <w:t>Уменьшение прочих остатков денежных  средств бюджетов</w:t>
            </w:r>
          </w:p>
        </w:tc>
        <w:tc>
          <w:tcPr>
            <w:tcW w:w="136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right"/>
              <w:rPr>
                <w:color w:val="000000"/>
                <w:sz w:val="18"/>
                <w:szCs w:val="18"/>
              </w:rPr>
            </w:pPr>
            <w:r w:rsidRPr="00D6102F">
              <w:rPr>
                <w:color w:val="000000"/>
                <w:sz w:val="18"/>
                <w:szCs w:val="18"/>
              </w:rPr>
              <w:t>32 226,67</w:t>
            </w:r>
          </w:p>
        </w:tc>
        <w:tc>
          <w:tcPr>
            <w:tcW w:w="144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right"/>
              <w:rPr>
                <w:color w:val="000000"/>
                <w:sz w:val="18"/>
                <w:szCs w:val="18"/>
              </w:rPr>
            </w:pPr>
            <w:r w:rsidRPr="00D6102F">
              <w:rPr>
                <w:color w:val="000000"/>
                <w:sz w:val="18"/>
                <w:szCs w:val="18"/>
              </w:rPr>
              <w:t>18 938,46</w:t>
            </w:r>
          </w:p>
        </w:tc>
        <w:tc>
          <w:tcPr>
            <w:tcW w:w="1417"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right"/>
              <w:rPr>
                <w:color w:val="000000"/>
                <w:sz w:val="18"/>
                <w:szCs w:val="18"/>
              </w:rPr>
            </w:pPr>
            <w:r w:rsidRPr="00D6102F">
              <w:rPr>
                <w:color w:val="000000"/>
                <w:sz w:val="18"/>
                <w:szCs w:val="18"/>
              </w:rPr>
              <w:t>19 154,56</w:t>
            </w:r>
          </w:p>
        </w:tc>
      </w:tr>
      <w:tr w:rsidR="00D6102F" w:rsidRPr="00D6102F" w:rsidTr="00D6102F">
        <w:tblPrEx>
          <w:tblCellMar>
            <w:top w:w="0" w:type="dxa"/>
            <w:bottom w:w="0" w:type="dxa"/>
          </w:tblCellMar>
        </w:tblPrEx>
        <w:trPr>
          <w:trHeight w:val="754"/>
        </w:trPr>
        <w:tc>
          <w:tcPr>
            <w:tcW w:w="57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center"/>
              <w:rPr>
                <w:color w:val="000000"/>
                <w:sz w:val="18"/>
                <w:szCs w:val="18"/>
              </w:rPr>
            </w:pPr>
            <w:r w:rsidRPr="00D6102F">
              <w:rPr>
                <w:color w:val="000000"/>
                <w:sz w:val="18"/>
                <w:szCs w:val="18"/>
              </w:rPr>
              <w:t>7</w:t>
            </w:r>
          </w:p>
        </w:tc>
        <w:tc>
          <w:tcPr>
            <w:tcW w:w="2040"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rPr>
                <w:color w:val="000000"/>
                <w:sz w:val="18"/>
                <w:szCs w:val="18"/>
              </w:rPr>
            </w:pPr>
            <w:r w:rsidRPr="00D6102F">
              <w:rPr>
                <w:color w:val="000000"/>
                <w:sz w:val="18"/>
                <w:szCs w:val="18"/>
              </w:rPr>
              <w:t>552 01 05 02 01 13 0000 610</w:t>
            </w:r>
          </w:p>
        </w:tc>
        <w:tc>
          <w:tcPr>
            <w:tcW w:w="3510"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rPr>
                <w:color w:val="000000"/>
                <w:sz w:val="18"/>
                <w:szCs w:val="18"/>
              </w:rPr>
            </w:pPr>
            <w:r w:rsidRPr="00D6102F">
              <w:rPr>
                <w:color w:val="000000"/>
                <w:sz w:val="18"/>
                <w:szCs w:val="18"/>
              </w:rPr>
              <w:t>Уменьшение прочих остатков денежных средств  бюджетов городских поселений</w:t>
            </w:r>
          </w:p>
        </w:tc>
        <w:tc>
          <w:tcPr>
            <w:tcW w:w="136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right"/>
              <w:rPr>
                <w:color w:val="000000"/>
                <w:sz w:val="18"/>
                <w:szCs w:val="18"/>
              </w:rPr>
            </w:pPr>
            <w:r w:rsidRPr="00D6102F">
              <w:rPr>
                <w:color w:val="000000"/>
                <w:sz w:val="18"/>
                <w:szCs w:val="18"/>
              </w:rPr>
              <w:t>32 226,67</w:t>
            </w:r>
          </w:p>
        </w:tc>
        <w:tc>
          <w:tcPr>
            <w:tcW w:w="144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right"/>
              <w:rPr>
                <w:color w:val="000000"/>
                <w:sz w:val="18"/>
                <w:szCs w:val="18"/>
              </w:rPr>
            </w:pPr>
            <w:r w:rsidRPr="00D6102F">
              <w:rPr>
                <w:color w:val="000000"/>
                <w:sz w:val="18"/>
                <w:szCs w:val="18"/>
              </w:rPr>
              <w:t>18 938,46</w:t>
            </w:r>
          </w:p>
        </w:tc>
        <w:tc>
          <w:tcPr>
            <w:tcW w:w="1417"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right"/>
              <w:rPr>
                <w:color w:val="000000"/>
                <w:sz w:val="18"/>
                <w:szCs w:val="18"/>
              </w:rPr>
            </w:pPr>
            <w:r w:rsidRPr="00D6102F">
              <w:rPr>
                <w:color w:val="000000"/>
                <w:sz w:val="18"/>
                <w:szCs w:val="18"/>
              </w:rPr>
              <w:t>19 154,56</w:t>
            </w:r>
          </w:p>
        </w:tc>
      </w:tr>
      <w:tr w:rsidR="00D6102F" w:rsidRPr="00D6102F" w:rsidTr="00D6102F">
        <w:tblPrEx>
          <w:tblCellMar>
            <w:top w:w="0" w:type="dxa"/>
            <w:bottom w:w="0" w:type="dxa"/>
          </w:tblCellMar>
        </w:tblPrEx>
        <w:trPr>
          <w:trHeight w:val="206"/>
        </w:trPr>
        <w:tc>
          <w:tcPr>
            <w:tcW w:w="6126" w:type="dxa"/>
            <w:gridSpan w:val="3"/>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rPr>
                <w:color w:val="000000"/>
                <w:sz w:val="18"/>
                <w:szCs w:val="18"/>
              </w:rPr>
            </w:pPr>
            <w:r w:rsidRPr="00D6102F">
              <w:rPr>
                <w:color w:val="000000"/>
                <w:sz w:val="18"/>
                <w:szCs w:val="18"/>
              </w:rPr>
              <w:t>Всего источников внутреннего финансирования</w:t>
            </w:r>
          </w:p>
        </w:tc>
        <w:tc>
          <w:tcPr>
            <w:tcW w:w="136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right"/>
              <w:rPr>
                <w:color w:val="000000"/>
                <w:sz w:val="18"/>
                <w:szCs w:val="18"/>
              </w:rPr>
            </w:pPr>
            <w:r w:rsidRPr="00D6102F">
              <w:rPr>
                <w:color w:val="000000"/>
                <w:sz w:val="18"/>
                <w:szCs w:val="18"/>
              </w:rPr>
              <w:t>369,96</w:t>
            </w:r>
          </w:p>
        </w:tc>
        <w:tc>
          <w:tcPr>
            <w:tcW w:w="1446"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right"/>
              <w:rPr>
                <w:color w:val="000000"/>
                <w:sz w:val="18"/>
                <w:szCs w:val="18"/>
              </w:rPr>
            </w:pPr>
            <w:r w:rsidRPr="00D6102F">
              <w:rPr>
                <w:color w:val="000000"/>
                <w:sz w:val="18"/>
                <w:szCs w:val="18"/>
              </w:rPr>
              <w:t>20,00</w:t>
            </w:r>
          </w:p>
        </w:tc>
        <w:tc>
          <w:tcPr>
            <w:tcW w:w="1417" w:type="dxa"/>
            <w:tcBorders>
              <w:top w:val="single" w:sz="6" w:space="0" w:color="auto"/>
              <w:left w:val="single" w:sz="6" w:space="0" w:color="auto"/>
              <w:bottom w:val="single" w:sz="6" w:space="0" w:color="auto"/>
              <w:right w:val="single" w:sz="6" w:space="0" w:color="auto"/>
            </w:tcBorders>
          </w:tcPr>
          <w:p w:rsidR="00D6102F" w:rsidRPr="00D6102F" w:rsidRDefault="00D6102F" w:rsidP="00D6102F">
            <w:pPr>
              <w:autoSpaceDE w:val="0"/>
              <w:autoSpaceDN w:val="0"/>
              <w:adjustRightInd w:val="0"/>
              <w:jc w:val="right"/>
              <w:rPr>
                <w:color w:val="000000"/>
                <w:sz w:val="18"/>
                <w:szCs w:val="18"/>
              </w:rPr>
            </w:pPr>
            <w:r w:rsidRPr="00D6102F">
              <w:rPr>
                <w:color w:val="000000"/>
                <w:sz w:val="18"/>
                <w:szCs w:val="18"/>
              </w:rPr>
              <w:t>20,00</w:t>
            </w:r>
          </w:p>
        </w:tc>
      </w:tr>
    </w:tbl>
    <w:p w:rsidR="00D6102F" w:rsidRPr="00D6102F" w:rsidRDefault="00D6102F" w:rsidP="00D6102F">
      <w:pPr>
        <w:ind w:firstLine="709"/>
        <w:jc w:val="both"/>
        <w:rPr>
          <w:sz w:val="18"/>
          <w:szCs w:val="18"/>
        </w:rPr>
      </w:pPr>
    </w:p>
    <w:p w:rsidR="00D6102F" w:rsidRPr="00D6102F" w:rsidRDefault="00D6102F" w:rsidP="00D6102F">
      <w:pPr>
        <w:rPr>
          <w:rFonts w:ascii="Arial CYR" w:hAnsi="Arial CYR" w:cs="Arial CYR"/>
          <w:sz w:val="18"/>
          <w:szCs w:val="18"/>
        </w:rPr>
        <w:sectPr w:rsidR="00D6102F" w:rsidRPr="00D6102F" w:rsidSect="00D6102F">
          <w:pgSz w:w="11906" w:h="16838"/>
          <w:pgMar w:top="851" w:right="567" w:bottom="312" w:left="1134" w:header="709" w:footer="709" w:gutter="0"/>
          <w:cols w:space="708"/>
          <w:docGrid w:linePitch="360"/>
        </w:sectPr>
      </w:pPr>
    </w:p>
    <w:tbl>
      <w:tblPr>
        <w:tblW w:w="16088" w:type="dxa"/>
        <w:tblInd w:w="93" w:type="dxa"/>
        <w:tblLook w:val="04A0"/>
      </w:tblPr>
      <w:tblGrid>
        <w:gridCol w:w="1125"/>
        <w:gridCol w:w="5127"/>
        <w:gridCol w:w="700"/>
        <w:gridCol w:w="1600"/>
        <w:gridCol w:w="560"/>
        <w:gridCol w:w="916"/>
        <w:gridCol w:w="1100"/>
        <w:gridCol w:w="1760"/>
        <w:gridCol w:w="1540"/>
        <w:gridCol w:w="1660"/>
      </w:tblGrid>
      <w:tr w:rsidR="00D6102F" w:rsidRPr="00D6102F" w:rsidTr="00D6102F">
        <w:trPr>
          <w:trHeight w:val="20"/>
        </w:trPr>
        <w:tc>
          <w:tcPr>
            <w:tcW w:w="1125"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5127"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700"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1600"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7536" w:type="dxa"/>
            <w:gridSpan w:val="6"/>
            <w:tcBorders>
              <w:top w:val="nil"/>
              <w:left w:val="nil"/>
              <w:bottom w:val="nil"/>
              <w:right w:val="nil"/>
            </w:tcBorders>
            <w:shd w:val="clear" w:color="auto" w:fill="auto"/>
            <w:noWrap/>
            <w:vAlign w:val="bottom"/>
            <w:hideMark/>
          </w:tcPr>
          <w:p w:rsidR="00D6102F" w:rsidRPr="00D6102F" w:rsidRDefault="00D6102F" w:rsidP="00D6102F">
            <w:pPr>
              <w:rPr>
                <w:sz w:val="18"/>
                <w:szCs w:val="18"/>
              </w:rPr>
            </w:pPr>
            <w:r w:rsidRPr="00D6102F">
              <w:rPr>
                <w:sz w:val="18"/>
                <w:szCs w:val="18"/>
              </w:rPr>
              <w:t>Приложение № 2</w:t>
            </w:r>
          </w:p>
        </w:tc>
      </w:tr>
      <w:tr w:rsidR="00D6102F" w:rsidRPr="00D6102F" w:rsidTr="00D6102F">
        <w:trPr>
          <w:trHeight w:val="20"/>
        </w:trPr>
        <w:tc>
          <w:tcPr>
            <w:tcW w:w="1125"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5127"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700"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1600"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7536" w:type="dxa"/>
            <w:gridSpan w:val="6"/>
            <w:tcBorders>
              <w:top w:val="nil"/>
              <w:left w:val="nil"/>
              <w:bottom w:val="nil"/>
              <w:right w:val="nil"/>
            </w:tcBorders>
            <w:shd w:val="clear" w:color="auto" w:fill="auto"/>
            <w:noWrap/>
            <w:vAlign w:val="bottom"/>
            <w:hideMark/>
          </w:tcPr>
          <w:p w:rsidR="00D6102F" w:rsidRPr="00D6102F" w:rsidRDefault="00D6102F" w:rsidP="00D6102F">
            <w:pPr>
              <w:rPr>
                <w:sz w:val="18"/>
                <w:szCs w:val="18"/>
              </w:rPr>
            </w:pPr>
            <w:r w:rsidRPr="00D6102F">
              <w:rPr>
                <w:sz w:val="18"/>
                <w:szCs w:val="18"/>
              </w:rPr>
              <w:t xml:space="preserve">к решению </w:t>
            </w:r>
            <w:proofErr w:type="gramStart"/>
            <w:r w:rsidRPr="00D6102F">
              <w:rPr>
                <w:sz w:val="18"/>
                <w:szCs w:val="18"/>
              </w:rPr>
              <w:t>поселкового</w:t>
            </w:r>
            <w:proofErr w:type="gramEnd"/>
            <w:r w:rsidRPr="00D6102F">
              <w:rPr>
                <w:sz w:val="18"/>
                <w:szCs w:val="18"/>
              </w:rPr>
              <w:t xml:space="preserve"> </w:t>
            </w:r>
          </w:p>
        </w:tc>
      </w:tr>
      <w:tr w:rsidR="00D6102F" w:rsidRPr="00D6102F" w:rsidTr="00D6102F">
        <w:trPr>
          <w:trHeight w:val="20"/>
        </w:trPr>
        <w:tc>
          <w:tcPr>
            <w:tcW w:w="1125"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5127"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700"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1600"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7536" w:type="dxa"/>
            <w:gridSpan w:val="6"/>
            <w:tcBorders>
              <w:top w:val="nil"/>
              <w:left w:val="nil"/>
              <w:bottom w:val="nil"/>
              <w:right w:val="nil"/>
            </w:tcBorders>
            <w:shd w:val="clear" w:color="auto" w:fill="auto"/>
            <w:vAlign w:val="bottom"/>
            <w:hideMark/>
          </w:tcPr>
          <w:p w:rsidR="00D6102F" w:rsidRPr="00D6102F" w:rsidRDefault="00D6102F" w:rsidP="00D6102F">
            <w:pPr>
              <w:rPr>
                <w:sz w:val="18"/>
                <w:szCs w:val="18"/>
              </w:rPr>
            </w:pPr>
            <w:r w:rsidRPr="00D6102F">
              <w:rPr>
                <w:sz w:val="18"/>
                <w:szCs w:val="18"/>
              </w:rPr>
              <w:t xml:space="preserve">Совета депутатов </w:t>
            </w:r>
          </w:p>
        </w:tc>
      </w:tr>
      <w:tr w:rsidR="00D6102F" w:rsidRPr="00D6102F" w:rsidTr="00D6102F">
        <w:trPr>
          <w:trHeight w:val="20"/>
        </w:trPr>
        <w:tc>
          <w:tcPr>
            <w:tcW w:w="1125"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5127"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700"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1600"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7536" w:type="dxa"/>
            <w:gridSpan w:val="6"/>
            <w:tcBorders>
              <w:top w:val="nil"/>
              <w:left w:val="nil"/>
              <w:bottom w:val="nil"/>
              <w:right w:val="nil"/>
            </w:tcBorders>
            <w:shd w:val="clear" w:color="auto" w:fill="auto"/>
            <w:vAlign w:val="bottom"/>
            <w:hideMark/>
          </w:tcPr>
          <w:p w:rsidR="00D6102F" w:rsidRPr="00D6102F" w:rsidRDefault="00D6102F" w:rsidP="00D6102F">
            <w:pPr>
              <w:rPr>
                <w:sz w:val="18"/>
                <w:szCs w:val="18"/>
              </w:rPr>
            </w:pPr>
            <w:r w:rsidRPr="00D6102F">
              <w:rPr>
                <w:sz w:val="18"/>
                <w:szCs w:val="18"/>
              </w:rPr>
              <w:t xml:space="preserve">от 17.11.2022 № 18-99 </w:t>
            </w:r>
            <w:proofErr w:type="spellStart"/>
            <w:proofErr w:type="gramStart"/>
            <w:r w:rsidRPr="00D6102F">
              <w:rPr>
                <w:sz w:val="18"/>
                <w:szCs w:val="18"/>
              </w:rPr>
              <w:t>р</w:t>
            </w:r>
            <w:proofErr w:type="spellEnd"/>
            <w:proofErr w:type="gramEnd"/>
          </w:p>
        </w:tc>
      </w:tr>
      <w:tr w:rsidR="00D6102F" w:rsidRPr="00D6102F" w:rsidTr="00D6102F">
        <w:trPr>
          <w:trHeight w:val="20"/>
        </w:trPr>
        <w:tc>
          <w:tcPr>
            <w:tcW w:w="1125"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5127"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700"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1600"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560" w:type="dxa"/>
            <w:tcBorders>
              <w:top w:val="nil"/>
              <w:left w:val="nil"/>
              <w:bottom w:val="nil"/>
              <w:right w:val="nil"/>
            </w:tcBorders>
            <w:shd w:val="clear" w:color="auto" w:fill="auto"/>
            <w:vAlign w:val="bottom"/>
            <w:hideMark/>
          </w:tcPr>
          <w:p w:rsidR="00D6102F" w:rsidRPr="00D6102F" w:rsidRDefault="00D6102F" w:rsidP="00D6102F">
            <w:pPr>
              <w:jc w:val="center"/>
              <w:rPr>
                <w:sz w:val="18"/>
                <w:szCs w:val="18"/>
              </w:rPr>
            </w:pPr>
          </w:p>
        </w:tc>
        <w:tc>
          <w:tcPr>
            <w:tcW w:w="916" w:type="dxa"/>
            <w:tcBorders>
              <w:top w:val="nil"/>
              <w:left w:val="nil"/>
              <w:bottom w:val="nil"/>
              <w:right w:val="nil"/>
            </w:tcBorders>
            <w:shd w:val="clear" w:color="auto" w:fill="auto"/>
            <w:vAlign w:val="bottom"/>
            <w:hideMark/>
          </w:tcPr>
          <w:p w:rsidR="00D6102F" w:rsidRPr="00D6102F" w:rsidRDefault="00D6102F" w:rsidP="00D6102F">
            <w:pPr>
              <w:jc w:val="center"/>
              <w:rPr>
                <w:sz w:val="18"/>
                <w:szCs w:val="18"/>
              </w:rPr>
            </w:pPr>
          </w:p>
        </w:tc>
        <w:tc>
          <w:tcPr>
            <w:tcW w:w="1100" w:type="dxa"/>
            <w:tcBorders>
              <w:top w:val="nil"/>
              <w:left w:val="nil"/>
              <w:bottom w:val="nil"/>
              <w:right w:val="nil"/>
            </w:tcBorders>
            <w:shd w:val="clear" w:color="auto" w:fill="auto"/>
            <w:vAlign w:val="bottom"/>
            <w:hideMark/>
          </w:tcPr>
          <w:p w:rsidR="00D6102F" w:rsidRPr="00D6102F" w:rsidRDefault="00D6102F" w:rsidP="00D6102F">
            <w:pPr>
              <w:jc w:val="center"/>
              <w:rPr>
                <w:sz w:val="18"/>
                <w:szCs w:val="18"/>
              </w:rPr>
            </w:pPr>
          </w:p>
        </w:tc>
        <w:tc>
          <w:tcPr>
            <w:tcW w:w="1760" w:type="dxa"/>
            <w:tcBorders>
              <w:top w:val="nil"/>
              <w:left w:val="nil"/>
              <w:bottom w:val="nil"/>
              <w:right w:val="nil"/>
            </w:tcBorders>
            <w:shd w:val="clear" w:color="auto" w:fill="auto"/>
            <w:vAlign w:val="bottom"/>
            <w:hideMark/>
          </w:tcPr>
          <w:p w:rsidR="00D6102F" w:rsidRPr="00D6102F" w:rsidRDefault="00D6102F" w:rsidP="00D6102F">
            <w:pPr>
              <w:jc w:val="center"/>
              <w:rPr>
                <w:sz w:val="18"/>
                <w:szCs w:val="18"/>
              </w:rPr>
            </w:pPr>
          </w:p>
        </w:tc>
        <w:tc>
          <w:tcPr>
            <w:tcW w:w="1540" w:type="dxa"/>
            <w:tcBorders>
              <w:top w:val="nil"/>
              <w:left w:val="nil"/>
              <w:bottom w:val="nil"/>
              <w:right w:val="nil"/>
            </w:tcBorders>
            <w:shd w:val="clear" w:color="auto" w:fill="auto"/>
            <w:vAlign w:val="bottom"/>
            <w:hideMark/>
          </w:tcPr>
          <w:p w:rsidR="00D6102F" w:rsidRPr="00D6102F" w:rsidRDefault="00D6102F" w:rsidP="00D6102F">
            <w:pPr>
              <w:jc w:val="center"/>
              <w:rPr>
                <w:sz w:val="18"/>
                <w:szCs w:val="18"/>
              </w:rPr>
            </w:pPr>
          </w:p>
        </w:tc>
        <w:tc>
          <w:tcPr>
            <w:tcW w:w="1660" w:type="dxa"/>
            <w:tcBorders>
              <w:top w:val="nil"/>
              <w:left w:val="nil"/>
              <w:bottom w:val="nil"/>
              <w:right w:val="nil"/>
            </w:tcBorders>
            <w:shd w:val="clear" w:color="auto" w:fill="auto"/>
            <w:vAlign w:val="bottom"/>
            <w:hideMark/>
          </w:tcPr>
          <w:p w:rsidR="00D6102F" w:rsidRPr="00D6102F" w:rsidRDefault="00D6102F" w:rsidP="00D6102F">
            <w:pPr>
              <w:jc w:val="center"/>
              <w:rPr>
                <w:sz w:val="18"/>
                <w:szCs w:val="18"/>
              </w:rPr>
            </w:pPr>
          </w:p>
        </w:tc>
      </w:tr>
      <w:tr w:rsidR="00D6102F" w:rsidRPr="00D6102F" w:rsidTr="00D6102F">
        <w:trPr>
          <w:trHeight w:val="20"/>
        </w:trPr>
        <w:tc>
          <w:tcPr>
            <w:tcW w:w="1125"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5127"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700"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1600"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7536" w:type="dxa"/>
            <w:gridSpan w:val="6"/>
            <w:tcBorders>
              <w:top w:val="nil"/>
              <w:left w:val="nil"/>
              <w:bottom w:val="nil"/>
              <w:right w:val="nil"/>
            </w:tcBorders>
            <w:shd w:val="clear" w:color="auto" w:fill="auto"/>
            <w:noWrap/>
            <w:vAlign w:val="bottom"/>
            <w:hideMark/>
          </w:tcPr>
          <w:p w:rsidR="00D6102F" w:rsidRPr="00D6102F" w:rsidRDefault="00D6102F" w:rsidP="00D6102F">
            <w:pPr>
              <w:rPr>
                <w:sz w:val="18"/>
                <w:szCs w:val="18"/>
              </w:rPr>
            </w:pPr>
            <w:r w:rsidRPr="00D6102F">
              <w:rPr>
                <w:sz w:val="18"/>
                <w:szCs w:val="18"/>
              </w:rPr>
              <w:t>Приложение № 2</w:t>
            </w:r>
          </w:p>
        </w:tc>
      </w:tr>
      <w:tr w:rsidR="00D6102F" w:rsidRPr="00D6102F" w:rsidTr="00D6102F">
        <w:trPr>
          <w:trHeight w:val="20"/>
        </w:trPr>
        <w:tc>
          <w:tcPr>
            <w:tcW w:w="1125"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5127"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700"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1600"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7536" w:type="dxa"/>
            <w:gridSpan w:val="6"/>
            <w:tcBorders>
              <w:top w:val="nil"/>
              <w:left w:val="nil"/>
              <w:bottom w:val="nil"/>
              <w:right w:val="nil"/>
            </w:tcBorders>
            <w:shd w:val="clear" w:color="auto" w:fill="auto"/>
            <w:noWrap/>
            <w:vAlign w:val="bottom"/>
            <w:hideMark/>
          </w:tcPr>
          <w:p w:rsidR="00D6102F" w:rsidRPr="00D6102F" w:rsidRDefault="00D6102F" w:rsidP="00D6102F">
            <w:pPr>
              <w:rPr>
                <w:sz w:val="18"/>
                <w:szCs w:val="18"/>
              </w:rPr>
            </w:pPr>
            <w:r w:rsidRPr="00D6102F">
              <w:rPr>
                <w:sz w:val="18"/>
                <w:szCs w:val="18"/>
              </w:rPr>
              <w:t xml:space="preserve">к  решению </w:t>
            </w:r>
            <w:proofErr w:type="gramStart"/>
            <w:r w:rsidRPr="00D6102F">
              <w:rPr>
                <w:sz w:val="18"/>
                <w:szCs w:val="18"/>
              </w:rPr>
              <w:t>поселкового</w:t>
            </w:r>
            <w:proofErr w:type="gramEnd"/>
            <w:r w:rsidRPr="00D6102F">
              <w:rPr>
                <w:sz w:val="18"/>
                <w:szCs w:val="18"/>
              </w:rPr>
              <w:t xml:space="preserve"> </w:t>
            </w:r>
          </w:p>
        </w:tc>
      </w:tr>
      <w:tr w:rsidR="00D6102F" w:rsidRPr="00D6102F" w:rsidTr="00D6102F">
        <w:trPr>
          <w:trHeight w:val="20"/>
        </w:trPr>
        <w:tc>
          <w:tcPr>
            <w:tcW w:w="1125"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5127"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700"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1600"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7536" w:type="dxa"/>
            <w:gridSpan w:val="6"/>
            <w:tcBorders>
              <w:top w:val="nil"/>
              <w:left w:val="nil"/>
              <w:bottom w:val="nil"/>
              <w:right w:val="nil"/>
            </w:tcBorders>
            <w:shd w:val="clear" w:color="auto" w:fill="auto"/>
            <w:vAlign w:val="bottom"/>
            <w:hideMark/>
          </w:tcPr>
          <w:p w:rsidR="00D6102F" w:rsidRPr="00D6102F" w:rsidRDefault="00D6102F" w:rsidP="00D6102F">
            <w:pPr>
              <w:rPr>
                <w:sz w:val="18"/>
                <w:szCs w:val="18"/>
              </w:rPr>
            </w:pPr>
            <w:r w:rsidRPr="00D6102F">
              <w:rPr>
                <w:sz w:val="18"/>
                <w:szCs w:val="18"/>
              </w:rPr>
              <w:t xml:space="preserve">Совета депутатов </w:t>
            </w:r>
          </w:p>
        </w:tc>
      </w:tr>
      <w:tr w:rsidR="00D6102F" w:rsidRPr="00D6102F" w:rsidTr="00D6102F">
        <w:trPr>
          <w:trHeight w:val="20"/>
        </w:trPr>
        <w:tc>
          <w:tcPr>
            <w:tcW w:w="1125"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5127"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700"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1600"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7536" w:type="dxa"/>
            <w:gridSpan w:val="6"/>
            <w:tcBorders>
              <w:top w:val="nil"/>
              <w:left w:val="nil"/>
              <w:bottom w:val="nil"/>
              <w:right w:val="nil"/>
            </w:tcBorders>
            <w:shd w:val="clear" w:color="auto" w:fill="auto"/>
            <w:vAlign w:val="bottom"/>
            <w:hideMark/>
          </w:tcPr>
          <w:p w:rsidR="00D6102F" w:rsidRPr="00D6102F" w:rsidRDefault="00D6102F" w:rsidP="00D6102F">
            <w:pPr>
              <w:rPr>
                <w:sz w:val="18"/>
                <w:szCs w:val="18"/>
              </w:rPr>
            </w:pPr>
            <w:r w:rsidRPr="00D6102F">
              <w:rPr>
                <w:sz w:val="18"/>
                <w:szCs w:val="18"/>
              </w:rPr>
              <w:t xml:space="preserve">от 22.12.2021 № 11-52 </w:t>
            </w:r>
            <w:proofErr w:type="spellStart"/>
            <w:proofErr w:type="gramStart"/>
            <w:r w:rsidRPr="00D6102F">
              <w:rPr>
                <w:sz w:val="18"/>
                <w:szCs w:val="18"/>
              </w:rPr>
              <w:t>р</w:t>
            </w:r>
            <w:proofErr w:type="spellEnd"/>
            <w:proofErr w:type="gramEnd"/>
          </w:p>
          <w:p w:rsidR="00D6102F" w:rsidRPr="00D6102F" w:rsidRDefault="00D6102F" w:rsidP="00D6102F">
            <w:pPr>
              <w:rPr>
                <w:sz w:val="18"/>
                <w:szCs w:val="18"/>
              </w:rPr>
            </w:pPr>
          </w:p>
        </w:tc>
      </w:tr>
      <w:tr w:rsidR="00D6102F" w:rsidRPr="00D6102F" w:rsidTr="00D6102F">
        <w:trPr>
          <w:trHeight w:val="20"/>
        </w:trPr>
        <w:tc>
          <w:tcPr>
            <w:tcW w:w="16088" w:type="dxa"/>
            <w:gridSpan w:val="10"/>
            <w:tcBorders>
              <w:top w:val="nil"/>
              <w:left w:val="nil"/>
              <w:bottom w:val="nil"/>
              <w:right w:val="nil"/>
            </w:tcBorders>
            <w:shd w:val="clear" w:color="auto" w:fill="auto"/>
            <w:vAlign w:val="bottom"/>
            <w:hideMark/>
          </w:tcPr>
          <w:p w:rsidR="00D6102F" w:rsidRPr="00D6102F" w:rsidRDefault="00D6102F" w:rsidP="00D6102F">
            <w:pPr>
              <w:jc w:val="center"/>
              <w:rPr>
                <w:sz w:val="18"/>
                <w:szCs w:val="18"/>
              </w:rPr>
            </w:pPr>
            <w:r w:rsidRPr="00D6102F">
              <w:rPr>
                <w:sz w:val="18"/>
                <w:szCs w:val="18"/>
              </w:rPr>
              <w:t>Доходы местного бюджета на 2022 год и плановый период 2023-2024 годов</w:t>
            </w:r>
          </w:p>
        </w:tc>
      </w:tr>
      <w:tr w:rsidR="00D6102F" w:rsidRPr="00D6102F" w:rsidTr="00D6102F">
        <w:trPr>
          <w:trHeight w:val="20"/>
        </w:trPr>
        <w:tc>
          <w:tcPr>
            <w:tcW w:w="1125" w:type="dxa"/>
            <w:tcBorders>
              <w:top w:val="nil"/>
              <w:left w:val="nil"/>
              <w:bottom w:val="nil"/>
              <w:right w:val="nil"/>
            </w:tcBorders>
            <w:shd w:val="clear" w:color="auto" w:fill="auto"/>
            <w:noWrap/>
            <w:vAlign w:val="bottom"/>
            <w:hideMark/>
          </w:tcPr>
          <w:p w:rsidR="00D6102F" w:rsidRPr="00D6102F" w:rsidRDefault="00D6102F" w:rsidP="00D6102F">
            <w:pPr>
              <w:rPr>
                <w:sz w:val="18"/>
                <w:szCs w:val="18"/>
              </w:rPr>
            </w:pPr>
          </w:p>
        </w:tc>
        <w:tc>
          <w:tcPr>
            <w:tcW w:w="5127" w:type="dxa"/>
            <w:tcBorders>
              <w:top w:val="nil"/>
              <w:left w:val="nil"/>
              <w:bottom w:val="nil"/>
              <w:right w:val="nil"/>
            </w:tcBorders>
            <w:shd w:val="clear" w:color="auto" w:fill="auto"/>
            <w:noWrap/>
            <w:vAlign w:val="bottom"/>
            <w:hideMark/>
          </w:tcPr>
          <w:p w:rsidR="00D6102F" w:rsidRPr="00D6102F" w:rsidRDefault="00D6102F" w:rsidP="00D6102F">
            <w:pPr>
              <w:rPr>
                <w:sz w:val="18"/>
                <w:szCs w:val="18"/>
              </w:rPr>
            </w:pPr>
          </w:p>
        </w:tc>
        <w:tc>
          <w:tcPr>
            <w:tcW w:w="700" w:type="dxa"/>
            <w:tcBorders>
              <w:top w:val="nil"/>
              <w:left w:val="nil"/>
              <w:bottom w:val="nil"/>
              <w:right w:val="nil"/>
            </w:tcBorders>
            <w:shd w:val="clear" w:color="auto" w:fill="auto"/>
            <w:noWrap/>
            <w:vAlign w:val="bottom"/>
            <w:hideMark/>
          </w:tcPr>
          <w:p w:rsidR="00D6102F" w:rsidRPr="00D6102F" w:rsidRDefault="00D6102F" w:rsidP="00D6102F">
            <w:pPr>
              <w:rPr>
                <w:sz w:val="18"/>
                <w:szCs w:val="18"/>
              </w:rPr>
            </w:pPr>
          </w:p>
        </w:tc>
        <w:tc>
          <w:tcPr>
            <w:tcW w:w="1600" w:type="dxa"/>
            <w:tcBorders>
              <w:top w:val="nil"/>
              <w:left w:val="nil"/>
              <w:bottom w:val="nil"/>
              <w:right w:val="nil"/>
            </w:tcBorders>
            <w:shd w:val="clear" w:color="auto" w:fill="auto"/>
            <w:noWrap/>
            <w:vAlign w:val="bottom"/>
            <w:hideMark/>
          </w:tcPr>
          <w:p w:rsidR="00D6102F" w:rsidRPr="00D6102F" w:rsidRDefault="00D6102F" w:rsidP="00D6102F">
            <w:pPr>
              <w:rPr>
                <w:sz w:val="18"/>
                <w:szCs w:val="18"/>
              </w:rPr>
            </w:pPr>
          </w:p>
        </w:tc>
        <w:tc>
          <w:tcPr>
            <w:tcW w:w="560" w:type="dxa"/>
            <w:tcBorders>
              <w:top w:val="nil"/>
              <w:left w:val="nil"/>
              <w:bottom w:val="nil"/>
              <w:right w:val="nil"/>
            </w:tcBorders>
            <w:shd w:val="clear" w:color="auto" w:fill="auto"/>
            <w:noWrap/>
            <w:vAlign w:val="bottom"/>
            <w:hideMark/>
          </w:tcPr>
          <w:p w:rsidR="00D6102F" w:rsidRPr="00D6102F" w:rsidRDefault="00D6102F" w:rsidP="00D6102F">
            <w:pPr>
              <w:rPr>
                <w:sz w:val="18"/>
                <w:szCs w:val="18"/>
              </w:rPr>
            </w:pPr>
          </w:p>
        </w:tc>
        <w:tc>
          <w:tcPr>
            <w:tcW w:w="916" w:type="dxa"/>
            <w:tcBorders>
              <w:top w:val="nil"/>
              <w:left w:val="nil"/>
              <w:bottom w:val="nil"/>
              <w:right w:val="nil"/>
            </w:tcBorders>
            <w:shd w:val="clear" w:color="auto" w:fill="auto"/>
            <w:noWrap/>
            <w:vAlign w:val="bottom"/>
            <w:hideMark/>
          </w:tcPr>
          <w:p w:rsidR="00D6102F" w:rsidRPr="00D6102F" w:rsidRDefault="00D6102F" w:rsidP="00D6102F">
            <w:pPr>
              <w:rPr>
                <w:sz w:val="18"/>
                <w:szCs w:val="18"/>
              </w:rPr>
            </w:pPr>
          </w:p>
        </w:tc>
        <w:tc>
          <w:tcPr>
            <w:tcW w:w="1100" w:type="dxa"/>
            <w:tcBorders>
              <w:top w:val="nil"/>
              <w:left w:val="nil"/>
              <w:bottom w:val="nil"/>
              <w:right w:val="nil"/>
            </w:tcBorders>
            <w:shd w:val="clear" w:color="auto" w:fill="auto"/>
            <w:noWrap/>
            <w:vAlign w:val="bottom"/>
            <w:hideMark/>
          </w:tcPr>
          <w:p w:rsidR="00D6102F" w:rsidRPr="00D6102F" w:rsidRDefault="00D6102F" w:rsidP="00D6102F">
            <w:pPr>
              <w:rPr>
                <w:sz w:val="18"/>
                <w:szCs w:val="18"/>
              </w:rPr>
            </w:pPr>
          </w:p>
        </w:tc>
        <w:tc>
          <w:tcPr>
            <w:tcW w:w="1760" w:type="dxa"/>
            <w:tcBorders>
              <w:top w:val="nil"/>
              <w:left w:val="nil"/>
              <w:bottom w:val="nil"/>
              <w:right w:val="nil"/>
            </w:tcBorders>
            <w:shd w:val="clear" w:color="auto" w:fill="auto"/>
            <w:noWrap/>
            <w:vAlign w:val="bottom"/>
            <w:hideMark/>
          </w:tcPr>
          <w:p w:rsidR="00D6102F" w:rsidRPr="00D6102F" w:rsidRDefault="00D6102F" w:rsidP="00D6102F">
            <w:pPr>
              <w:rPr>
                <w:sz w:val="18"/>
                <w:szCs w:val="18"/>
              </w:rPr>
            </w:pPr>
          </w:p>
        </w:tc>
        <w:tc>
          <w:tcPr>
            <w:tcW w:w="1540"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c>
          <w:tcPr>
            <w:tcW w:w="1660"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r>
      <w:tr w:rsidR="00D6102F" w:rsidRPr="00D6102F" w:rsidTr="00D6102F">
        <w:trPr>
          <w:trHeight w:val="20"/>
        </w:trPr>
        <w:tc>
          <w:tcPr>
            <w:tcW w:w="16088" w:type="dxa"/>
            <w:gridSpan w:val="10"/>
            <w:tcBorders>
              <w:top w:val="nil"/>
              <w:left w:val="nil"/>
              <w:bottom w:val="single" w:sz="4" w:space="0" w:color="auto"/>
              <w:right w:val="nil"/>
            </w:tcBorders>
            <w:shd w:val="clear" w:color="auto" w:fill="auto"/>
            <w:noWrap/>
            <w:vAlign w:val="bottom"/>
            <w:hideMark/>
          </w:tcPr>
          <w:p w:rsidR="00D6102F" w:rsidRPr="00D6102F" w:rsidRDefault="00D6102F" w:rsidP="00D6102F">
            <w:pPr>
              <w:jc w:val="right"/>
              <w:rPr>
                <w:color w:val="000000"/>
                <w:sz w:val="18"/>
                <w:szCs w:val="18"/>
              </w:rPr>
            </w:pPr>
            <w:r w:rsidRPr="00D6102F">
              <w:rPr>
                <w:color w:val="000000"/>
                <w:sz w:val="18"/>
                <w:szCs w:val="18"/>
              </w:rPr>
              <w:t>(тыс</w:t>
            </w:r>
            <w:proofErr w:type="gramStart"/>
            <w:r w:rsidRPr="00D6102F">
              <w:rPr>
                <w:color w:val="000000"/>
                <w:sz w:val="18"/>
                <w:szCs w:val="18"/>
              </w:rPr>
              <w:t>.р</w:t>
            </w:r>
            <w:proofErr w:type="gramEnd"/>
            <w:r w:rsidRPr="00D6102F">
              <w:rPr>
                <w:color w:val="000000"/>
                <w:sz w:val="18"/>
                <w:szCs w:val="18"/>
              </w:rPr>
              <w:t>ублей )</w:t>
            </w:r>
          </w:p>
        </w:tc>
      </w:tr>
      <w:tr w:rsidR="00D6102F" w:rsidRPr="00D6102F" w:rsidTr="00D6102F">
        <w:trPr>
          <w:trHeight w:val="20"/>
        </w:trPr>
        <w:tc>
          <w:tcPr>
            <w:tcW w:w="1125" w:type="dxa"/>
            <w:vMerge w:val="restart"/>
            <w:tcBorders>
              <w:top w:val="nil"/>
              <w:left w:val="single" w:sz="4" w:space="0" w:color="auto"/>
              <w:bottom w:val="single" w:sz="4" w:space="0" w:color="000000"/>
              <w:right w:val="single" w:sz="4" w:space="0" w:color="auto"/>
            </w:tcBorders>
            <w:shd w:val="clear" w:color="auto" w:fill="auto"/>
            <w:vAlign w:val="center"/>
            <w:hideMark/>
          </w:tcPr>
          <w:p w:rsidR="00D6102F" w:rsidRPr="00D6102F" w:rsidRDefault="00D6102F" w:rsidP="00D6102F">
            <w:pPr>
              <w:jc w:val="center"/>
              <w:rPr>
                <w:color w:val="000000"/>
                <w:sz w:val="18"/>
                <w:szCs w:val="18"/>
              </w:rPr>
            </w:pPr>
            <w:r w:rsidRPr="00D6102F">
              <w:rPr>
                <w:color w:val="000000"/>
                <w:sz w:val="18"/>
                <w:szCs w:val="18"/>
              </w:rPr>
              <w:t xml:space="preserve">№   </w:t>
            </w:r>
            <w:proofErr w:type="spellStart"/>
            <w:proofErr w:type="gramStart"/>
            <w:r w:rsidRPr="00D6102F">
              <w:rPr>
                <w:color w:val="000000"/>
                <w:sz w:val="18"/>
                <w:szCs w:val="18"/>
              </w:rPr>
              <w:t>п</w:t>
            </w:r>
            <w:proofErr w:type="spellEnd"/>
            <w:proofErr w:type="gramEnd"/>
            <w:r w:rsidRPr="00D6102F">
              <w:rPr>
                <w:color w:val="000000"/>
                <w:sz w:val="18"/>
                <w:szCs w:val="18"/>
              </w:rPr>
              <w:t>/</w:t>
            </w:r>
            <w:proofErr w:type="spellStart"/>
            <w:r w:rsidRPr="00D6102F">
              <w:rPr>
                <w:color w:val="000000"/>
                <w:sz w:val="18"/>
                <w:szCs w:val="18"/>
              </w:rPr>
              <w:t>п</w:t>
            </w:r>
            <w:proofErr w:type="spellEnd"/>
          </w:p>
        </w:tc>
        <w:tc>
          <w:tcPr>
            <w:tcW w:w="10003" w:type="dxa"/>
            <w:gridSpan w:val="6"/>
            <w:tcBorders>
              <w:top w:val="single" w:sz="4" w:space="0" w:color="auto"/>
              <w:left w:val="nil"/>
              <w:bottom w:val="single" w:sz="4" w:space="0" w:color="000000"/>
              <w:right w:val="nil"/>
            </w:tcBorders>
            <w:shd w:val="clear" w:color="auto" w:fill="auto"/>
            <w:vAlign w:val="center"/>
            <w:hideMark/>
          </w:tcPr>
          <w:p w:rsidR="00D6102F" w:rsidRPr="00D6102F" w:rsidRDefault="00D6102F" w:rsidP="00D6102F">
            <w:pPr>
              <w:jc w:val="center"/>
              <w:rPr>
                <w:color w:val="000000"/>
                <w:sz w:val="18"/>
                <w:szCs w:val="18"/>
              </w:rPr>
            </w:pPr>
            <w:r w:rsidRPr="00D6102F">
              <w:rPr>
                <w:color w:val="000000"/>
                <w:sz w:val="18"/>
                <w:szCs w:val="18"/>
              </w:rPr>
              <w:t>Показатели бюджетной классификации по доходам</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rsidR="00D6102F" w:rsidRPr="00D6102F" w:rsidRDefault="00D6102F" w:rsidP="00D6102F">
            <w:pPr>
              <w:jc w:val="center"/>
              <w:rPr>
                <w:color w:val="000000"/>
                <w:sz w:val="18"/>
                <w:szCs w:val="18"/>
              </w:rPr>
            </w:pPr>
            <w:r w:rsidRPr="00D6102F">
              <w:rPr>
                <w:color w:val="000000"/>
                <w:sz w:val="18"/>
                <w:szCs w:val="18"/>
              </w:rPr>
              <w:t>Сумма                на 2022 год</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D6102F" w:rsidRPr="00D6102F" w:rsidRDefault="00D6102F" w:rsidP="00D6102F">
            <w:pPr>
              <w:jc w:val="center"/>
              <w:rPr>
                <w:sz w:val="18"/>
                <w:szCs w:val="18"/>
              </w:rPr>
            </w:pPr>
            <w:r w:rsidRPr="00D6102F">
              <w:rPr>
                <w:sz w:val="18"/>
                <w:szCs w:val="18"/>
              </w:rPr>
              <w:t>Сумма на 2023 год</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D6102F" w:rsidRPr="00D6102F" w:rsidRDefault="00D6102F" w:rsidP="00D6102F">
            <w:pPr>
              <w:jc w:val="center"/>
              <w:rPr>
                <w:sz w:val="18"/>
                <w:szCs w:val="18"/>
              </w:rPr>
            </w:pPr>
            <w:r w:rsidRPr="00D6102F">
              <w:rPr>
                <w:sz w:val="18"/>
                <w:szCs w:val="18"/>
              </w:rPr>
              <w:t>Сумма на 2024 год</w:t>
            </w:r>
          </w:p>
        </w:tc>
      </w:tr>
      <w:tr w:rsidR="00D6102F" w:rsidRPr="00D6102F" w:rsidTr="00D6102F">
        <w:trPr>
          <w:trHeight w:val="322"/>
        </w:trPr>
        <w:tc>
          <w:tcPr>
            <w:tcW w:w="1125" w:type="dxa"/>
            <w:vMerge/>
            <w:tcBorders>
              <w:top w:val="nil"/>
              <w:left w:val="single" w:sz="4" w:space="0" w:color="auto"/>
              <w:bottom w:val="single" w:sz="4" w:space="0" w:color="000000"/>
              <w:right w:val="single" w:sz="4" w:space="0" w:color="auto"/>
            </w:tcBorders>
            <w:vAlign w:val="center"/>
            <w:hideMark/>
          </w:tcPr>
          <w:p w:rsidR="00D6102F" w:rsidRPr="00D6102F" w:rsidRDefault="00D6102F" w:rsidP="00D6102F">
            <w:pPr>
              <w:rPr>
                <w:color w:val="000000"/>
                <w:sz w:val="18"/>
                <w:szCs w:val="18"/>
              </w:rPr>
            </w:pPr>
          </w:p>
        </w:tc>
        <w:tc>
          <w:tcPr>
            <w:tcW w:w="5127" w:type="dxa"/>
            <w:vMerge w:val="restart"/>
            <w:tcBorders>
              <w:top w:val="nil"/>
              <w:left w:val="single" w:sz="4" w:space="0" w:color="auto"/>
              <w:bottom w:val="nil"/>
              <w:right w:val="single" w:sz="4" w:space="0" w:color="auto"/>
            </w:tcBorders>
            <w:shd w:val="clear" w:color="auto" w:fill="auto"/>
            <w:vAlign w:val="center"/>
            <w:hideMark/>
          </w:tcPr>
          <w:p w:rsidR="00D6102F" w:rsidRPr="00D6102F" w:rsidRDefault="00D6102F" w:rsidP="00D6102F">
            <w:pPr>
              <w:jc w:val="center"/>
              <w:rPr>
                <w:color w:val="000000"/>
                <w:sz w:val="18"/>
                <w:szCs w:val="18"/>
              </w:rPr>
            </w:pPr>
            <w:r w:rsidRPr="00D6102F">
              <w:rPr>
                <w:color w:val="000000"/>
                <w:sz w:val="18"/>
                <w:szCs w:val="18"/>
              </w:rPr>
              <w:t>Наименование кода классификации доходов бюджета</w:t>
            </w:r>
          </w:p>
        </w:tc>
        <w:tc>
          <w:tcPr>
            <w:tcW w:w="7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6102F" w:rsidRPr="00D6102F" w:rsidRDefault="00D6102F" w:rsidP="00D6102F">
            <w:pPr>
              <w:jc w:val="center"/>
              <w:rPr>
                <w:color w:val="000000"/>
                <w:sz w:val="18"/>
                <w:szCs w:val="18"/>
              </w:rPr>
            </w:pPr>
            <w:r w:rsidRPr="00D6102F">
              <w:rPr>
                <w:color w:val="000000"/>
                <w:sz w:val="18"/>
                <w:szCs w:val="18"/>
              </w:rPr>
              <w:t>Код главного администратора</w:t>
            </w:r>
          </w:p>
        </w:tc>
        <w:tc>
          <w:tcPr>
            <w:tcW w:w="4176" w:type="dxa"/>
            <w:gridSpan w:val="4"/>
            <w:vMerge w:val="restart"/>
            <w:tcBorders>
              <w:top w:val="single" w:sz="4" w:space="0" w:color="auto"/>
              <w:left w:val="nil"/>
              <w:bottom w:val="single" w:sz="4" w:space="0" w:color="000000"/>
              <w:right w:val="single" w:sz="4" w:space="0" w:color="000000"/>
            </w:tcBorders>
            <w:shd w:val="clear" w:color="auto" w:fill="auto"/>
            <w:vAlign w:val="center"/>
            <w:hideMark/>
          </w:tcPr>
          <w:p w:rsidR="00D6102F" w:rsidRPr="00D6102F" w:rsidRDefault="00D6102F" w:rsidP="00D6102F">
            <w:pPr>
              <w:jc w:val="center"/>
              <w:rPr>
                <w:color w:val="000000"/>
                <w:sz w:val="18"/>
                <w:szCs w:val="18"/>
              </w:rPr>
            </w:pPr>
            <w:r w:rsidRPr="00D6102F">
              <w:rPr>
                <w:color w:val="000000"/>
                <w:sz w:val="18"/>
                <w:szCs w:val="18"/>
              </w:rPr>
              <w:t>Код классификации доходов бюджета</w:t>
            </w:r>
          </w:p>
        </w:tc>
        <w:tc>
          <w:tcPr>
            <w:tcW w:w="1760" w:type="dxa"/>
            <w:vMerge/>
            <w:tcBorders>
              <w:top w:val="nil"/>
              <w:left w:val="single" w:sz="4" w:space="0" w:color="auto"/>
              <w:bottom w:val="single" w:sz="4" w:space="0" w:color="000000"/>
              <w:right w:val="single" w:sz="4" w:space="0" w:color="auto"/>
            </w:tcBorders>
            <w:vAlign w:val="center"/>
            <w:hideMark/>
          </w:tcPr>
          <w:p w:rsidR="00D6102F" w:rsidRPr="00D6102F" w:rsidRDefault="00D6102F" w:rsidP="00D6102F">
            <w:pPr>
              <w:rPr>
                <w:color w:val="000000"/>
                <w:sz w:val="18"/>
                <w:szCs w:val="18"/>
              </w:rPr>
            </w:pPr>
          </w:p>
        </w:tc>
        <w:tc>
          <w:tcPr>
            <w:tcW w:w="1540" w:type="dxa"/>
            <w:vMerge/>
            <w:tcBorders>
              <w:top w:val="nil"/>
              <w:left w:val="single" w:sz="4" w:space="0" w:color="auto"/>
              <w:bottom w:val="single" w:sz="4" w:space="0" w:color="000000"/>
              <w:right w:val="single" w:sz="4" w:space="0" w:color="auto"/>
            </w:tcBorders>
            <w:vAlign w:val="center"/>
            <w:hideMark/>
          </w:tcPr>
          <w:p w:rsidR="00D6102F" w:rsidRPr="00D6102F" w:rsidRDefault="00D6102F" w:rsidP="00D6102F">
            <w:pPr>
              <w:rPr>
                <w:sz w:val="18"/>
                <w:szCs w:val="18"/>
              </w:rPr>
            </w:pPr>
          </w:p>
        </w:tc>
        <w:tc>
          <w:tcPr>
            <w:tcW w:w="1660" w:type="dxa"/>
            <w:vMerge/>
            <w:tcBorders>
              <w:top w:val="nil"/>
              <w:left w:val="single" w:sz="4" w:space="0" w:color="auto"/>
              <w:bottom w:val="single" w:sz="4" w:space="0" w:color="000000"/>
              <w:right w:val="single" w:sz="4" w:space="0" w:color="auto"/>
            </w:tcBorders>
            <w:vAlign w:val="center"/>
            <w:hideMark/>
          </w:tcPr>
          <w:p w:rsidR="00D6102F" w:rsidRPr="00D6102F" w:rsidRDefault="00D6102F" w:rsidP="00D6102F">
            <w:pPr>
              <w:rPr>
                <w:sz w:val="18"/>
                <w:szCs w:val="18"/>
              </w:rPr>
            </w:pPr>
          </w:p>
        </w:tc>
      </w:tr>
      <w:tr w:rsidR="00D6102F" w:rsidRPr="00D6102F" w:rsidTr="00D6102F">
        <w:trPr>
          <w:trHeight w:val="322"/>
        </w:trPr>
        <w:tc>
          <w:tcPr>
            <w:tcW w:w="1125" w:type="dxa"/>
            <w:vMerge/>
            <w:tcBorders>
              <w:top w:val="nil"/>
              <w:left w:val="single" w:sz="4" w:space="0" w:color="auto"/>
              <w:bottom w:val="single" w:sz="4" w:space="0" w:color="000000"/>
              <w:right w:val="single" w:sz="4" w:space="0" w:color="auto"/>
            </w:tcBorders>
            <w:vAlign w:val="center"/>
            <w:hideMark/>
          </w:tcPr>
          <w:p w:rsidR="00D6102F" w:rsidRPr="00D6102F" w:rsidRDefault="00D6102F" w:rsidP="00D6102F">
            <w:pPr>
              <w:rPr>
                <w:color w:val="000000"/>
                <w:sz w:val="18"/>
                <w:szCs w:val="18"/>
              </w:rPr>
            </w:pPr>
          </w:p>
        </w:tc>
        <w:tc>
          <w:tcPr>
            <w:tcW w:w="5127" w:type="dxa"/>
            <w:vMerge/>
            <w:tcBorders>
              <w:top w:val="nil"/>
              <w:left w:val="single" w:sz="4" w:space="0" w:color="auto"/>
              <w:bottom w:val="nil"/>
              <w:right w:val="single" w:sz="4" w:space="0" w:color="auto"/>
            </w:tcBorders>
            <w:vAlign w:val="center"/>
            <w:hideMark/>
          </w:tcPr>
          <w:p w:rsidR="00D6102F" w:rsidRPr="00D6102F" w:rsidRDefault="00D6102F" w:rsidP="00D6102F">
            <w:pPr>
              <w:rPr>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rsidR="00D6102F" w:rsidRPr="00D6102F" w:rsidRDefault="00D6102F" w:rsidP="00D6102F">
            <w:pPr>
              <w:rPr>
                <w:color w:val="000000"/>
                <w:sz w:val="18"/>
                <w:szCs w:val="18"/>
              </w:rPr>
            </w:pPr>
          </w:p>
        </w:tc>
        <w:tc>
          <w:tcPr>
            <w:tcW w:w="4176" w:type="dxa"/>
            <w:gridSpan w:val="4"/>
            <w:vMerge/>
            <w:tcBorders>
              <w:top w:val="single" w:sz="4" w:space="0" w:color="auto"/>
              <w:left w:val="nil"/>
              <w:bottom w:val="single" w:sz="4" w:space="0" w:color="000000"/>
              <w:right w:val="single" w:sz="4" w:space="0" w:color="000000"/>
            </w:tcBorders>
            <w:vAlign w:val="center"/>
            <w:hideMark/>
          </w:tcPr>
          <w:p w:rsidR="00D6102F" w:rsidRPr="00D6102F" w:rsidRDefault="00D6102F" w:rsidP="00D6102F">
            <w:pPr>
              <w:rPr>
                <w:color w:val="000000"/>
                <w:sz w:val="18"/>
                <w:szCs w:val="18"/>
              </w:rPr>
            </w:pPr>
          </w:p>
        </w:tc>
        <w:tc>
          <w:tcPr>
            <w:tcW w:w="1760" w:type="dxa"/>
            <w:vMerge/>
            <w:tcBorders>
              <w:top w:val="nil"/>
              <w:left w:val="single" w:sz="4" w:space="0" w:color="auto"/>
              <w:bottom w:val="single" w:sz="4" w:space="0" w:color="000000"/>
              <w:right w:val="single" w:sz="4" w:space="0" w:color="auto"/>
            </w:tcBorders>
            <w:vAlign w:val="center"/>
            <w:hideMark/>
          </w:tcPr>
          <w:p w:rsidR="00D6102F" w:rsidRPr="00D6102F" w:rsidRDefault="00D6102F" w:rsidP="00D6102F">
            <w:pPr>
              <w:rPr>
                <w:color w:val="000000"/>
                <w:sz w:val="18"/>
                <w:szCs w:val="18"/>
              </w:rPr>
            </w:pPr>
          </w:p>
        </w:tc>
        <w:tc>
          <w:tcPr>
            <w:tcW w:w="1540" w:type="dxa"/>
            <w:vMerge/>
            <w:tcBorders>
              <w:top w:val="nil"/>
              <w:left w:val="single" w:sz="4" w:space="0" w:color="auto"/>
              <w:bottom w:val="single" w:sz="4" w:space="0" w:color="000000"/>
              <w:right w:val="single" w:sz="4" w:space="0" w:color="auto"/>
            </w:tcBorders>
            <w:vAlign w:val="center"/>
            <w:hideMark/>
          </w:tcPr>
          <w:p w:rsidR="00D6102F" w:rsidRPr="00D6102F" w:rsidRDefault="00D6102F" w:rsidP="00D6102F">
            <w:pPr>
              <w:rPr>
                <w:sz w:val="18"/>
                <w:szCs w:val="18"/>
              </w:rPr>
            </w:pPr>
          </w:p>
        </w:tc>
        <w:tc>
          <w:tcPr>
            <w:tcW w:w="1660" w:type="dxa"/>
            <w:vMerge/>
            <w:tcBorders>
              <w:top w:val="nil"/>
              <w:left w:val="single" w:sz="4" w:space="0" w:color="auto"/>
              <w:bottom w:val="single" w:sz="4" w:space="0" w:color="000000"/>
              <w:right w:val="single" w:sz="4" w:space="0" w:color="auto"/>
            </w:tcBorders>
            <w:vAlign w:val="center"/>
            <w:hideMark/>
          </w:tcPr>
          <w:p w:rsidR="00D6102F" w:rsidRPr="00D6102F" w:rsidRDefault="00D6102F" w:rsidP="00D6102F">
            <w:pPr>
              <w:rPr>
                <w:sz w:val="18"/>
                <w:szCs w:val="18"/>
              </w:rPr>
            </w:pPr>
          </w:p>
        </w:tc>
      </w:tr>
      <w:tr w:rsidR="00D6102F" w:rsidRPr="00D6102F" w:rsidTr="00D6102F">
        <w:trPr>
          <w:trHeight w:val="20"/>
        </w:trPr>
        <w:tc>
          <w:tcPr>
            <w:tcW w:w="1125" w:type="dxa"/>
            <w:tcBorders>
              <w:top w:val="nil"/>
              <w:left w:val="single" w:sz="8" w:space="0" w:color="auto"/>
              <w:bottom w:val="nil"/>
              <w:right w:val="nil"/>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 </w:t>
            </w:r>
          </w:p>
        </w:tc>
        <w:tc>
          <w:tcPr>
            <w:tcW w:w="5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02F" w:rsidRPr="00D6102F" w:rsidRDefault="00D6102F" w:rsidP="00D6102F">
            <w:pPr>
              <w:jc w:val="center"/>
              <w:rPr>
                <w:color w:val="000000"/>
                <w:sz w:val="18"/>
                <w:szCs w:val="18"/>
              </w:rPr>
            </w:pPr>
            <w:r w:rsidRPr="00D6102F">
              <w:rPr>
                <w:color w:val="000000"/>
                <w:sz w:val="18"/>
                <w:szCs w:val="18"/>
              </w:rPr>
              <w:t>1</w:t>
            </w:r>
          </w:p>
        </w:tc>
        <w:tc>
          <w:tcPr>
            <w:tcW w:w="700" w:type="dxa"/>
            <w:tcBorders>
              <w:top w:val="nil"/>
              <w:left w:val="nil"/>
              <w:bottom w:val="single" w:sz="4" w:space="0" w:color="auto"/>
              <w:right w:val="single" w:sz="4" w:space="0" w:color="auto"/>
            </w:tcBorders>
            <w:shd w:val="clear" w:color="auto" w:fill="auto"/>
            <w:vAlign w:val="center"/>
            <w:hideMark/>
          </w:tcPr>
          <w:p w:rsidR="00D6102F" w:rsidRPr="00D6102F" w:rsidRDefault="00D6102F" w:rsidP="00D6102F">
            <w:pPr>
              <w:jc w:val="center"/>
              <w:rPr>
                <w:color w:val="000000"/>
                <w:sz w:val="18"/>
                <w:szCs w:val="18"/>
              </w:rPr>
            </w:pPr>
            <w:r w:rsidRPr="00D6102F">
              <w:rPr>
                <w:color w:val="000000"/>
                <w:sz w:val="18"/>
                <w:szCs w:val="18"/>
              </w:rPr>
              <w:t>2</w:t>
            </w:r>
          </w:p>
        </w:tc>
        <w:tc>
          <w:tcPr>
            <w:tcW w:w="1600" w:type="dxa"/>
            <w:tcBorders>
              <w:top w:val="nil"/>
              <w:left w:val="nil"/>
              <w:bottom w:val="single" w:sz="4" w:space="0" w:color="auto"/>
              <w:right w:val="single" w:sz="4" w:space="0" w:color="auto"/>
            </w:tcBorders>
            <w:shd w:val="clear" w:color="auto" w:fill="auto"/>
            <w:vAlign w:val="center"/>
            <w:hideMark/>
          </w:tcPr>
          <w:p w:rsidR="00D6102F" w:rsidRPr="00D6102F" w:rsidRDefault="00D6102F" w:rsidP="00D6102F">
            <w:pPr>
              <w:jc w:val="center"/>
              <w:rPr>
                <w:color w:val="000000"/>
                <w:sz w:val="18"/>
                <w:szCs w:val="18"/>
              </w:rPr>
            </w:pPr>
            <w:r w:rsidRPr="00D6102F">
              <w:rPr>
                <w:color w:val="00000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D6102F" w:rsidRPr="00D6102F" w:rsidRDefault="00D6102F" w:rsidP="00D6102F">
            <w:pPr>
              <w:jc w:val="center"/>
              <w:rPr>
                <w:color w:val="000000"/>
                <w:sz w:val="18"/>
                <w:szCs w:val="18"/>
              </w:rPr>
            </w:pPr>
            <w:r w:rsidRPr="00D6102F">
              <w:rPr>
                <w:color w:val="000000"/>
                <w:sz w:val="18"/>
                <w:szCs w:val="18"/>
              </w:rPr>
              <w:t>4</w:t>
            </w:r>
          </w:p>
        </w:tc>
        <w:tc>
          <w:tcPr>
            <w:tcW w:w="916" w:type="dxa"/>
            <w:tcBorders>
              <w:top w:val="nil"/>
              <w:left w:val="nil"/>
              <w:bottom w:val="single" w:sz="4" w:space="0" w:color="auto"/>
              <w:right w:val="single" w:sz="4" w:space="0" w:color="auto"/>
            </w:tcBorders>
            <w:shd w:val="clear" w:color="auto" w:fill="auto"/>
            <w:vAlign w:val="center"/>
            <w:hideMark/>
          </w:tcPr>
          <w:p w:rsidR="00D6102F" w:rsidRPr="00D6102F" w:rsidRDefault="00D6102F" w:rsidP="00D6102F">
            <w:pPr>
              <w:jc w:val="center"/>
              <w:rPr>
                <w:color w:val="000000"/>
                <w:sz w:val="18"/>
                <w:szCs w:val="18"/>
              </w:rPr>
            </w:pPr>
            <w:r w:rsidRPr="00D6102F">
              <w:rPr>
                <w:color w:val="000000"/>
                <w:sz w:val="18"/>
                <w:szCs w:val="18"/>
              </w:rPr>
              <w:t>5</w:t>
            </w:r>
          </w:p>
        </w:tc>
        <w:tc>
          <w:tcPr>
            <w:tcW w:w="1100" w:type="dxa"/>
            <w:tcBorders>
              <w:top w:val="nil"/>
              <w:left w:val="nil"/>
              <w:bottom w:val="single" w:sz="4" w:space="0" w:color="auto"/>
              <w:right w:val="single" w:sz="4" w:space="0" w:color="auto"/>
            </w:tcBorders>
            <w:shd w:val="clear" w:color="auto" w:fill="auto"/>
            <w:vAlign w:val="center"/>
            <w:hideMark/>
          </w:tcPr>
          <w:p w:rsidR="00D6102F" w:rsidRPr="00D6102F" w:rsidRDefault="00D6102F" w:rsidP="00D6102F">
            <w:pPr>
              <w:jc w:val="center"/>
              <w:rPr>
                <w:color w:val="000000"/>
                <w:sz w:val="18"/>
                <w:szCs w:val="18"/>
              </w:rPr>
            </w:pPr>
            <w:r w:rsidRPr="00D6102F">
              <w:rPr>
                <w:color w:val="000000"/>
                <w:sz w:val="18"/>
                <w:szCs w:val="18"/>
              </w:rPr>
              <w:t>6</w:t>
            </w:r>
          </w:p>
        </w:tc>
        <w:tc>
          <w:tcPr>
            <w:tcW w:w="176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7</w:t>
            </w:r>
          </w:p>
        </w:tc>
        <w:tc>
          <w:tcPr>
            <w:tcW w:w="154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8</w:t>
            </w:r>
          </w:p>
        </w:tc>
        <w:tc>
          <w:tcPr>
            <w:tcW w:w="166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9</w:t>
            </w:r>
          </w:p>
        </w:tc>
      </w:tr>
      <w:tr w:rsidR="00D6102F" w:rsidRPr="00D6102F" w:rsidTr="00D6102F">
        <w:trPr>
          <w:trHeight w:val="20"/>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102F" w:rsidRPr="00D6102F" w:rsidRDefault="00D6102F" w:rsidP="00D6102F">
            <w:pPr>
              <w:rPr>
                <w:sz w:val="18"/>
                <w:szCs w:val="18"/>
              </w:rPr>
            </w:pPr>
            <w:r w:rsidRPr="00D6102F">
              <w:rPr>
                <w:sz w:val="18"/>
                <w:szCs w:val="18"/>
              </w:rPr>
              <w:t>ВСЕГО</w:t>
            </w:r>
          </w:p>
        </w:tc>
        <w:tc>
          <w:tcPr>
            <w:tcW w:w="5127" w:type="dxa"/>
            <w:tcBorders>
              <w:top w:val="nil"/>
              <w:left w:val="nil"/>
              <w:bottom w:val="single" w:sz="4" w:space="0" w:color="auto"/>
              <w:right w:val="single" w:sz="4" w:space="0" w:color="auto"/>
            </w:tcBorders>
            <w:shd w:val="clear" w:color="auto" w:fill="auto"/>
            <w:noWrap/>
            <w:vAlign w:val="bottom"/>
            <w:hideMark/>
          </w:tcPr>
          <w:p w:rsidR="00D6102F" w:rsidRPr="00D6102F" w:rsidRDefault="00D6102F" w:rsidP="00D6102F">
            <w:pPr>
              <w:rPr>
                <w:sz w:val="18"/>
                <w:szCs w:val="18"/>
              </w:rPr>
            </w:pPr>
            <w:r w:rsidRPr="00D6102F">
              <w:rPr>
                <w:sz w:val="18"/>
                <w:szCs w:val="18"/>
              </w:rPr>
              <w:t> </w:t>
            </w:r>
          </w:p>
        </w:tc>
        <w:tc>
          <w:tcPr>
            <w:tcW w:w="700" w:type="dxa"/>
            <w:tcBorders>
              <w:top w:val="nil"/>
              <w:left w:val="nil"/>
              <w:bottom w:val="single" w:sz="4" w:space="0" w:color="auto"/>
              <w:right w:val="single" w:sz="4" w:space="0" w:color="auto"/>
            </w:tcBorders>
            <w:shd w:val="clear" w:color="auto" w:fill="auto"/>
            <w:noWrap/>
            <w:vAlign w:val="bottom"/>
            <w:hideMark/>
          </w:tcPr>
          <w:p w:rsidR="00D6102F" w:rsidRPr="00D6102F" w:rsidRDefault="00D6102F" w:rsidP="00D6102F">
            <w:pPr>
              <w:rPr>
                <w:sz w:val="18"/>
                <w:szCs w:val="18"/>
              </w:rPr>
            </w:pPr>
            <w:r w:rsidRPr="00D6102F">
              <w:rPr>
                <w:sz w:val="18"/>
                <w:szCs w:val="18"/>
              </w:rPr>
              <w:t> </w:t>
            </w:r>
          </w:p>
        </w:tc>
        <w:tc>
          <w:tcPr>
            <w:tcW w:w="1600" w:type="dxa"/>
            <w:tcBorders>
              <w:top w:val="nil"/>
              <w:left w:val="nil"/>
              <w:bottom w:val="single" w:sz="4" w:space="0" w:color="auto"/>
              <w:right w:val="single" w:sz="4" w:space="0" w:color="auto"/>
            </w:tcBorders>
            <w:shd w:val="clear" w:color="auto" w:fill="auto"/>
            <w:noWrap/>
            <w:vAlign w:val="bottom"/>
            <w:hideMark/>
          </w:tcPr>
          <w:p w:rsidR="00D6102F" w:rsidRPr="00D6102F" w:rsidRDefault="00D6102F" w:rsidP="00D6102F">
            <w:pPr>
              <w:rPr>
                <w:sz w:val="18"/>
                <w:szCs w:val="18"/>
              </w:rPr>
            </w:pPr>
            <w:r w:rsidRPr="00D6102F">
              <w:rPr>
                <w:sz w:val="18"/>
                <w:szCs w:val="18"/>
              </w:rPr>
              <w:t> </w:t>
            </w:r>
          </w:p>
        </w:tc>
        <w:tc>
          <w:tcPr>
            <w:tcW w:w="560" w:type="dxa"/>
            <w:tcBorders>
              <w:top w:val="nil"/>
              <w:left w:val="nil"/>
              <w:bottom w:val="single" w:sz="4" w:space="0" w:color="auto"/>
              <w:right w:val="single" w:sz="4" w:space="0" w:color="auto"/>
            </w:tcBorders>
            <w:shd w:val="clear" w:color="auto" w:fill="auto"/>
            <w:noWrap/>
            <w:vAlign w:val="bottom"/>
            <w:hideMark/>
          </w:tcPr>
          <w:p w:rsidR="00D6102F" w:rsidRPr="00D6102F" w:rsidRDefault="00D6102F" w:rsidP="00D6102F">
            <w:pPr>
              <w:rPr>
                <w:sz w:val="18"/>
                <w:szCs w:val="18"/>
              </w:rPr>
            </w:pPr>
            <w:r w:rsidRPr="00D6102F">
              <w:rPr>
                <w:sz w:val="18"/>
                <w:szCs w:val="18"/>
              </w:rPr>
              <w:t> </w:t>
            </w:r>
          </w:p>
        </w:tc>
        <w:tc>
          <w:tcPr>
            <w:tcW w:w="916" w:type="dxa"/>
            <w:tcBorders>
              <w:top w:val="nil"/>
              <w:left w:val="nil"/>
              <w:bottom w:val="single" w:sz="4" w:space="0" w:color="auto"/>
              <w:right w:val="single" w:sz="4" w:space="0" w:color="auto"/>
            </w:tcBorders>
            <w:shd w:val="clear" w:color="auto" w:fill="auto"/>
            <w:noWrap/>
            <w:vAlign w:val="bottom"/>
            <w:hideMark/>
          </w:tcPr>
          <w:p w:rsidR="00D6102F" w:rsidRPr="00D6102F" w:rsidRDefault="00D6102F" w:rsidP="00D6102F">
            <w:pPr>
              <w:rPr>
                <w:sz w:val="18"/>
                <w:szCs w:val="18"/>
              </w:rPr>
            </w:pPr>
            <w:r w:rsidRPr="00D6102F">
              <w:rPr>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D6102F" w:rsidRPr="00D6102F" w:rsidRDefault="00D6102F" w:rsidP="00D6102F">
            <w:pPr>
              <w:rPr>
                <w:sz w:val="18"/>
                <w:szCs w:val="18"/>
              </w:rPr>
            </w:pPr>
            <w:r w:rsidRPr="00D6102F">
              <w:rPr>
                <w:sz w:val="18"/>
                <w:szCs w:val="18"/>
              </w:rPr>
              <w:t> </w:t>
            </w:r>
          </w:p>
        </w:tc>
        <w:tc>
          <w:tcPr>
            <w:tcW w:w="1760" w:type="dxa"/>
            <w:tcBorders>
              <w:top w:val="nil"/>
              <w:left w:val="nil"/>
              <w:bottom w:val="single" w:sz="4" w:space="0" w:color="auto"/>
              <w:right w:val="single" w:sz="4" w:space="0" w:color="auto"/>
            </w:tcBorders>
            <w:shd w:val="clear" w:color="auto" w:fill="auto"/>
            <w:noWrap/>
            <w:vAlign w:val="bottom"/>
            <w:hideMark/>
          </w:tcPr>
          <w:p w:rsidR="00D6102F" w:rsidRPr="00D6102F" w:rsidRDefault="00D6102F" w:rsidP="00D6102F">
            <w:pPr>
              <w:jc w:val="right"/>
              <w:rPr>
                <w:sz w:val="18"/>
                <w:szCs w:val="18"/>
              </w:rPr>
            </w:pPr>
            <w:r w:rsidRPr="00D6102F">
              <w:rPr>
                <w:sz w:val="18"/>
                <w:szCs w:val="18"/>
              </w:rPr>
              <w:t>31 856,71</w:t>
            </w:r>
          </w:p>
        </w:tc>
        <w:tc>
          <w:tcPr>
            <w:tcW w:w="1540" w:type="dxa"/>
            <w:tcBorders>
              <w:top w:val="nil"/>
              <w:left w:val="nil"/>
              <w:bottom w:val="single" w:sz="4" w:space="0" w:color="auto"/>
              <w:right w:val="single" w:sz="4" w:space="0" w:color="auto"/>
            </w:tcBorders>
            <w:shd w:val="clear" w:color="auto" w:fill="auto"/>
            <w:noWrap/>
            <w:vAlign w:val="bottom"/>
            <w:hideMark/>
          </w:tcPr>
          <w:p w:rsidR="00D6102F" w:rsidRPr="00D6102F" w:rsidRDefault="00D6102F" w:rsidP="00D6102F">
            <w:pPr>
              <w:jc w:val="right"/>
              <w:rPr>
                <w:sz w:val="18"/>
                <w:szCs w:val="18"/>
              </w:rPr>
            </w:pPr>
            <w:r w:rsidRPr="00D6102F">
              <w:rPr>
                <w:sz w:val="18"/>
                <w:szCs w:val="18"/>
              </w:rPr>
              <w:t>18 918,46</w:t>
            </w:r>
          </w:p>
        </w:tc>
        <w:tc>
          <w:tcPr>
            <w:tcW w:w="1660" w:type="dxa"/>
            <w:tcBorders>
              <w:top w:val="nil"/>
              <w:left w:val="nil"/>
              <w:bottom w:val="single" w:sz="4" w:space="0" w:color="auto"/>
              <w:right w:val="single" w:sz="4" w:space="0" w:color="auto"/>
            </w:tcBorders>
            <w:shd w:val="clear" w:color="auto" w:fill="auto"/>
            <w:noWrap/>
            <w:vAlign w:val="bottom"/>
            <w:hideMark/>
          </w:tcPr>
          <w:p w:rsidR="00D6102F" w:rsidRPr="00D6102F" w:rsidRDefault="00D6102F" w:rsidP="00D6102F">
            <w:pPr>
              <w:jc w:val="right"/>
              <w:rPr>
                <w:sz w:val="18"/>
                <w:szCs w:val="18"/>
              </w:rPr>
            </w:pPr>
            <w:r w:rsidRPr="00D6102F">
              <w:rPr>
                <w:sz w:val="18"/>
                <w:szCs w:val="18"/>
              </w:rPr>
              <w:t>19 134,56</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1</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НАЛОГОВЫЕ И НЕНАЛОГОВЫЕ ДОХОДЫ</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10000000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w:t>
            </w:r>
          </w:p>
        </w:tc>
        <w:tc>
          <w:tcPr>
            <w:tcW w:w="176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sz w:val="18"/>
                <w:szCs w:val="18"/>
              </w:rPr>
            </w:pPr>
            <w:r w:rsidRPr="00D6102F">
              <w:rPr>
                <w:sz w:val="18"/>
                <w:szCs w:val="18"/>
              </w:rPr>
              <w:t xml:space="preserve">      7 090,43   </w:t>
            </w:r>
          </w:p>
        </w:tc>
        <w:tc>
          <w:tcPr>
            <w:tcW w:w="154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sz w:val="18"/>
                <w:szCs w:val="18"/>
              </w:rPr>
            </w:pPr>
            <w:r w:rsidRPr="00D6102F">
              <w:rPr>
                <w:sz w:val="18"/>
                <w:szCs w:val="18"/>
              </w:rPr>
              <w:t xml:space="preserve">   6 723,76   </w:t>
            </w:r>
          </w:p>
        </w:tc>
        <w:tc>
          <w:tcPr>
            <w:tcW w:w="166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sz w:val="18"/>
                <w:szCs w:val="18"/>
              </w:rPr>
            </w:pPr>
            <w:r w:rsidRPr="00D6102F">
              <w:rPr>
                <w:sz w:val="18"/>
                <w:szCs w:val="18"/>
              </w:rPr>
              <w:t xml:space="preserve">     6 923,06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2</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НАЛОГИ НА ПРИБЫЛЬ, ДОХОДЫ</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182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10100000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2 675,50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2 729,70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2 783,50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3</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Налог на доходы физических лиц</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182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10102000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2 675,50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2 729,70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2 783,50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4</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182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10102010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2 653,00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2 707,00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2 760,50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5</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(основной платеж)</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182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10102010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2 653,00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2 707,00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2 760,50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6</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182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10102030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22,50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22,70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23,00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7</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(основной платеж)</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182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10102030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22,50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22,70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23,00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8</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НАЛОГИ НА ТОВАРЫ (РАБОТЫ, УСЛУГИ), РЕАЛИЗУЕМЫЕ НА ТЕРРИТОРИИ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100</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10300000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662,20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677,90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696,40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9</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Акцизы по подакцизным товарам (продукции), производимым на территории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100</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10302000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662,20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677,90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696,40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10</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 xml:space="preserve">Доходы от уплаты акцизов на дизельное топливо, подлежащие </w:t>
            </w:r>
            <w:r w:rsidRPr="00D6102F">
              <w:rPr>
                <w:sz w:val="18"/>
                <w:szCs w:val="18"/>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lastRenderedPageBreak/>
              <w:t>100</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10302230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299,40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303,30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306,60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lastRenderedPageBreak/>
              <w:t>11</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Доходы от уплаты акцизов на моторные масла для дизельных и (или) карбюраторных (</w:t>
            </w:r>
            <w:proofErr w:type="spellStart"/>
            <w:r w:rsidRPr="00D6102F">
              <w:rPr>
                <w:sz w:val="18"/>
                <w:szCs w:val="18"/>
              </w:rPr>
              <w:t>инжекторных</w:t>
            </w:r>
            <w:proofErr w:type="spellEnd"/>
            <w:r w:rsidRPr="00D6102F">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100</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10302240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1,70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1,70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1,80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12</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100</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10302250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398,60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410,50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427,30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13</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100</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10302260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37,50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37,60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39,30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14</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ЕДИНЫЙ СЕЛЬСКОХОЗЯЙСТВЕННЫЙ НАЛОГ</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10500000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155,41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55,00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60,00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15</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 xml:space="preserve">Единый сельскохозяйственный налог </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182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10503000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155,41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55,00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60,00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16</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Единый сельскохозяйственный налог (основной платеж)</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182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10503010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155,41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55,00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60,00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17</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НАЛОГИ НА ИМУЩЕСТВО</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10600000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1 265,64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1 292,00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1 414,00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18</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Налог на имущество физических лиц</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182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10601000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904,64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1 150,00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1 270,00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19</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 (основной платеж)</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182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10601030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904,64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1 150,00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1 270,00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20</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Земельный налог</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182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10606000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361,00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142,00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144,00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21</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Земельный налог с организаций</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182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10606003</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25,00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25,00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25,00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22</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Земельный налог с организаций, обладающих земельным участком, расположенным в границах городских поселений (основной платеж)</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182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10606033</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25,00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25,00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25,00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23</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Земельный налог с физических лиц</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182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10606040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336,00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117,00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119,00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24</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Земельный налог с физических лиц, обладающих земельным участком, расположенным в границах городских поселений (основной платеж)</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182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10606043</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336,00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117,00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119,00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25</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ГОСУДАРСТВЕННАЯ ПОШЛИНА</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10800000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109,00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87,10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87,10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26</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10804000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109,00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87,10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87,10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27</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w:t>
            </w:r>
            <w:r w:rsidRPr="00D6102F">
              <w:rPr>
                <w:sz w:val="18"/>
                <w:szCs w:val="18"/>
              </w:rPr>
              <w:lastRenderedPageBreak/>
              <w:t>совершение нотариальных действий (основной платеж)</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lastRenderedPageBreak/>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10804020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109,00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87,10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87,10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lastRenderedPageBreak/>
              <w:t>28</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ДОХОДЫ ОТ ИСПОЛЬЗОВАНИЯ ИМУЩЕСТВА, НАХОДЯЩЕГОСЯ В ГОСУДАРСТВЕННОЙ И МУНИЦИПАЛЬНОЙ СОБСТВЕННОСТИ</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11100000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2 035,37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1 872,06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1 872,06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29</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11105000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120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1 980,01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1 872,06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1 872,06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30</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11105010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120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408,40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408,40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408,40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31</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Доходы, получаемые в виде арендной платы за земельные участки, государственная собственность на которые не разграничена и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11105013</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120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408,40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408,40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408,40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32</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11105030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120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1 571,61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1 463,66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1 463,66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33</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11105035</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120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1 571,61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1 463,66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1 463,66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34</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11109000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120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55,36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35</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11109045</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120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55,36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36</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w:t>
            </w:r>
            <w:r w:rsidRPr="00D6102F">
              <w:rPr>
                <w:sz w:val="18"/>
                <w:szCs w:val="18"/>
              </w:rPr>
              <w:lastRenderedPageBreak/>
              <w:t>унитарных предприятий, в том числе казенных)</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lastRenderedPageBreak/>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11109045</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120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55,36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lastRenderedPageBreak/>
              <w:t>37</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ДОХОДЫ ОТ ПРОДАЖИ МАТЕРИАЛЬНЫХ И НЕМАТЕРИАЛЬНЫХ АКТИВОВ</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11400000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11,32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10,00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10,00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38</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Доходы от продажи земельных участков, государственная собственность на которые не разграничена</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11406010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430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11,32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10,00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10,00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39</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11406013</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430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11,32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10,00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10,00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40</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ПРОЧИЕ НЕНАЛОГОВЫЕ ДОХОДЫ</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11700000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176,00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41</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Инициативные платежи</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11715000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150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176,00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42</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 xml:space="preserve">Инициативные платежи, зачисляемые в бюджеты городских поселений </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11715030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150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123,00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43</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Инициативные платежи, зачисляемые в бюджеты городских поселений поступления от юридических лиц (индивидуальных предпринимателей)</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11715030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0001</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150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123,00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44</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Инициативные платежи, зачисляемые в бюджеты городских поселений поступления от физических лиц</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11715030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150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53,00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45</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Инициативные платежи, зачисляемые в бюджеты городских поселений поступления от физических лиц</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11715030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0002</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150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53,00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46</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БЕЗВОЗМЕЗДНЫЕ ПОСТУПЛЕНИЯ</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20000000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24 766,27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12 194,70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12 211,50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47</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БЕЗВОЗМЕЗДНЫЕ ПОСТУПЛЕНИЯ ОТ ДРУГИХ БЮДЖЕТОВ БЮДЖЕТНОЙ СИСТЕМЫ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20200000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24 766,27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12 194,70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12 211,50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48</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Дотации бюджетам 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20215000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150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5 703,00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4 562,40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4 562,40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49</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Дотации на выравнивание бюджетной обеспеченности</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20215001</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150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5 703,00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4 562,40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4 562,40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50</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Дотации бюджетам городских поселений на выравнивание бюджетной обеспеченности</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20215001</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150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5 703,00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4 562,40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4 562,40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51</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 xml:space="preserve">Субвенции бюджетам бюджетной системы Российской Федерации </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20230000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439,90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430,80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447,60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52</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Субвенции местным бюджетам  на выполнение передаваемых полномочий субъектов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20230024</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150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23,80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23,10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23,10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53</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 xml:space="preserve">Субвенции бюджетам городских поселений  на выполнение государственных  полномочий  по созданию и обеспечению деятельности административных комиссий в рамках </w:t>
            </w:r>
            <w:proofErr w:type="spellStart"/>
            <w:r w:rsidRPr="00D6102F">
              <w:rPr>
                <w:sz w:val="18"/>
                <w:szCs w:val="18"/>
              </w:rPr>
              <w:t>непрограммных</w:t>
            </w:r>
            <w:proofErr w:type="spellEnd"/>
            <w:r w:rsidRPr="00D6102F">
              <w:rPr>
                <w:sz w:val="18"/>
                <w:szCs w:val="18"/>
              </w:rPr>
              <w:t xml:space="preserve"> расходов органов судебной власти              </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20230024</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7514</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150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23,80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23,10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23,10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54</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20235118</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150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416,10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407,70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424,50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55</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20235118</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150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416,10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407,70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424,50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56</w:t>
            </w:r>
          </w:p>
        </w:tc>
        <w:tc>
          <w:tcPr>
            <w:tcW w:w="5127" w:type="dxa"/>
            <w:tcBorders>
              <w:top w:val="nil"/>
              <w:left w:val="nil"/>
              <w:bottom w:val="single" w:sz="4" w:space="0" w:color="auto"/>
              <w:right w:val="single" w:sz="4" w:space="0" w:color="auto"/>
            </w:tcBorders>
            <w:shd w:val="clear" w:color="auto" w:fill="auto"/>
            <w:vAlign w:val="center"/>
            <w:hideMark/>
          </w:tcPr>
          <w:p w:rsidR="00D6102F" w:rsidRPr="00D6102F" w:rsidRDefault="00D6102F" w:rsidP="00D6102F">
            <w:pPr>
              <w:rPr>
                <w:sz w:val="18"/>
                <w:szCs w:val="18"/>
              </w:rPr>
            </w:pPr>
            <w:r w:rsidRPr="00D6102F">
              <w:rPr>
                <w:sz w:val="18"/>
                <w:szCs w:val="18"/>
              </w:rPr>
              <w:t>Субсидии бюджетам бюджетной системы Российской Федерации (межбюджетные субсидии)</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20220000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7 143,90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57</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Прочие субсидии бюджетам городских поселений</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20229999</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150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7 143,90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58</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 xml:space="preserve">Субсидии бюджетам муниципальных образований на </w:t>
            </w:r>
            <w:r w:rsidRPr="00D6102F">
              <w:rPr>
                <w:sz w:val="18"/>
                <w:szCs w:val="18"/>
              </w:rPr>
              <w:lastRenderedPageBreak/>
              <w:t>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lastRenderedPageBreak/>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20229999</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7509</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150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4 228,60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lastRenderedPageBreak/>
              <w:t>59</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proofErr w:type="gramStart"/>
            <w:r w:rsidRPr="00D6102F">
              <w:rPr>
                <w:sz w:val="18"/>
                <w:szCs w:val="18"/>
              </w:rPr>
              <w:t xml:space="preserve">Субсидия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D6102F">
              <w:rPr>
                <w:sz w:val="18"/>
                <w:szCs w:val="18"/>
              </w:rPr>
              <w:t>электросетевого</w:t>
            </w:r>
            <w:proofErr w:type="spellEnd"/>
            <w:r w:rsidRPr="00D6102F">
              <w:rPr>
                <w:sz w:val="18"/>
                <w:szCs w:val="18"/>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w:t>
            </w:r>
            <w:proofErr w:type="gramEnd"/>
            <w:r w:rsidRPr="00D6102F">
              <w:rPr>
                <w:sz w:val="18"/>
                <w:szCs w:val="18"/>
              </w:rPr>
              <w:t xml:space="preserve">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20229999</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7571</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150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2 915,30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60</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Иные межбюджетные трансферты</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20240000</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150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11 479,47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7 201,50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7 201,50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61</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 xml:space="preserve">Прочие межбюджетные трансферты, передаваемые бюджетам </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20249999</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150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11 479,47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7 201,50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7 201,50   </w:t>
            </w:r>
          </w:p>
        </w:tc>
      </w:tr>
      <w:tr w:rsidR="00D6102F" w:rsidRPr="00D6102F" w:rsidTr="00D6102F">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62</w:t>
            </w:r>
          </w:p>
        </w:tc>
        <w:tc>
          <w:tcPr>
            <w:tcW w:w="512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Прочие межбюджетные трансферты, передаваемые бюджетам городских поселений</w:t>
            </w:r>
          </w:p>
        </w:tc>
        <w:tc>
          <w:tcPr>
            <w:tcW w:w="7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552</w:t>
            </w:r>
          </w:p>
        </w:tc>
        <w:tc>
          <w:tcPr>
            <w:tcW w:w="16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20249999</w:t>
            </w:r>
          </w:p>
        </w:tc>
        <w:tc>
          <w:tcPr>
            <w:tcW w:w="5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0000</w:t>
            </w:r>
          </w:p>
        </w:tc>
        <w:tc>
          <w:tcPr>
            <w:tcW w:w="110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sz w:val="18"/>
                <w:szCs w:val="18"/>
              </w:rPr>
            </w:pPr>
            <w:r w:rsidRPr="00D6102F">
              <w:rPr>
                <w:sz w:val="18"/>
                <w:szCs w:val="18"/>
              </w:rPr>
              <w:t>150</w:t>
            </w:r>
          </w:p>
        </w:tc>
        <w:tc>
          <w:tcPr>
            <w:tcW w:w="17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11 479,47   </w:t>
            </w:r>
          </w:p>
        </w:tc>
        <w:tc>
          <w:tcPr>
            <w:tcW w:w="15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7 201,50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 xml:space="preserve">     7 201,50   </w:t>
            </w:r>
          </w:p>
        </w:tc>
      </w:tr>
      <w:tr w:rsidR="00D6102F" w:rsidRPr="00D6102F" w:rsidTr="00D6102F">
        <w:trPr>
          <w:trHeight w:val="20"/>
        </w:trPr>
        <w:tc>
          <w:tcPr>
            <w:tcW w:w="1112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102F" w:rsidRPr="00D6102F" w:rsidRDefault="00D6102F" w:rsidP="00D6102F">
            <w:pPr>
              <w:rPr>
                <w:sz w:val="18"/>
                <w:szCs w:val="18"/>
              </w:rPr>
            </w:pPr>
            <w:r w:rsidRPr="00D6102F">
              <w:rPr>
                <w:sz w:val="18"/>
                <w:szCs w:val="18"/>
              </w:rPr>
              <w:t>ВСЕГО</w:t>
            </w:r>
          </w:p>
        </w:tc>
        <w:tc>
          <w:tcPr>
            <w:tcW w:w="1760" w:type="dxa"/>
            <w:tcBorders>
              <w:top w:val="nil"/>
              <w:left w:val="nil"/>
              <w:bottom w:val="single" w:sz="4" w:space="0" w:color="auto"/>
              <w:right w:val="single" w:sz="4" w:space="0" w:color="auto"/>
            </w:tcBorders>
            <w:shd w:val="clear" w:color="auto" w:fill="auto"/>
            <w:noWrap/>
            <w:vAlign w:val="bottom"/>
            <w:hideMark/>
          </w:tcPr>
          <w:p w:rsidR="00D6102F" w:rsidRPr="00D6102F" w:rsidRDefault="00D6102F" w:rsidP="00D6102F">
            <w:pPr>
              <w:jc w:val="right"/>
              <w:rPr>
                <w:sz w:val="18"/>
                <w:szCs w:val="18"/>
              </w:rPr>
            </w:pPr>
            <w:r w:rsidRPr="00D6102F">
              <w:rPr>
                <w:sz w:val="18"/>
                <w:szCs w:val="18"/>
              </w:rPr>
              <w:t xml:space="preserve">31 856,71 </w:t>
            </w:r>
          </w:p>
        </w:tc>
        <w:tc>
          <w:tcPr>
            <w:tcW w:w="1540" w:type="dxa"/>
            <w:tcBorders>
              <w:top w:val="nil"/>
              <w:left w:val="nil"/>
              <w:bottom w:val="single" w:sz="4" w:space="0" w:color="auto"/>
              <w:right w:val="single" w:sz="4" w:space="0" w:color="auto"/>
            </w:tcBorders>
            <w:shd w:val="clear" w:color="auto" w:fill="auto"/>
            <w:noWrap/>
            <w:vAlign w:val="bottom"/>
            <w:hideMark/>
          </w:tcPr>
          <w:p w:rsidR="00D6102F" w:rsidRPr="00D6102F" w:rsidRDefault="00D6102F" w:rsidP="00D6102F">
            <w:pPr>
              <w:jc w:val="right"/>
              <w:rPr>
                <w:sz w:val="18"/>
                <w:szCs w:val="18"/>
              </w:rPr>
            </w:pPr>
            <w:r w:rsidRPr="00D6102F">
              <w:rPr>
                <w:sz w:val="18"/>
                <w:szCs w:val="18"/>
              </w:rPr>
              <w:t xml:space="preserve">18 918,46 </w:t>
            </w:r>
          </w:p>
        </w:tc>
        <w:tc>
          <w:tcPr>
            <w:tcW w:w="1660" w:type="dxa"/>
            <w:tcBorders>
              <w:top w:val="nil"/>
              <w:left w:val="nil"/>
              <w:bottom w:val="single" w:sz="4" w:space="0" w:color="auto"/>
              <w:right w:val="single" w:sz="4" w:space="0" w:color="auto"/>
            </w:tcBorders>
            <w:shd w:val="clear" w:color="auto" w:fill="auto"/>
            <w:noWrap/>
            <w:vAlign w:val="bottom"/>
            <w:hideMark/>
          </w:tcPr>
          <w:p w:rsidR="00D6102F" w:rsidRPr="00D6102F" w:rsidRDefault="00D6102F" w:rsidP="00D6102F">
            <w:pPr>
              <w:jc w:val="right"/>
              <w:rPr>
                <w:sz w:val="18"/>
                <w:szCs w:val="18"/>
              </w:rPr>
            </w:pPr>
            <w:r w:rsidRPr="00D6102F">
              <w:rPr>
                <w:sz w:val="18"/>
                <w:szCs w:val="18"/>
              </w:rPr>
              <w:t xml:space="preserve">19 134,56 </w:t>
            </w:r>
          </w:p>
        </w:tc>
      </w:tr>
    </w:tbl>
    <w:p w:rsidR="00D6102F" w:rsidRPr="00D6102F" w:rsidRDefault="00D6102F" w:rsidP="00D6102F">
      <w:pPr>
        <w:rPr>
          <w:sz w:val="18"/>
          <w:szCs w:val="18"/>
        </w:rPr>
        <w:sectPr w:rsidR="00D6102F" w:rsidRPr="00D6102F" w:rsidSect="00D6102F">
          <w:pgSz w:w="16838" w:h="11906" w:orient="landscape"/>
          <w:pgMar w:top="1134" w:right="851" w:bottom="567" w:left="312" w:header="709" w:footer="709" w:gutter="0"/>
          <w:cols w:space="708"/>
          <w:docGrid w:linePitch="360"/>
        </w:sectPr>
      </w:pPr>
    </w:p>
    <w:tbl>
      <w:tblPr>
        <w:tblW w:w="10363" w:type="dxa"/>
        <w:tblInd w:w="93" w:type="dxa"/>
        <w:tblLook w:val="04A0"/>
      </w:tblPr>
      <w:tblGrid>
        <w:gridCol w:w="1029"/>
        <w:gridCol w:w="5223"/>
        <w:gridCol w:w="1340"/>
        <w:gridCol w:w="1340"/>
        <w:gridCol w:w="1431"/>
      </w:tblGrid>
      <w:tr w:rsidR="00D6102F" w:rsidRPr="00D6102F" w:rsidTr="00D6102F">
        <w:trPr>
          <w:trHeight w:val="20"/>
        </w:trPr>
        <w:tc>
          <w:tcPr>
            <w:tcW w:w="1029" w:type="dxa"/>
            <w:tcBorders>
              <w:top w:val="nil"/>
              <w:left w:val="nil"/>
              <w:bottom w:val="nil"/>
              <w:right w:val="nil"/>
            </w:tcBorders>
            <w:shd w:val="clear" w:color="auto" w:fill="auto"/>
            <w:noWrap/>
            <w:vAlign w:val="bottom"/>
            <w:hideMark/>
          </w:tcPr>
          <w:p w:rsidR="00D6102F" w:rsidRPr="00D6102F" w:rsidRDefault="00D6102F" w:rsidP="00D6102F">
            <w:pPr>
              <w:rPr>
                <w:sz w:val="18"/>
                <w:szCs w:val="18"/>
              </w:rPr>
            </w:pPr>
          </w:p>
        </w:tc>
        <w:tc>
          <w:tcPr>
            <w:tcW w:w="5223" w:type="dxa"/>
            <w:tcBorders>
              <w:top w:val="nil"/>
              <w:left w:val="nil"/>
              <w:bottom w:val="nil"/>
              <w:right w:val="nil"/>
            </w:tcBorders>
            <w:shd w:val="clear" w:color="auto" w:fill="auto"/>
            <w:noWrap/>
            <w:vAlign w:val="bottom"/>
            <w:hideMark/>
          </w:tcPr>
          <w:p w:rsidR="00D6102F" w:rsidRPr="00D6102F" w:rsidRDefault="00D6102F" w:rsidP="00D6102F">
            <w:pPr>
              <w:rPr>
                <w:sz w:val="18"/>
                <w:szCs w:val="18"/>
              </w:rPr>
            </w:pPr>
          </w:p>
        </w:tc>
        <w:tc>
          <w:tcPr>
            <w:tcW w:w="4111" w:type="dxa"/>
            <w:gridSpan w:val="3"/>
            <w:tcBorders>
              <w:top w:val="nil"/>
              <w:left w:val="nil"/>
              <w:bottom w:val="nil"/>
              <w:right w:val="nil"/>
            </w:tcBorders>
            <w:shd w:val="clear" w:color="auto" w:fill="auto"/>
            <w:noWrap/>
            <w:vAlign w:val="bottom"/>
            <w:hideMark/>
          </w:tcPr>
          <w:p w:rsidR="00D6102F" w:rsidRPr="00D6102F" w:rsidRDefault="00D6102F" w:rsidP="00D6102F">
            <w:pPr>
              <w:rPr>
                <w:sz w:val="18"/>
                <w:szCs w:val="18"/>
              </w:rPr>
            </w:pPr>
            <w:r w:rsidRPr="00D6102F">
              <w:rPr>
                <w:sz w:val="18"/>
                <w:szCs w:val="18"/>
              </w:rPr>
              <w:t>Приложение № 3</w:t>
            </w:r>
          </w:p>
        </w:tc>
      </w:tr>
      <w:tr w:rsidR="00D6102F" w:rsidRPr="00D6102F" w:rsidTr="00D6102F">
        <w:trPr>
          <w:trHeight w:val="20"/>
        </w:trPr>
        <w:tc>
          <w:tcPr>
            <w:tcW w:w="1029" w:type="dxa"/>
            <w:tcBorders>
              <w:top w:val="nil"/>
              <w:left w:val="nil"/>
              <w:bottom w:val="nil"/>
              <w:right w:val="nil"/>
            </w:tcBorders>
            <w:shd w:val="clear" w:color="auto" w:fill="auto"/>
            <w:noWrap/>
            <w:vAlign w:val="bottom"/>
            <w:hideMark/>
          </w:tcPr>
          <w:p w:rsidR="00D6102F" w:rsidRPr="00D6102F" w:rsidRDefault="00D6102F" w:rsidP="00D6102F">
            <w:pPr>
              <w:rPr>
                <w:sz w:val="18"/>
                <w:szCs w:val="18"/>
              </w:rPr>
            </w:pPr>
          </w:p>
        </w:tc>
        <w:tc>
          <w:tcPr>
            <w:tcW w:w="5223" w:type="dxa"/>
            <w:tcBorders>
              <w:top w:val="nil"/>
              <w:left w:val="nil"/>
              <w:bottom w:val="nil"/>
              <w:right w:val="nil"/>
            </w:tcBorders>
            <w:shd w:val="clear" w:color="auto" w:fill="auto"/>
            <w:noWrap/>
            <w:vAlign w:val="bottom"/>
            <w:hideMark/>
          </w:tcPr>
          <w:p w:rsidR="00D6102F" w:rsidRPr="00D6102F" w:rsidRDefault="00D6102F" w:rsidP="00D6102F">
            <w:pPr>
              <w:rPr>
                <w:sz w:val="18"/>
                <w:szCs w:val="18"/>
              </w:rPr>
            </w:pPr>
          </w:p>
        </w:tc>
        <w:tc>
          <w:tcPr>
            <w:tcW w:w="4111" w:type="dxa"/>
            <w:gridSpan w:val="3"/>
            <w:tcBorders>
              <w:top w:val="nil"/>
              <w:left w:val="nil"/>
              <w:bottom w:val="nil"/>
              <w:right w:val="nil"/>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к решению поселкового        Совета депутатов </w:t>
            </w:r>
          </w:p>
        </w:tc>
      </w:tr>
      <w:tr w:rsidR="00D6102F" w:rsidRPr="00D6102F" w:rsidTr="00D6102F">
        <w:trPr>
          <w:trHeight w:val="20"/>
        </w:trPr>
        <w:tc>
          <w:tcPr>
            <w:tcW w:w="1029" w:type="dxa"/>
            <w:tcBorders>
              <w:top w:val="nil"/>
              <w:left w:val="nil"/>
              <w:bottom w:val="nil"/>
              <w:right w:val="nil"/>
            </w:tcBorders>
            <w:shd w:val="clear" w:color="auto" w:fill="auto"/>
            <w:noWrap/>
            <w:vAlign w:val="bottom"/>
            <w:hideMark/>
          </w:tcPr>
          <w:p w:rsidR="00D6102F" w:rsidRPr="00D6102F" w:rsidRDefault="00D6102F" w:rsidP="00D6102F">
            <w:pPr>
              <w:rPr>
                <w:sz w:val="18"/>
                <w:szCs w:val="18"/>
              </w:rPr>
            </w:pPr>
          </w:p>
        </w:tc>
        <w:tc>
          <w:tcPr>
            <w:tcW w:w="5223" w:type="dxa"/>
            <w:tcBorders>
              <w:top w:val="nil"/>
              <w:left w:val="nil"/>
              <w:bottom w:val="nil"/>
              <w:right w:val="nil"/>
            </w:tcBorders>
            <w:shd w:val="clear" w:color="auto" w:fill="auto"/>
            <w:noWrap/>
            <w:vAlign w:val="bottom"/>
            <w:hideMark/>
          </w:tcPr>
          <w:p w:rsidR="00D6102F" w:rsidRPr="00D6102F" w:rsidRDefault="00D6102F" w:rsidP="00D6102F">
            <w:pPr>
              <w:rPr>
                <w:sz w:val="18"/>
                <w:szCs w:val="18"/>
              </w:rPr>
            </w:pPr>
          </w:p>
        </w:tc>
        <w:tc>
          <w:tcPr>
            <w:tcW w:w="4111" w:type="dxa"/>
            <w:gridSpan w:val="3"/>
            <w:tcBorders>
              <w:top w:val="nil"/>
              <w:left w:val="nil"/>
              <w:bottom w:val="nil"/>
              <w:right w:val="nil"/>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от 17.11.2022 № 18-99 </w:t>
            </w:r>
            <w:proofErr w:type="spellStart"/>
            <w:proofErr w:type="gramStart"/>
            <w:r w:rsidRPr="00D6102F">
              <w:rPr>
                <w:color w:val="000000"/>
                <w:sz w:val="18"/>
                <w:szCs w:val="18"/>
              </w:rPr>
              <w:t>р</w:t>
            </w:r>
            <w:proofErr w:type="spellEnd"/>
            <w:proofErr w:type="gramEnd"/>
          </w:p>
        </w:tc>
      </w:tr>
      <w:tr w:rsidR="00D6102F" w:rsidRPr="00D6102F" w:rsidTr="00D6102F">
        <w:trPr>
          <w:trHeight w:val="20"/>
        </w:trPr>
        <w:tc>
          <w:tcPr>
            <w:tcW w:w="1029" w:type="dxa"/>
            <w:tcBorders>
              <w:top w:val="nil"/>
              <w:left w:val="nil"/>
              <w:bottom w:val="nil"/>
              <w:right w:val="nil"/>
            </w:tcBorders>
            <w:shd w:val="clear" w:color="auto" w:fill="auto"/>
            <w:noWrap/>
            <w:vAlign w:val="bottom"/>
            <w:hideMark/>
          </w:tcPr>
          <w:p w:rsidR="00D6102F" w:rsidRPr="00D6102F" w:rsidRDefault="00D6102F" w:rsidP="00D6102F">
            <w:pPr>
              <w:rPr>
                <w:sz w:val="18"/>
                <w:szCs w:val="18"/>
              </w:rPr>
            </w:pPr>
          </w:p>
        </w:tc>
        <w:tc>
          <w:tcPr>
            <w:tcW w:w="5223" w:type="dxa"/>
            <w:tcBorders>
              <w:top w:val="nil"/>
              <w:left w:val="nil"/>
              <w:bottom w:val="nil"/>
              <w:right w:val="nil"/>
            </w:tcBorders>
            <w:shd w:val="clear" w:color="auto" w:fill="auto"/>
            <w:noWrap/>
            <w:vAlign w:val="bottom"/>
            <w:hideMark/>
          </w:tcPr>
          <w:p w:rsidR="00D6102F" w:rsidRPr="00D6102F" w:rsidRDefault="00D6102F" w:rsidP="00D6102F">
            <w:pPr>
              <w:rPr>
                <w:sz w:val="18"/>
                <w:szCs w:val="18"/>
              </w:rPr>
            </w:pPr>
          </w:p>
        </w:tc>
        <w:tc>
          <w:tcPr>
            <w:tcW w:w="1340" w:type="dxa"/>
            <w:tcBorders>
              <w:top w:val="nil"/>
              <w:left w:val="nil"/>
              <w:bottom w:val="nil"/>
              <w:right w:val="nil"/>
            </w:tcBorders>
            <w:shd w:val="clear" w:color="auto" w:fill="auto"/>
            <w:hideMark/>
          </w:tcPr>
          <w:p w:rsidR="00D6102F" w:rsidRPr="00D6102F" w:rsidRDefault="00D6102F" w:rsidP="00D6102F">
            <w:pPr>
              <w:rPr>
                <w:color w:val="000000"/>
                <w:sz w:val="18"/>
                <w:szCs w:val="18"/>
              </w:rPr>
            </w:pPr>
          </w:p>
        </w:tc>
        <w:tc>
          <w:tcPr>
            <w:tcW w:w="1340" w:type="dxa"/>
            <w:tcBorders>
              <w:top w:val="nil"/>
              <w:left w:val="nil"/>
              <w:bottom w:val="nil"/>
              <w:right w:val="nil"/>
            </w:tcBorders>
            <w:shd w:val="clear" w:color="auto" w:fill="auto"/>
            <w:hideMark/>
          </w:tcPr>
          <w:p w:rsidR="00D6102F" w:rsidRPr="00D6102F" w:rsidRDefault="00D6102F" w:rsidP="00D6102F">
            <w:pPr>
              <w:rPr>
                <w:color w:val="000000"/>
                <w:sz w:val="18"/>
                <w:szCs w:val="18"/>
              </w:rPr>
            </w:pPr>
          </w:p>
        </w:tc>
        <w:tc>
          <w:tcPr>
            <w:tcW w:w="1431" w:type="dxa"/>
            <w:tcBorders>
              <w:top w:val="nil"/>
              <w:left w:val="nil"/>
              <w:bottom w:val="nil"/>
              <w:right w:val="nil"/>
            </w:tcBorders>
            <w:shd w:val="clear" w:color="auto" w:fill="auto"/>
            <w:hideMark/>
          </w:tcPr>
          <w:p w:rsidR="00D6102F" w:rsidRPr="00D6102F" w:rsidRDefault="00D6102F" w:rsidP="00D6102F">
            <w:pPr>
              <w:rPr>
                <w:color w:val="000000"/>
                <w:sz w:val="18"/>
                <w:szCs w:val="18"/>
              </w:rPr>
            </w:pPr>
          </w:p>
        </w:tc>
      </w:tr>
      <w:tr w:rsidR="00D6102F" w:rsidRPr="00D6102F" w:rsidTr="00D6102F">
        <w:trPr>
          <w:trHeight w:val="20"/>
        </w:trPr>
        <w:tc>
          <w:tcPr>
            <w:tcW w:w="1029" w:type="dxa"/>
            <w:tcBorders>
              <w:top w:val="nil"/>
              <w:left w:val="nil"/>
              <w:bottom w:val="nil"/>
              <w:right w:val="nil"/>
            </w:tcBorders>
            <w:shd w:val="clear" w:color="auto" w:fill="auto"/>
            <w:noWrap/>
            <w:vAlign w:val="bottom"/>
            <w:hideMark/>
          </w:tcPr>
          <w:p w:rsidR="00D6102F" w:rsidRPr="00D6102F" w:rsidRDefault="00D6102F" w:rsidP="00D6102F">
            <w:pPr>
              <w:rPr>
                <w:sz w:val="18"/>
                <w:szCs w:val="18"/>
              </w:rPr>
            </w:pPr>
          </w:p>
        </w:tc>
        <w:tc>
          <w:tcPr>
            <w:tcW w:w="5223" w:type="dxa"/>
            <w:tcBorders>
              <w:top w:val="nil"/>
              <w:left w:val="nil"/>
              <w:bottom w:val="nil"/>
              <w:right w:val="nil"/>
            </w:tcBorders>
            <w:shd w:val="clear" w:color="auto" w:fill="auto"/>
            <w:noWrap/>
            <w:vAlign w:val="bottom"/>
            <w:hideMark/>
          </w:tcPr>
          <w:p w:rsidR="00D6102F" w:rsidRPr="00D6102F" w:rsidRDefault="00D6102F" w:rsidP="00D6102F">
            <w:pPr>
              <w:rPr>
                <w:sz w:val="18"/>
                <w:szCs w:val="18"/>
              </w:rPr>
            </w:pPr>
          </w:p>
        </w:tc>
        <w:tc>
          <w:tcPr>
            <w:tcW w:w="4111" w:type="dxa"/>
            <w:gridSpan w:val="3"/>
            <w:tcBorders>
              <w:top w:val="nil"/>
              <w:left w:val="nil"/>
              <w:bottom w:val="nil"/>
              <w:right w:val="nil"/>
            </w:tcBorders>
            <w:shd w:val="clear" w:color="auto" w:fill="auto"/>
            <w:noWrap/>
            <w:vAlign w:val="bottom"/>
            <w:hideMark/>
          </w:tcPr>
          <w:p w:rsidR="00D6102F" w:rsidRPr="00D6102F" w:rsidRDefault="00D6102F" w:rsidP="00D6102F">
            <w:pPr>
              <w:rPr>
                <w:sz w:val="18"/>
                <w:szCs w:val="18"/>
              </w:rPr>
            </w:pPr>
            <w:r w:rsidRPr="00D6102F">
              <w:rPr>
                <w:sz w:val="18"/>
                <w:szCs w:val="18"/>
              </w:rPr>
              <w:t>Приложение № 3</w:t>
            </w:r>
          </w:p>
        </w:tc>
      </w:tr>
      <w:tr w:rsidR="00D6102F" w:rsidRPr="00D6102F" w:rsidTr="00D6102F">
        <w:trPr>
          <w:trHeight w:val="20"/>
        </w:trPr>
        <w:tc>
          <w:tcPr>
            <w:tcW w:w="1029" w:type="dxa"/>
            <w:tcBorders>
              <w:top w:val="nil"/>
              <w:left w:val="nil"/>
              <w:bottom w:val="nil"/>
              <w:right w:val="nil"/>
            </w:tcBorders>
            <w:shd w:val="clear" w:color="auto" w:fill="auto"/>
            <w:noWrap/>
            <w:vAlign w:val="bottom"/>
            <w:hideMark/>
          </w:tcPr>
          <w:p w:rsidR="00D6102F" w:rsidRPr="00D6102F" w:rsidRDefault="00D6102F" w:rsidP="00D6102F">
            <w:pPr>
              <w:rPr>
                <w:sz w:val="18"/>
                <w:szCs w:val="18"/>
              </w:rPr>
            </w:pPr>
          </w:p>
        </w:tc>
        <w:tc>
          <w:tcPr>
            <w:tcW w:w="5223" w:type="dxa"/>
            <w:tcBorders>
              <w:top w:val="nil"/>
              <w:left w:val="nil"/>
              <w:bottom w:val="nil"/>
              <w:right w:val="nil"/>
            </w:tcBorders>
            <w:shd w:val="clear" w:color="auto" w:fill="auto"/>
            <w:noWrap/>
            <w:vAlign w:val="bottom"/>
            <w:hideMark/>
          </w:tcPr>
          <w:p w:rsidR="00D6102F" w:rsidRPr="00D6102F" w:rsidRDefault="00D6102F" w:rsidP="00D6102F">
            <w:pPr>
              <w:rPr>
                <w:sz w:val="18"/>
                <w:szCs w:val="18"/>
              </w:rPr>
            </w:pPr>
          </w:p>
        </w:tc>
        <w:tc>
          <w:tcPr>
            <w:tcW w:w="4111" w:type="dxa"/>
            <w:gridSpan w:val="3"/>
            <w:tcBorders>
              <w:top w:val="nil"/>
              <w:left w:val="nil"/>
              <w:bottom w:val="nil"/>
              <w:right w:val="nil"/>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к решению поселкового        Совета депутатов </w:t>
            </w:r>
          </w:p>
        </w:tc>
      </w:tr>
      <w:tr w:rsidR="00D6102F" w:rsidRPr="00D6102F" w:rsidTr="00D6102F">
        <w:trPr>
          <w:trHeight w:val="20"/>
        </w:trPr>
        <w:tc>
          <w:tcPr>
            <w:tcW w:w="1029" w:type="dxa"/>
            <w:tcBorders>
              <w:top w:val="nil"/>
              <w:left w:val="nil"/>
              <w:bottom w:val="nil"/>
              <w:right w:val="nil"/>
            </w:tcBorders>
            <w:shd w:val="clear" w:color="auto" w:fill="auto"/>
            <w:noWrap/>
            <w:vAlign w:val="bottom"/>
            <w:hideMark/>
          </w:tcPr>
          <w:p w:rsidR="00D6102F" w:rsidRPr="00D6102F" w:rsidRDefault="00D6102F" w:rsidP="00D6102F">
            <w:pPr>
              <w:rPr>
                <w:sz w:val="18"/>
                <w:szCs w:val="18"/>
              </w:rPr>
            </w:pPr>
          </w:p>
        </w:tc>
        <w:tc>
          <w:tcPr>
            <w:tcW w:w="5223" w:type="dxa"/>
            <w:tcBorders>
              <w:top w:val="nil"/>
              <w:left w:val="nil"/>
              <w:bottom w:val="nil"/>
              <w:right w:val="nil"/>
            </w:tcBorders>
            <w:shd w:val="clear" w:color="auto" w:fill="auto"/>
            <w:noWrap/>
            <w:vAlign w:val="bottom"/>
            <w:hideMark/>
          </w:tcPr>
          <w:p w:rsidR="00D6102F" w:rsidRPr="00D6102F" w:rsidRDefault="00D6102F" w:rsidP="00D6102F">
            <w:pPr>
              <w:rPr>
                <w:sz w:val="18"/>
                <w:szCs w:val="18"/>
              </w:rPr>
            </w:pPr>
          </w:p>
        </w:tc>
        <w:tc>
          <w:tcPr>
            <w:tcW w:w="4111" w:type="dxa"/>
            <w:gridSpan w:val="3"/>
            <w:tcBorders>
              <w:top w:val="nil"/>
              <w:left w:val="nil"/>
              <w:bottom w:val="nil"/>
              <w:right w:val="nil"/>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от 22.12.2021 № 11-52 </w:t>
            </w:r>
            <w:proofErr w:type="spellStart"/>
            <w:proofErr w:type="gramStart"/>
            <w:r w:rsidRPr="00D6102F">
              <w:rPr>
                <w:color w:val="000000"/>
                <w:sz w:val="18"/>
                <w:szCs w:val="18"/>
              </w:rPr>
              <w:t>р</w:t>
            </w:r>
            <w:proofErr w:type="spellEnd"/>
            <w:proofErr w:type="gramEnd"/>
          </w:p>
        </w:tc>
      </w:tr>
      <w:tr w:rsidR="00D6102F" w:rsidRPr="00D6102F" w:rsidTr="00D6102F">
        <w:trPr>
          <w:trHeight w:val="20"/>
        </w:trPr>
        <w:tc>
          <w:tcPr>
            <w:tcW w:w="10363" w:type="dxa"/>
            <w:gridSpan w:val="5"/>
            <w:tcBorders>
              <w:top w:val="nil"/>
              <w:left w:val="nil"/>
              <w:bottom w:val="nil"/>
              <w:right w:val="nil"/>
            </w:tcBorders>
            <w:shd w:val="clear" w:color="auto" w:fill="auto"/>
            <w:vAlign w:val="bottom"/>
            <w:hideMark/>
          </w:tcPr>
          <w:p w:rsidR="00D6102F" w:rsidRPr="00D6102F" w:rsidRDefault="00D6102F" w:rsidP="00D6102F">
            <w:pPr>
              <w:jc w:val="center"/>
              <w:rPr>
                <w:sz w:val="18"/>
                <w:szCs w:val="18"/>
              </w:rPr>
            </w:pPr>
            <w:r w:rsidRPr="00D6102F">
              <w:rPr>
                <w:sz w:val="18"/>
                <w:szCs w:val="18"/>
              </w:rPr>
              <w:t>Безвозмездные поступления от других бюджетов бюджетной системы Российской Федерации на 2022 год и  плановый период 2023-2024 годов</w:t>
            </w:r>
          </w:p>
        </w:tc>
      </w:tr>
      <w:tr w:rsidR="00D6102F" w:rsidRPr="00D6102F" w:rsidTr="00D6102F">
        <w:trPr>
          <w:trHeight w:val="20"/>
        </w:trPr>
        <w:tc>
          <w:tcPr>
            <w:tcW w:w="1029" w:type="dxa"/>
            <w:tcBorders>
              <w:top w:val="nil"/>
              <w:left w:val="nil"/>
              <w:bottom w:val="nil"/>
              <w:right w:val="nil"/>
            </w:tcBorders>
            <w:shd w:val="clear" w:color="auto" w:fill="auto"/>
            <w:noWrap/>
            <w:vAlign w:val="bottom"/>
            <w:hideMark/>
          </w:tcPr>
          <w:p w:rsidR="00D6102F" w:rsidRPr="00D6102F" w:rsidRDefault="00D6102F" w:rsidP="00D6102F">
            <w:pPr>
              <w:rPr>
                <w:sz w:val="18"/>
                <w:szCs w:val="18"/>
              </w:rPr>
            </w:pPr>
          </w:p>
        </w:tc>
        <w:tc>
          <w:tcPr>
            <w:tcW w:w="5223" w:type="dxa"/>
            <w:tcBorders>
              <w:top w:val="nil"/>
              <w:left w:val="nil"/>
              <w:bottom w:val="nil"/>
              <w:right w:val="nil"/>
            </w:tcBorders>
            <w:shd w:val="clear" w:color="auto" w:fill="auto"/>
            <w:noWrap/>
            <w:vAlign w:val="bottom"/>
            <w:hideMark/>
          </w:tcPr>
          <w:p w:rsidR="00D6102F" w:rsidRPr="00D6102F" w:rsidRDefault="00D6102F" w:rsidP="00D6102F">
            <w:pPr>
              <w:rPr>
                <w:sz w:val="18"/>
                <w:szCs w:val="18"/>
              </w:rPr>
            </w:pPr>
          </w:p>
        </w:tc>
        <w:tc>
          <w:tcPr>
            <w:tcW w:w="4111" w:type="dxa"/>
            <w:gridSpan w:val="3"/>
            <w:tcBorders>
              <w:top w:val="nil"/>
              <w:left w:val="nil"/>
              <w:bottom w:val="single" w:sz="4" w:space="0" w:color="auto"/>
              <w:right w:val="nil"/>
            </w:tcBorders>
            <w:shd w:val="clear" w:color="auto" w:fill="auto"/>
            <w:noWrap/>
            <w:vAlign w:val="bottom"/>
            <w:hideMark/>
          </w:tcPr>
          <w:p w:rsidR="00D6102F" w:rsidRPr="00D6102F" w:rsidRDefault="00D6102F" w:rsidP="00D6102F">
            <w:pPr>
              <w:jc w:val="right"/>
              <w:rPr>
                <w:color w:val="000000"/>
                <w:sz w:val="18"/>
                <w:szCs w:val="18"/>
              </w:rPr>
            </w:pPr>
            <w:r w:rsidRPr="00D6102F">
              <w:rPr>
                <w:color w:val="000000"/>
                <w:sz w:val="18"/>
                <w:szCs w:val="18"/>
              </w:rPr>
              <w:t>(тыс</w:t>
            </w:r>
            <w:proofErr w:type="gramStart"/>
            <w:r w:rsidRPr="00D6102F">
              <w:rPr>
                <w:color w:val="000000"/>
                <w:sz w:val="18"/>
                <w:szCs w:val="18"/>
              </w:rPr>
              <w:t>.р</w:t>
            </w:r>
            <w:proofErr w:type="gramEnd"/>
            <w:r w:rsidRPr="00D6102F">
              <w:rPr>
                <w:color w:val="000000"/>
                <w:sz w:val="18"/>
                <w:szCs w:val="18"/>
              </w:rPr>
              <w:t>ублей)</w:t>
            </w:r>
          </w:p>
        </w:tc>
      </w:tr>
      <w:tr w:rsidR="00D6102F" w:rsidRPr="00D6102F" w:rsidTr="00D6102F">
        <w:trPr>
          <w:trHeight w:val="20"/>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02F" w:rsidRPr="00D6102F" w:rsidRDefault="00D6102F" w:rsidP="00D6102F">
            <w:pPr>
              <w:jc w:val="center"/>
              <w:rPr>
                <w:sz w:val="18"/>
                <w:szCs w:val="18"/>
              </w:rPr>
            </w:pPr>
            <w:r w:rsidRPr="00D6102F">
              <w:rPr>
                <w:sz w:val="18"/>
                <w:szCs w:val="18"/>
              </w:rPr>
              <w:t xml:space="preserve">№ строки </w:t>
            </w:r>
          </w:p>
        </w:tc>
        <w:tc>
          <w:tcPr>
            <w:tcW w:w="5223" w:type="dxa"/>
            <w:tcBorders>
              <w:top w:val="single" w:sz="4" w:space="0" w:color="auto"/>
              <w:left w:val="nil"/>
              <w:bottom w:val="nil"/>
              <w:right w:val="single" w:sz="4" w:space="0" w:color="auto"/>
            </w:tcBorders>
            <w:shd w:val="clear" w:color="auto" w:fill="auto"/>
            <w:vAlign w:val="center"/>
            <w:hideMark/>
          </w:tcPr>
          <w:p w:rsidR="00D6102F" w:rsidRPr="00D6102F" w:rsidRDefault="00D6102F" w:rsidP="00D6102F">
            <w:pPr>
              <w:jc w:val="center"/>
              <w:rPr>
                <w:sz w:val="18"/>
                <w:szCs w:val="18"/>
              </w:rPr>
            </w:pPr>
            <w:r w:rsidRPr="00D6102F">
              <w:rPr>
                <w:sz w:val="18"/>
                <w:szCs w:val="18"/>
              </w:rPr>
              <w:t>Наименование  безвозмездных поступлений</w:t>
            </w:r>
          </w:p>
        </w:tc>
        <w:tc>
          <w:tcPr>
            <w:tcW w:w="1340" w:type="dxa"/>
            <w:tcBorders>
              <w:top w:val="nil"/>
              <w:left w:val="nil"/>
              <w:bottom w:val="nil"/>
              <w:right w:val="single" w:sz="4" w:space="0" w:color="auto"/>
            </w:tcBorders>
            <w:shd w:val="clear" w:color="auto" w:fill="auto"/>
            <w:vAlign w:val="center"/>
            <w:hideMark/>
          </w:tcPr>
          <w:p w:rsidR="00D6102F" w:rsidRPr="00D6102F" w:rsidRDefault="00D6102F" w:rsidP="00D6102F">
            <w:pPr>
              <w:jc w:val="center"/>
              <w:rPr>
                <w:sz w:val="18"/>
                <w:szCs w:val="18"/>
              </w:rPr>
            </w:pPr>
            <w:r w:rsidRPr="00D6102F">
              <w:rPr>
                <w:sz w:val="18"/>
                <w:szCs w:val="18"/>
              </w:rPr>
              <w:t>2022 год</w:t>
            </w:r>
          </w:p>
        </w:tc>
        <w:tc>
          <w:tcPr>
            <w:tcW w:w="1340" w:type="dxa"/>
            <w:tcBorders>
              <w:top w:val="nil"/>
              <w:left w:val="nil"/>
              <w:bottom w:val="nil"/>
              <w:right w:val="single" w:sz="4" w:space="0" w:color="auto"/>
            </w:tcBorders>
            <w:shd w:val="clear" w:color="auto" w:fill="auto"/>
            <w:vAlign w:val="center"/>
            <w:hideMark/>
          </w:tcPr>
          <w:p w:rsidR="00D6102F" w:rsidRPr="00D6102F" w:rsidRDefault="00D6102F" w:rsidP="00D6102F">
            <w:pPr>
              <w:jc w:val="center"/>
              <w:rPr>
                <w:sz w:val="18"/>
                <w:szCs w:val="18"/>
              </w:rPr>
            </w:pPr>
            <w:r w:rsidRPr="00D6102F">
              <w:rPr>
                <w:sz w:val="18"/>
                <w:szCs w:val="18"/>
              </w:rPr>
              <w:t>2023 год</w:t>
            </w:r>
          </w:p>
        </w:tc>
        <w:tc>
          <w:tcPr>
            <w:tcW w:w="1431" w:type="dxa"/>
            <w:tcBorders>
              <w:top w:val="nil"/>
              <w:left w:val="nil"/>
              <w:bottom w:val="nil"/>
              <w:right w:val="single" w:sz="4" w:space="0" w:color="auto"/>
            </w:tcBorders>
            <w:shd w:val="clear" w:color="auto" w:fill="auto"/>
            <w:vAlign w:val="center"/>
            <w:hideMark/>
          </w:tcPr>
          <w:p w:rsidR="00D6102F" w:rsidRPr="00D6102F" w:rsidRDefault="00D6102F" w:rsidP="00D6102F">
            <w:pPr>
              <w:jc w:val="center"/>
              <w:rPr>
                <w:sz w:val="18"/>
                <w:szCs w:val="18"/>
              </w:rPr>
            </w:pPr>
            <w:r w:rsidRPr="00D6102F">
              <w:rPr>
                <w:sz w:val="18"/>
                <w:szCs w:val="18"/>
              </w:rPr>
              <w:t>2024 год</w:t>
            </w:r>
          </w:p>
        </w:tc>
      </w:tr>
      <w:tr w:rsidR="00D6102F" w:rsidRPr="00D6102F" w:rsidTr="00D6102F">
        <w:trPr>
          <w:trHeight w:val="20"/>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D6102F" w:rsidRPr="00D6102F" w:rsidRDefault="00D6102F" w:rsidP="00D6102F">
            <w:pPr>
              <w:jc w:val="center"/>
              <w:rPr>
                <w:sz w:val="18"/>
                <w:szCs w:val="18"/>
              </w:rPr>
            </w:pPr>
            <w:r w:rsidRPr="00D6102F">
              <w:rPr>
                <w:sz w:val="18"/>
                <w:szCs w:val="18"/>
              </w:rPr>
              <w:t> </w:t>
            </w:r>
          </w:p>
        </w:tc>
        <w:tc>
          <w:tcPr>
            <w:tcW w:w="5223" w:type="dxa"/>
            <w:tcBorders>
              <w:top w:val="single" w:sz="4" w:space="0" w:color="auto"/>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2</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3</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4</w:t>
            </w:r>
          </w:p>
        </w:tc>
      </w:tr>
      <w:tr w:rsidR="00D6102F" w:rsidRPr="00D6102F" w:rsidTr="00D6102F">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sz w:val="18"/>
                <w:szCs w:val="18"/>
              </w:rPr>
            </w:pPr>
            <w:r w:rsidRPr="00D6102F">
              <w:rPr>
                <w:sz w:val="18"/>
                <w:szCs w:val="18"/>
              </w:rPr>
              <w:t>1</w:t>
            </w:r>
          </w:p>
        </w:tc>
        <w:tc>
          <w:tcPr>
            <w:tcW w:w="5223"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Дотации бюджетам городских поселений   на выравнивание бюджетной  обеспеченности за счет сре</w:t>
            </w:r>
            <w:proofErr w:type="gramStart"/>
            <w:r w:rsidRPr="00D6102F">
              <w:rPr>
                <w:sz w:val="18"/>
                <w:szCs w:val="18"/>
              </w:rPr>
              <w:t>дств  кр</w:t>
            </w:r>
            <w:proofErr w:type="gramEnd"/>
            <w:r w:rsidRPr="00D6102F">
              <w:rPr>
                <w:sz w:val="18"/>
                <w:szCs w:val="18"/>
              </w:rPr>
              <w:t>аевого бюджета</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1664,50</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1331,60</w:t>
            </w:r>
          </w:p>
        </w:tc>
        <w:tc>
          <w:tcPr>
            <w:tcW w:w="1431"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1331,60</w:t>
            </w:r>
          </w:p>
        </w:tc>
      </w:tr>
      <w:tr w:rsidR="00D6102F" w:rsidRPr="00D6102F" w:rsidTr="00D6102F">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sz w:val="18"/>
                <w:szCs w:val="18"/>
              </w:rPr>
            </w:pPr>
            <w:r w:rsidRPr="00D6102F">
              <w:rPr>
                <w:sz w:val="18"/>
                <w:szCs w:val="18"/>
              </w:rPr>
              <w:t>2</w:t>
            </w:r>
          </w:p>
        </w:tc>
        <w:tc>
          <w:tcPr>
            <w:tcW w:w="5223"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Дотации бюджетам городских поселений   на выравнивание бюджетной  обеспеченности за счет средств  районного бюджета</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4038,50</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3230,80</w:t>
            </w:r>
          </w:p>
        </w:tc>
        <w:tc>
          <w:tcPr>
            <w:tcW w:w="1431"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3230,80</w:t>
            </w:r>
          </w:p>
        </w:tc>
      </w:tr>
      <w:tr w:rsidR="00D6102F" w:rsidRPr="00D6102F" w:rsidTr="00D6102F">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sz w:val="18"/>
                <w:szCs w:val="18"/>
              </w:rPr>
            </w:pPr>
            <w:r w:rsidRPr="00D6102F">
              <w:rPr>
                <w:sz w:val="18"/>
                <w:szCs w:val="18"/>
              </w:rPr>
              <w:t>3</w:t>
            </w:r>
          </w:p>
        </w:tc>
        <w:tc>
          <w:tcPr>
            <w:tcW w:w="5223"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 xml:space="preserve">Субвенции бюджетам городских поселений  на выполнение государственных полномочий по созданию и обеспечению деятельности административных комиссий в рамках </w:t>
            </w:r>
            <w:proofErr w:type="spellStart"/>
            <w:r w:rsidRPr="00D6102F">
              <w:rPr>
                <w:sz w:val="18"/>
                <w:szCs w:val="18"/>
              </w:rPr>
              <w:t>непрограммных</w:t>
            </w:r>
            <w:proofErr w:type="spellEnd"/>
            <w:r w:rsidRPr="00D6102F">
              <w:rPr>
                <w:sz w:val="18"/>
                <w:szCs w:val="18"/>
              </w:rPr>
              <w:t xml:space="preserve"> расходов органов судебной власти       </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23,80</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23,10</w:t>
            </w:r>
          </w:p>
        </w:tc>
        <w:tc>
          <w:tcPr>
            <w:tcW w:w="1431"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23,10</w:t>
            </w:r>
          </w:p>
        </w:tc>
      </w:tr>
      <w:tr w:rsidR="00D6102F" w:rsidRPr="00D6102F" w:rsidTr="00D6102F">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sz w:val="18"/>
                <w:szCs w:val="18"/>
              </w:rPr>
            </w:pPr>
            <w:r w:rsidRPr="00D6102F">
              <w:rPr>
                <w:sz w:val="18"/>
                <w:szCs w:val="18"/>
              </w:rPr>
              <w:t>4</w:t>
            </w:r>
          </w:p>
        </w:tc>
        <w:tc>
          <w:tcPr>
            <w:tcW w:w="5223"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Дотации бюджетам городских поселений на обеспечение сбалансированности бюджетов городских поселений за счет средств районного бюджета</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8555,60</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6844,50</w:t>
            </w:r>
          </w:p>
        </w:tc>
        <w:tc>
          <w:tcPr>
            <w:tcW w:w="1431"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6844,50</w:t>
            </w:r>
          </w:p>
        </w:tc>
      </w:tr>
      <w:tr w:rsidR="00D6102F" w:rsidRPr="00D6102F" w:rsidTr="00D6102F">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sz w:val="18"/>
                <w:szCs w:val="18"/>
              </w:rPr>
            </w:pPr>
            <w:r w:rsidRPr="00D6102F">
              <w:rPr>
                <w:sz w:val="18"/>
                <w:szCs w:val="18"/>
              </w:rPr>
              <w:t>5</w:t>
            </w:r>
          </w:p>
        </w:tc>
        <w:tc>
          <w:tcPr>
            <w:tcW w:w="5223"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 xml:space="preserve">Субвенции бюджетам городских поселений на осуществление  первичного воинского учёта на территориях, где отсутствуют военные комиссариаты  </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416,10</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407,70</w:t>
            </w:r>
          </w:p>
        </w:tc>
        <w:tc>
          <w:tcPr>
            <w:tcW w:w="1431"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424,50</w:t>
            </w:r>
          </w:p>
        </w:tc>
      </w:tr>
      <w:tr w:rsidR="00D6102F" w:rsidRPr="00D6102F" w:rsidTr="00D6102F">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sz w:val="18"/>
                <w:szCs w:val="18"/>
              </w:rPr>
            </w:pPr>
            <w:r w:rsidRPr="00D6102F">
              <w:rPr>
                <w:sz w:val="18"/>
                <w:szCs w:val="18"/>
              </w:rPr>
              <w:t>6</w:t>
            </w:r>
          </w:p>
        </w:tc>
        <w:tc>
          <w:tcPr>
            <w:tcW w:w="5223"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 xml:space="preserve">Иные межбюджетные трансферты  на реализацию мероприятий  по профилактике заболеваний путем организации и проведения </w:t>
            </w:r>
            <w:proofErr w:type="spellStart"/>
            <w:r w:rsidRPr="00D6102F">
              <w:rPr>
                <w:sz w:val="18"/>
                <w:szCs w:val="18"/>
              </w:rPr>
              <w:t>акарицидных</w:t>
            </w:r>
            <w:proofErr w:type="spellEnd"/>
            <w:r w:rsidRPr="00D6102F">
              <w:rPr>
                <w:sz w:val="18"/>
                <w:szCs w:val="18"/>
              </w:rPr>
              <w:t xml:space="preserve"> </w:t>
            </w:r>
            <w:proofErr w:type="gramStart"/>
            <w:r w:rsidRPr="00D6102F">
              <w:rPr>
                <w:sz w:val="18"/>
                <w:szCs w:val="18"/>
              </w:rPr>
              <w:t>обработок</w:t>
            </w:r>
            <w:proofErr w:type="gramEnd"/>
            <w:r w:rsidRPr="00D6102F">
              <w:rPr>
                <w:sz w:val="18"/>
                <w:szCs w:val="18"/>
              </w:rPr>
              <w:t xml:space="preserve"> наиболее посещаемых населением мест  </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18,18</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0,00</w:t>
            </w:r>
          </w:p>
        </w:tc>
        <w:tc>
          <w:tcPr>
            <w:tcW w:w="1431"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0,00</w:t>
            </w:r>
          </w:p>
        </w:tc>
      </w:tr>
      <w:tr w:rsidR="00D6102F" w:rsidRPr="00D6102F" w:rsidTr="00D6102F">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sz w:val="18"/>
                <w:szCs w:val="18"/>
              </w:rPr>
            </w:pPr>
            <w:r w:rsidRPr="00D6102F">
              <w:rPr>
                <w:sz w:val="18"/>
                <w:szCs w:val="18"/>
              </w:rPr>
              <w:t>7</w:t>
            </w:r>
          </w:p>
        </w:tc>
        <w:tc>
          <w:tcPr>
            <w:tcW w:w="5223"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Субсидии бюджетам городских поселений на     обеспечение первичных мер пожарной безопасности</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357,00</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357,00</w:t>
            </w:r>
          </w:p>
        </w:tc>
        <w:tc>
          <w:tcPr>
            <w:tcW w:w="1431"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357,00</w:t>
            </w:r>
          </w:p>
        </w:tc>
      </w:tr>
      <w:tr w:rsidR="00D6102F" w:rsidRPr="00D6102F" w:rsidTr="00D6102F">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sz w:val="18"/>
                <w:szCs w:val="18"/>
              </w:rPr>
            </w:pPr>
            <w:r w:rsidRPr="00D6102F">
              <w:rPr>
                <w:sz w:val="18"/>
                <w:szCs w:val="18"/>
              </w:rPr>
              <w:t>8</w:t>
            </w:r>
          </w:p>
        </w:tc>
        <w:tc>
          <w:tcPr>
            <w:tcW w:w="5223"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Расходы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61,73</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0,00</w:t>
            </w:r>
          </w:p>
        </w:tc>
        <w:tc>
          <w:tcPr>
            <w:tcW w:w="1431"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0,00</w:t>
            </w:r>
          </w:p>
        </w:tc>
      </w:tr>
      <w:tr w:rsidR="00D6102F" w:rsidRPr="00D6102F" w:rsidTr="00D6102F">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sz w:val="18"/>
                <w:szCs w:val="18"/>
              </w:rPr>
            </w:pPr>
            <w:r w:rsidRPr="00D6102F">
              <w:rPr>
                <w:sz w:val="18"/>
                <w:szCs w:val="18"/>
              </w:rPr>
              <w:t>9</w:t>
            </w:r>
          </w:p>
        </w:tc>
        <w:tc>
          <w:tcPr>
            <w:tcW w:w="5223"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Субсидия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4228,60</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0,00</w:t>
            </w:r>
          </w:p>
        </w:tc>
        <w:tc>
          <w:tcPr>
            <w:tcW w:w="1431"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0,00</w:t>
            </w:r>
          </w:p>
        </w:tc>
      </w:tr>
      <w:tr w:rsidR="00D6102F" w:rsidRPr="00D6102F" w:rsidTr="00D6102F">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sz w:val="18"/>
                <w:szCs w:val="18"/>
              </w:rPr>
            </w:pPr>
            <w:r w:rsidRPr="00D6102F">
              <w:rPr>
                <w:sz w:val="18"/>
                <w:szCs w:val="18"/>
              </w:rPr>
              <w:t>10</w:t>
            </w:r>
          </w:p>
        </w:tc>
        <w:tc>
          <w:tcPr>
            <w:tcW w:w="5223"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Иные межбюджетные трансферты на осуществление расходов, направленных на реализацию мероприятий по поддержке местных инициатив территорий городских  и сельских поселений</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1500,00</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0,00</w:t>
            </w:r>
          </w:p>
        </w:tc>
        <w:tc>
          <w:tcPr>
            <w:tcW w:w="1431"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0,00</w:t>
            </w:r>
          </w:p>
        </w:tc>
      </w:tr>
      <w:tr w:rsidR="00D6102F" w:rsidRPr="00D6102F" w:rsidTr="00D6102F">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sz w:val="18"/>
                <w:szCs w:val="18"/>
              </w:rPr>
            </w:pPr>
            <w:r w:rsidRPr="00D6102F">
              <w:rPr>
                <w:sz w:val="18"/>
                <w:szCs w:val="18"/>
              </w:rPr>
              <w:t>11</w:t>
            </w:r>
          </w:p>
        </w:tc>
        <w:tc>
          <w:tcPr>
            <w:tcW w:w="5223"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Иные межбюджетные трансферты на формирование муниципальных дорожных фонда поселений</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146,20</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0,00</w:t>
            </w:r>
          </w:p>
        </w:tc>
        <w:tc>
          <w:tcPr>
            <w:tcW w:w="1431"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0,00</w:t>
            </w:r>
          </w:p>
        </w:tc>
      </w:tr>
      <w:tr w:rsidR="00D6102F" w:rsidRPr="00D6102F" w:rsidTr="00D6102F">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sz w:val="18"/>
                <w:szCs w:val="18"/>
              </w:rPr>
            </w:pPr>
            <w:r w:rsidRPr="00D6102F">
              <w:rPr>
                <w:sz w:val="18"/>
                <w:szCs w:val="18"/>
              </w:rPr>
              <w:t>12</w:t>
            </w:r>
          </w:p>
        </w:tc>
        <w:tc>
          <w:tcPr>
            <w:tcW w:w="5223"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Расходы на частичную компенсацию расходов на повышение оплаты труда с 01.07.2022 на 8,6%</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211,80</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0,00</w:t>
            </w:r>
          </w:p>
        </w:tc>
        <w:tc>
          <w:tcPr>
            <w:tcW w:w="1431"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0,00</w:t>
            </w:r>
          </w:p>
        </w:tc>
      </w:tr>
      <w:tr w:rsidR="00D6102F" w:rsidRPr="00D6102F" w:rsidTr="00D6102F">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sz w:val="18"/>
                <w:szCs w:val="18"/>
              </w:rPr>
            </w:pPr>
            <w:r w:rsidRPr="00D6102F">
              <w:rPr>
                <w:sz w:val="18"/>
                <w:szCs w:val="18"/>
              </w:rPr>
              <w:t>13</w:t>
            </w:r>
          </w:p>
        </w:tc>
        <w:tc>
          <w:tcPr>
            <w:tcW w:w="5223"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proofErr w:type="gramStart"/>
            <w:r w:rsidRPr="00D6102F">
              <w:rPr>
                <w:sz w:val="18"/>
                <w:szCs w:val="18"/>
              </w:rPr>
              <w:t xml:space="preserve">Субсидия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D6102F">
              <w:rPr>
                <w:sz w:val="18"/>
                <w:szCs w:val="18"/>
              </w:rPr>
              <w:t>электросетевого</w:t>
            </w:r>
            <w:proofErr w:type="spellEnd"/>
            <w:r w:rsidRPr="00D6102F">
              <w:rPr>
                <w:sz w:val="18"/>
                <w:szCs w:val="18"/>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w:t>
            </w:r>
            <w:proofErr w:type="gramEnd"/>
            <w:r w:rsidRPr="00D6102F">
              <w:rPr>
                <w:sz w:val="18"/>
                <w:szCs w:val="18"/>
              </w:rPr>
              <w:t xml:space="preserve">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2915,30</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0,00</w:t>
            </w:r>
          </w:p>
        </w:tc>
        <w:tc>
          <w:tcPr>
            <w:tcW w:w="1431"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0,00</w:t>
            </w:r>
          </w:p>
        </w:tc>
      </w:tr>
      <w:tr w:rsidR="00D6102F" w:rsidRPr="00D6102F" w:rsidTr="00D6102F">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sz w:val="18"/>
                <w:szCs w:val="18"/>
              </w:rPr>
            </w:pPr>
            <w:r w:rsidRPr="00D6102F">
              <w:rPr>
                <w:sz w:val="18"/>
                <w:szCs w:val="18"/>
              </w:rPr>
              <w:t>14</w:t>
            </w:r>
          </w:p>
        </w:tc>
        <w:tc>
          <w:tcPr>
            <w:tcW w:w="5223"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Иные межбюджетные трансферты из краевого бюджета на содержание автомобильных дорог общего пользования местного значения</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580,00</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0,00</w:t>
            </w:r>
          </w:p>
        </w:tc>
        <w:tc>
          <w:tcPr>
            <w:tcW w:w="1431"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0,00</w:t>
            </w:r>
          </w:p>
        </w:tc>
      </w:tr>
      <w:tr w:rsidR="00D6102F" w:rsidRPr="00D6102F" w:rsidTr="00D6102F">
        <w:trPr>
          <w:trHeight w:val="20"/>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15</w:t>
            </w:r>
          </w:p>
        </w:tc>
        <w:tc>
          <w:tcPr>
            <w:tcW w:w="5223"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Иные межбюджетные трансферты бюджетам муниципальных образований на финансовое обеспечение (</w:t>
            </w:r>
            <w:proofErr w:type="spellStart"/>
            <w:r w:rsidRPr="00D6102F">
              <w:rPr>
                <w:sz w:val="18"/>
                <w:szCs w:val="18"/>
              </w:rPr>
              <w:t>возмещнение</w:t>
            </w:r>
            <w:proofErr w:type="spellEnd"/>
            <w:r w:rsidRPr="00D6102F">
              <w:rPr>
                <w:sz w:val="18"/>
                <w:szCs w:val="18"/>
              </w:rPr>
              <w:t xml:space="preserve">) расходных обязательств муниципальных образований, </w:t>
            </w:r>
            <w:r w:rsidRPr="00D6102F">
              <w:rPr>
                <w:sz w:val="18"/>
                <w:szCs w:val="18"/>
              </w:rPr>
              <w:lastRenderedPageBreak/>
              <w:t>связанных с увеличением с 1 июня 2022 года региональных выплат</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lastRenderedPageBreak/>
              <w:t>48,96</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0,00</w:t>
            </w:r>
          </w:p>
        </w:tc>
        <w:tc>
          <w:tcPr>
            <w:tcW w:w="1431"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0,00</w:t>
            </w:r>
          </w:p>
        </w:tc>
      </w:tr>
      <w:tr w:rsidR="00D6102F" w:rsidRPr="00D6102F" w:rsidTr="00D6102F">
        <w:trPr>
          <w:trHeight w:val="375"/>
        </w:trPr>
        <w:tc>
          <w:tcPr>
            <w:tcW w:w="625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6102F" w:rsidRPr="00D6102F" w:rsidRDefault="00D6102F" w:rsidP="00D6102F">
            <w:pPr>
              <w:rPr>
                <w:sz w:val="18"/>
                <w:szCs w:val="18"/>
              </w:rPr>
            </w:pPr>
            <w:r w:rsidRPr="00D6102F">
              <w:rPr>
                <w:sz w:val="18"/>
                <w:szCs w:val="18"/>
              </w:rPr>
              <w:lastRenderedPageBreak/>
              <w:t>Всего</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24 766,27</w:t>
            </w:r>
          </w:p>
        </w:tc>
        <w:tc>
          <w:tcPr>
            <w:tcW w:w="13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12 194,70</w:t>
            </w:r>
          </w:p>
        </w:tc>
        <w:tc>
          <w:tcPr>
            <w:tcW w:w="1431"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sz w:val="18"/>
                <w:szCs w:val="18"/>
              </w:rPr>
            </w:pPr>
            <w:r w:rsidRPr="00D6102F">
              <w:rPr>
                <w:sz w:val="18"/>
                <w:szCs w:val="18"/>
              </w:rPr>
              <w:t>12 211,50</w:t>
            </w:r>
          </w:p>
        </w:tc>
      </w:tr>
    </w:tbl>
    <w:p w:rsidR="00D6102F" w:rsidRPr="00D6102F" w:rsidRDefault="00D6102F" w:rsidP="00D6102F">
      <w:pPr>
        <w:rPr>
          <w:sz w:val="18"/>
          <w:szCs w:val="18"/>
        </w:rPr>
      </w:pPr>
    </w:p>
    <w:tbl>
      <w:tblPr>
        <w:tblW w:w="10363" w:type="dxa"/>
        <w:tblInd w:w="93" w:type="dxa"/>
        <w:tblLayout w:type="fixed"/>
        <w:tblLook w:val="04A0"/>
      </w:tblPr>
      <w:tblGrid>
        <w:gridCol w:w="866"/>
        <w:gridCol w:w="3806"/>
        <w:gridCol w:w="1440"/>
        <w:gridCol w:w="1395"/>
        <w:gridCol w:w="1439"/>
        <w:gridCol w:w="1417"/>
      </w:tblGrid>
      <w:tr w:rsidR="00D6102F" w:rsidRPr="00D6102F" w:rsidTr="00D6102F">
        <w:trPr>
          <w:trHeight w:val="20"/>
        </w:trPr>
        <w:tc>
          <w:tcPr>
            <w:tcW w:w="866"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3806"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5691" w:type="dxa"/>
            <w:gridSpan w:val="4"/>
            <w:vMerge w:val="restart"/>
            <w:tcBorders>
              <w:top w:val="nil"/>
              <w:left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r w:rsidRPr="00D6102F">
              <w:rPr>
                <w:rFonts w:ascii="Times New Roman CYR" w:hAnsi="Times New Roman CYR" w:cs="Times New Roman CYR"/>
                <w:sz w:val="18"/>
                <w:szCs w:val="18"/>
              </w:rPr>
              <w:t>Приложение № 4</w:t>
            </w:r>
          </w:p>
          <w:p w:rsidR="00D6102F" w:rsidRDefault="00D6102F" w:rsidP="00D6102F">
            <w:pPr>
              <w:rPr>
                <w:rFonts w:ascii="Times New Roman CYR" w:hAnsi="Times New Roman CYR" w:cs="Times New Roman CYR"/>
                <w:sz w:val="18"/>
                <w:szCs w:val="18"/>
              </w:rPr>
            </w:pPr>
            <w:r>
              <w:rPr>
                <w:rFonts w:ascii="Times New Roman CYR" w:hAnsi="Times New Roman CYR" w:cs="Times New Roman CYR"/>
                <w:sz w:val="18"/>
                <w:szCs w:val="18"/>
              </w:rPr>
              <w:t xml:space="preserve">к решению поселкового </w:t>
            </w:r>
            <w:r w:rsidRPr="00D6102F">
              <w:rPr>
                <w:rFonts w:ascii="Times New Roman CYR" w:hAnsi="Times New Roman CYR" w:cs="Times New Roman CYR"/>
                <w:sz w:val="18"/>
                <w:szCs w:val="18"/>
              </w:rPr>
              <w:t xml:space="preserve"> Совета депутатов </w:t>
            </w:r>
          </w:p>
          <w:p w:rsidR="00D6102F" w:rsidRPr="00D6102F" w:rsidRDefault="00D6102F" w:rsidP="00D6102F">
            <w:pPr>
              <w:rPr>
                <w:rFonts w:ascii="Times New Roman CYR" w:hAnsi="Times New Roman CYR" w:cs="Times New Roman CYR"/>
                <w:sz w:val="18"/>
                <w:szCs w:val="18"/>
              </w:rPr>
            </w:pPr>
            <w:r w:rsidRPr="00D6102F">
              <w:rPr>
                <w:rFonts w:ascii="Times New Roman CYR" w:hAnsi="Times New Roman CYR" w:cs="Times New Roman CYR"/>
                <w:sz w:val="18"/>
                <w:szCs w:val="18"/>
              </w:rPr>
              <w:t xml:space="preserve"> от 17.11.2022 № 18-99 </w:t>
            </w:r>
            <w:proofErr w:type="spellStart"/>
            <w:proofErr w:type="gramStart"/>
            <w:r w:rsidRPr="00D6102F">
              <w:rPr>
                <w:rFonts w:ascii="Times New Roman CYR" w:hAnsi="Times New Roman CYR" w:cs="Times New Roman CYR"/>
                <w:sz w:val="18"/>
                <w:szCs w:val="18"/>
              </w:rPr>
              <w:t>р</w:t>
            </w:r>
            <w:proofErr w:type="spellEnd"/>
            <w:proofErr w:type="gramEnd"/>
          </w:p>
        </w:tc>
      </w:tr>
      <w:tr w:rsidR="00D6102F" w:rsidRPr="00D6102F" w:rsidTr="00D6102F">
        <w:trPr>
          <w:trHeight w:val="20"/>
        </w:trPr>
        <w:tc>
          <w:tcPr>
            <w:tcW w:w="866"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3806"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5691" w:type="dxa"/>
            <w:gridSpan w:val="4"/>
            <w:vMerge/>
            <w:tcBorders>
              <w:left w:val="nil"/>
              <w:bottom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p>
        </w:tc>
      </w:tr>
      <w:tr w:rsidR="00D6102F" w:rsidRPr="00D6102F" w:rsidTr="00D6102F">
        <w:trPr>
          <w:trHeight w:val="20"/>
        </w:trPr>
        <w:tc>
          <w:tcPr>
            <w:tcW w:w="866"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3806"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5691" w:type="dxa"/>
            <w:gridSpan w:val="4"/>
            <w:vMerge w:val="restart"/>
            <w:tcBorders>
              <w:top w:val="nil"/>
              <w:left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r w:rsidRPr="00D6102F">
              <w:rPr>
                <w:rFonts w:ascii="Times New Roman CYR" w:hAnsi="Times New Roman CYR" w:cs="Times New Roman CYR"/>
                <w:sz w:val="18"/>
                <w:szCs w:val="18"/>
              </w:rPr>
              <w:t>Приложение № 4</w:t>
            </w:r>
          </w:p>
          <w:p w:rsidR="00D6102F" w:rsidRDefault="00D6102F" w:rsidP="00D6102F">
            <w:pPr>
              <w:rPr>
                <w:rFonts w:ascii="Times New Roman CYR" w:hAnsi="Times New Roman CYR" w:cs="Times New Roman CYR"/>
                <w:sz w:val="18"/>
                <w:szCs w:val="18"/>
              </w:rPr>
            </w:pPr>
            <w:r w:rsidRPr="00D6102F">
              <w:rPr>
                <w:rFonts w:ascii="Times New Roman CYR" w:hAnsi="Times New Roman CYR" w:cs="Times New Roman CYR"/>
                <w:sz w:val="18"/>
                <w:szCs w:val="18"/>
              </w:rPr>
              <w:t xml:space="preserve">к решению поселкового Совета депутатов </w:t>
            </w:r>
          </w:p>
          <w:p w:rsidR="00D6102F" w:rsidRPr="00D6102F" w:rsidRDefault="00D6102F" w:rsidP="00D6102F">
            <w:pPr>
              <w:rPr>
                <w:rFonts w:ascii="Times New Roman CYR" w:hAnsi="Times New Roman CYR" w:cs="Times New Roman CYR"/>
                <w:sz w:val="18"/>
                <w:szCs w:val="18"/>
              </w:rPr>
            </w:pPr>
            <w:r w:rsidRPr="00D6102F">
              <w:rPr>
                <w:rFonts w:ascii="Times New Roman CYR" w:hAnsi="Times New Roman CYR" w:cs="Times New Roman CYR"/>
                <w:sz w:val="18"/>
                <w:szCs w:val="18"/>
              </w:rPr>
              <w:t xml:space="preserve"> от 22.12.2021 № 11-52 </w:t>
            </w:r>
            <w:proofErr w:type="spellStart"/>
            <w:proofErr w:type="gramStart"/>
            <w:r w:rsidRPr="00D6102F">
              <w:rPr>
                <w:rFonts w:ascii="Times New Roman CYR" w:hAnsi="Times New Roman CYR" w:cs="Times New Roman CYR"/>
                <w:sz w:val="18"/>
                <w:szCs w:val="18"/>
              </w:rPr>
              <w:t>р</w:t>
            </w:r>
            <w:proofErr w:type="spellEnd"/>
            <w:proofErr w:type="gramEnd"/>
          </w:p>
        </w:tc>
      </w:tr>
      <w:tr w:rsidR="00D6102F" w:rsidRPr="00D6102F" w:rsidTr="00D6102F">
        <w:trPr>
          <w:trHeight w:val="20"/>
        </w:trPr>
        <w:tc>
          <w:tcPr>
            <w:tcW w:w="866"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3806"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5691" w:type="dxa"/>
            <w:gridSpan w:val="4"/>
            <w:vMerge/>
            <w:tcBorders>
              <w:left w:val="nil"/>
              <w:bottom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p>
        </w:tc>
      </w:tr>
      <w:tr w:rsidR="00D6102F" w:rsidRPr="00D6102F" w:rsidTr="00D6102F">
        <w:trPr>
          <w:trHeight w:val="20"/>
        </w:trPr>
        <w:tc>
          <w:tcPr>
            <w:tcW w:w="866"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9497" w:type="dxa"/>
            <w:gridSpan w:val="5"/>
            <w:tcBorders>
              <w:top w:val="nil"/>
              <w:left w:val="nil"/>
              <w:bottom w:val="nil"/>
              <w:right w:val="nil"/>
            </w:tcBorders>
            <w:shd w:val="clear" w:color="auto" w:fill="auto"/>
            <w:vAlign w:val="bottom"/>
            <w:hideMark/>
          </w:tcPr>
          <w:p w:rsidR="00D6102F" w:rsidRPr="00D6102F" w:rsidRDefault="00D6102F" w:rsidP="00D6102F">
            <w:pPr>
              <w:jc w:val="center"/>
              <w:rPr>
                <w:rFonts w:ascii="Times New Roman CYR" w:hAnsi="Times New Roman CYR" w:cs="Times New Roman CYR"/>
                <w:sz w:val="18"/>
                <w:szCs w:val="18"/>
              </w:rPr>
            </w:pPr>
            <w:r w:rsidRPr="00D6102F">
              <w:rPr>
                <w:rFonts w:ascii="Times New Roman CYR" w:hAnsi="Times New Roman CYR" w:cs="Times New Roman CYR"/>
                <w:sz w:val="18"/>
                <w:szCs w:val="18"/>
              </w:rPr>
              <w:t>Распределение бюджетных ассигнований по разделам и подразделам бюджетной классификации расходов  на 2022 год и плановый период 2023-2024 годов</w:t>
            </w:r>
          </w:p>
        </w:tc>
      </w:tr>
      <w:tr w:rsidR="00D6102F" w:rsidRPr="00D6102F" w:rsidTr="00D6102F">
        <w:trPr>
          <w:trHeight w:val="360"/>
        </w:trPr>
        <w:tc>
          <w:tcPr>
            <w:tcW w:w="866"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3806" w:type="dxa"/>
            <w:tcBorders>
              <w:top w:val="nil"/>
              <w:left w:val="nil"/>
              <w:bottom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p>
        </w:tc>
        <w:tc>
          <w:tcPr>
            <w:tcW w:w="1440" w:type="dxa"/>
            <w:tcBorders>
              <w:top w:val="nil"/>
              <w:left w:val="nil"/>
              <w:bottom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p>
        </w:tc>
        <w:tc>
          <w:tcPr>
            <w:tcW w:w="1395" w:type="dxa"/>
            <w:tcBorders>
              <w:top w:val="nil"/>
              <w:left w:val="nil"/>
              <w:bottom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p>
        </w:tc>
        <w:tc>
          <w:tcPr>
            <w:tcW w:w="2856" w:type="dxa"/>
            <w:gridSpan w:val="2"/>
            <w:tcBorders>
              <w:top w:val="nil"/>
              <w:left w:val="nil"/>
              <w:bottom w:val="single" w:sz="4" w:space="0" w:color="auto"/>
              <w:right w:val="nil"/>
            </w:tcBorders>
            <w:shd w:val="clear" w:color="auto" w:fill="auto"/>
            <w:noWrap/>
            <w:vAlign w:val="bottom"/>
            <w:hideMark/>
          </w:tcPr>
          <w:p w:rsidR="00D6102F" w:rsidRPr="00D6102F" w:rsidRDefault="00D6102F" w:rsidP="00D6102F">
            <w:pPr>
              <w:jc w:val="right"/>
              <w:rPr>
                <w:sz w:val="18"/>
                <w:szCs w:val="18"/>
              </w:rPr>
            </w:pPr>
            <w:r w:rsidRPr="00D6102F">
              <w:rPr>
                <w:sz w:val="18"/>
                <w:szCs w:val="18"/>
              </w:rPr>
              <w:t>(тыс</w:t>
            </w:r>
            <w:proofErr w:type="gramStart"/>
            <w:r w:rsidRPr="00D6102F">
              <w:rPr>
                <w:sz w:val="18"/>
                <w:szCs w:val="18"/>
              </w:rPr>
              <w:t>.р</w:t>
            </w:r>
            <w:proofErr w:type="gramEnd"/>
            <w:r w:rsidRPr="00D6102F">
              <w:rPr>
                <w:sz w:val="18"/>
                <w:szCs w:val="18"/>
              </w:rPr>
              <w:t>ублей)</w:t>
            </w:r>
          </w:p>
        </w:tc>
      </w:tr>
      <w:tr w:rsidR="00D6102F" w:rsidRPr="00D6102F" w:rsidTr="00D6102F">
        <w:trPr>
          <w:trHeight w:val="207"/>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102F" w:rsidRPr="00D6102F" w:rsidRDefault="00D6102F" w:rsidP="00D6102F">
            <w:pPr>
              <w:jc w:val="center"/>
              <w:rPr>
                <w:color w:val="000000"/>
                <w:sz w:val="18"/>
                <w:szCs w:val="18"/>
              </w:rPr>
            </w:pPr>
            <w:r w:rsidRPr="00D6102F">
              <w:rPr>
                <w:color w:val="000000"/>
                <w:sz w:val="18"/>
                <w:szCs w:val="18"/>
              </w:rPr>
              <w:t>№ строки</w:t>
            </w:r>
          </w:p>
        </w:tc>
        <w:tc>
          <w:tcPr>
            <w:tcW w:w="3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102F" w:rsidRPr="00D6102F" w:rsidRDefault="00D6102F" w:rsidP="00D6102F">
            <w:pPr>
              <w:jc w:val="center"/>
              <w:rPr>
                <w:rFonts w:ascii="Times New Roman CYR" w:hAnsi="Times New Roman CYR" w:cs="Times New Roman CYR"/>
                <w:sz w:val="18"/>
                <w:szCs w:val="18"/>
              </w:rPr>
            </w:pPr>
            <w:r w:rsidRPr="00D6102F">
              <w:rPr>
                <w:rFonts w:ascii="Times New Roman CYR" w:hAnsi="Times New Roman CYR" w:cs="Times New Roman CYR"/>
                <w:sz w:val="18"/>
                <w:szCs w:val="18"/>
              </w:rPr>
              <w:t>Наименование  показателя бюджетной классификации</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102F" w:rsidRPr="00D6102F" w:rsidRDefault="00D6102F" w:rsidP="00D6102F">
            <w:pPr>
              <w:jc w:val="center"/>
              <w:rPr>
                <w:rFonts w:ascii="Times New Roman CYR" w:hAnsi="Times New Roman CYR" w:cs="Times New Roman CYR"/>
                <w:sz w:val="18"/>
                <w:szCs w:val="18"/>
              </w:rPr>
            </w:pPr>
            <w:r w:rsidRPr="00D6102F">
              <w:rPr>
                <w:rFonts w:ascii="Times New Roman CYR" w:hAnsi="Times New Roman CYR" w:cs="Times New Roman CYR"/>
                <w:sz w:val="18"/>
                <w:szCs w:val="18"/>
              </w:rPr>
              <w:t>Раздел- подраздел</w:t>
            </w:r>
          </w:p>
        </w:tc>
        <w:tc>
          <w:tcPr>
            <w:tcW w:w="1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102F" w:rsidRPr="00D6102F" w:rsidRDefault="00D6102F" w:rsidP="00D6102F">
            <w:pPr>
              <w:jc w:val="center"/>
              <w:rPr>
                <w:rFonts w:ascii="Times New Roman CYR" w:hAnsi="Times New Roman CYR" w:cs="Times New Roman CYR"/>
                <w:sz w:val="18"/>
                <w:szCs w:val="18"/>
              </w:rPr>
            </w:pPr>
            <w:r w:rsidRPr="00D6102F">
              <w:rPr>
                <w:rFonts w:ascii="Times New Roman CYR" w:hAnsi="Times New Roman CYR" w:cs="Times New Roman CYR"/>
                <w:sz w:val="18"/>
                <w:szCs w:val="18"/>
              </w:rPr>
              <w:t>Сумма на 2022 год</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D6102F" w:rsidRPr="00D6102F" w:rsidRDefault="00D6102F" w:rsidP="00D6102F">
            <w:pPr>
              <w:jc w:val="center"/>
              <w:rPr>
                <w:rFonts w:ascii="Times New Roman CYR" w:hAnsi="Times New Roman CYR" w:cs="Times New Roman CYR"/>
                <w:sz w:val="18"/>
                <w:szCs w:val="18"/>
              </w:rPr>
            </w:pPr>
            <w:r w:rsidRPr="00D6102F">
              <w:rPr>
                <w:rFonts w:ascii="Times New Roman CYR" w:hAnsi="Times New Roman CYR" w:cs="Times New Roman CYR"/>
                <w:sz w:val="18"/>
                <w:szCs w:val="18"/>
              </w:rPr>
              <w:t xml:space="preserve">Сумма </w:t>
            </w:r>
            <w:proofErr w:type="gramStart"/>
            <w:r w:rsidRPr="00D6102F">
              <w:rPr>
                <w:rFonts w:ascii="Times New Roman CYR" w:hAnsi="Times New Roman CYR" w:cs="Times New Roman CYR"/>
                <w:sz w:val="18"/>
                <w:szCs w:val="18"/>
              </w:rPr>
              <w:t>на</w:t>
            </w:r>
            <w:proofErr w:type="gramEnd"/>
          </w:p>
          <w:p w:rsidR="00D6102F" w:rsidRPr="00D6102F" w:rsidRDefault="00D6102F" w:rsidP="00D6102F">
            <w:pPr>
              <w:jc w:val="center"/>
              <w:rPr>
                <w:rFonts w:ascii="Times New Roman CYR" w:hAnsi="Times New Roman CYR" w:cs="Times New Roman CYR"/>
                <w:sz w:val="18"/>
                <w:szCs w:val="18"/>
              </w:rPr>
            </w:pPr>
            <w:r w:rsidRPr="00D6102F">
              <w:rPr>
                <w:rFonts w:ascii="Times New Roman CYR" w:hAnsi="Times New Roman CYR" w:cs="Times New Roman CYR"/>
                <w:sz w:val="18"/>
                <w:szCs w:val="18"/>
              </w:rPr>
              <w:t xml:space="preserve"> 2023 год</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D6102F" w:rsidRPr="00D6102F" w:rsidRDefault="00D6102F" w:rsidP="00D6102F">
            <w:pPr>
              <w:jc w:val="center"/>
              <w:rPr>
                <w:rFonts w:ascii="Times New Roman CYR" w:hAnsi="Times New Roman CYR" w:cs="Times New Roman CYR"/>
                <w:sz w:val="18"/>
                <w:szCs w:val="18"/>
              </w:rPr>
            </w:pPr>
            <w:r w:rsidRPr="00D6102F">
              <w:rPr>
                <w:rFonts w:ascii="Times New Roman CYR" w:hAnsi="Times New Roman CYR" w:cs="Times New Roman CYR"/>
                <w:sz w:val="18"/>
                <w:szCs w:val="18"/>
              </w:rPr>
              <w:t>Сумма на 2024 год</w:t>
            </w:r>
          </w:p>
        </w:tc>
      </w:tr>
      <w:tr w:rsidR="00D6102F" w:rsidRPr="00D6102F" w:rsidTr="00D6102F">
        <w:trPr>
          <w:trHeight w:val="207"/>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D6102F" w:rsidRPr="00D6102F" w:rsidRDefault="00D6102F" w:rsidP="00D6102F">
            <w:pPr>
              <w:rPr>
                <w:color w:val="000000"/>
                <w:sz w:val="18"/>
                <w:szCs w:val="18"/>
              </w:rPr>
            </w:pPr>
          </w:p>
        </w:tc>
        <w:tc>
          <w:tcPr>
            <w:tcW w:w="3806" w:type="dxa"/>
            <w:vMerge/>
            <w:tcBorders>
              <w:top w:val="single" w:sz="4" w:space="0" w:color="auto"/>
              <w:left w:val="single" w:sz="4" w:space="0" w:color="auto"/>
              <w:bottom w:val="single" w:sz="4" w:space="0" w:color="000000"/>
              <w:right w:val="single" w:sz="4" w:space="0" w:color="auto"/>
            </w:tcBorders>
            <w:vAlign w:val="center"/>
            <w:hideMark/>
          </w:tcPr>
          <w:p w:rsidR="00D6102F" w:rsidRPr="00D6102F" w:rsidRDefault="00D6102F" w:rsidP="00D6102F">
            <w:pPr>
              <w:rPr>
                <w:rFonts w:ascii="Times New Roman CYR" w:hAnsi="Times New Roman CYR" w:cs="Times New Roman CYR"/>
                <w:sz w:val="18"/>
                <w:szCs w:val="18"/>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D6102F" w:rsidRPr="00D6102F" w:rsidRDefault="00D6102F" w:rsidP="00D6102F">
            <w:pPr>
              <w:rPr>
                <w:rFonts w:ascii="Times New Roman CYR" w:hAnsi="Times New Roman CYR" w:cs="Times New Roman CYR"/>
                <w:sz w:val="18"/>
                <w:szCs w:val="18"/>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rsidR="00D6102F" w:rsidRPr="00D6102F" w:rsidRDefault="00D6102F" w:rsidP="00D6102F">
            <w:pPr>
              <w:rPr>
                <w:rFonts w:ascii="Times New Roman CYR" w:hAnsi="Times New Roman CYR" w:cs="Times New Roman CYR"/>
                <w:sz w:val="18"/>
                <w:szCs w:val="18"/>
              </w:rPr>
            </w:pPr>
          </w:p>
        </w:tc>
        <w:tc>
          <w:tcPr>
            <w:tcW w:w="1439" w:type="dxa"/>
            <w:vMerge/>
            <w:tcBorders>
              <w:top w:val="nil"/>
              <w:left w:val="single" w:sz="4" w:space="0" w:color="auto"/>
              <w:bottom w:val="single" w:sz="4" w:space="0" w:color="000000"/>
              <w:right w:val="single" w:sz="4" w:space="0" w:color="auto"/>
            </w:tcBorders>
            <w:vAlign w:val="center"/>
            <w:hideMark/>
          </w:tcPr>
          <w:p w:rsidR="00D6102F" w:rsidRPr="00D6102F" w:rsidRDefault="00D6102F" w:rsidP="00D6102F">
            <w:pPr>
              <w:rPr>
                <w:rFonts w:ascii="Times New Roman CYR" w:hAnsi="Times New Roman CYR" w:cs="Times New Roman CY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D6102F" w:rsidRPr="00D6102F" w:rsidRDefault="00D6102F" w:rsidP="00D6102F">
            <w:pPr>
              <w:rPr>
                <w:rFonts w:ascii="Times New Roman CYR" w:hAnsi="Times New Roman CYR" w:cs="Times New Roman CYR"/>
                <w:sz w:val="18"/>
                <w:szCs w:val="18"/>
              </w:rPr>
            </w:pPr>
          </w:p>
        </w:tc>
      </w:tr>
      <w:tr w:rsidR="00D6102F" w:rsidRPr="00D6102F" w:rsidTr="00D6102F">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6102F" w:rsidRPr="00D6102F" w:rsidRDefault="00D6102F" w:rsidP="00D6102F">
            <w:pPr>
              <w:rPr>
                <w:rFonts w:ascii="Calibri" w:hAnsi="Calibri" w:cs="Calibri"/>
                <w:color w:val="000000"/>
                <w:sz w:val="18"/>
                <w:szCs w:val="18"/>
              </w:rPr>
            </w:pPr>
            <w:r w:rsidRPr="00D6102F">
              <w:rPr>
                <w:rFonts w:ascii="Calibri" w:hAnsi="Calibri" w:cs="Calibri"/>
                <w:color w:val="000000"/>
                <w:sz w:val="18"/>
                <w:szCs w:val="18"/>
              </w:rPr>
              <w:t> </w:t>
            </w:r>
          </w:p>
        </w:tc>
        <w:tc>
          <w:tcPr>
            <w:tcW w:w="3806"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rFonts w:ascii="Times New Roman CYR" w:hAnsi="Times New Roman CYR" w:cs="Times New Roman CYR"/>
                <w:sz w:val="18"/>
                <w:szCs w:val="18"/>
              </w:rPr>
            </w:pPr>
            <w:r w:rsidRPr="00D6102F">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rFonts w:ascii="Times New Roman CYR" w:hAnsi="Times New Roman CYR" w:cs="Times New Roman CYR"/>
                <w:sz w:val="18"/>
                <w:szCs w:val="18"/>
              </w:rPr>
            </w:pPr>
            <w:r w:rsidRPr="00D6102F">
              <w:rPr>
                <w:rFonts w:ascii="Times New Roman CYR" w:hAnsi="Times New Roman CYR" w:cs="Times New Roman CYR"/>
                <w:sz w:val="18"/>
                <w:szCs w:val="18"/>
              </w:rPr>
              <w:t>2</w:t>
            </w:r>
          </w:p>
        </w:tc>
        <w:tc>
          <w:tcPr>
            <w:tcW w:w="1395"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rFonts w:ascii="Times New Roman CYR" w:hAnsi="Times New Roman CYR" w:cs="Times New Roman CYR"/>
                <w:sz w:val="18"/>
                <w:szCs w:val="18"/>
              </w:rPr>
            </w:pPr>
            <w:r w:rsidRPr="00D6102F">
              <w:rPr>
                <w:rFonts w:ascii="Times New Roman CYR" w:hAnsi="Times New Roman CYR" w:cs="Times New Roman CYR"/>
                <w:sz w:val="18"/>
                <w:szCs w:val="18"/>
              </w:rPr>
              <w:t>3</w:t>
            </w:r>
          </w:p>
        </w:tc>
        <w:tc>
          <w:tcPr>
            <w:tcW w:w="1439"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rFonts w:ascii="Times New Roman CYR" w:hAnsi="Times New Roman CYR" w:cs="Times New Roman CYR"/>
                <w:sz w:val="18"/>
                <w:szCs w:val="18"/>
              </w:rPr>
            </w:pPr>
            <w:r w:rsidRPr="00D6102F">
              <w:rPr>
                <w:rFonts w:ascii="Times New Roman CYR" w:hAnsi="Times New Roman CYR" w:cs="Times New Roman CYR"/>
                <w:sz w:val="18"/>
                <w:szCs w:val="18"/>
              </w:rPr>
              <w:t>4</w:t>
            </w:r>
          </w:p>
        </w:tc>
        <w:tc>
          <w:tcPr>
            <w:tcW w:w="1417"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rFonts w:ascii="Times New Roman CYR" w:hAnsi="Times New Roman CYR" w:cs="Times New Roman CYR"/>
                <w:sz w:val="18"/>
                <w:szCs w:val="18"/>
              </w:rPr>
            </w:pPr>
            <w:r w:rsidRPr="00D6102F">
              <w:rPr>
                <w:rFonts w:ascii="Times New Roman CYR" w:hAnsi="Times New Roman CYR" w:cs="Times New Roman CYR"/>
                <w:sz w:val="18"/>
                <w:szCs w:val="18"/>
              </w:rPr>
              <w:t>5</w:t>
            </w:r>
          </w:p>
        </w:tc>
      </w:tr>
      <w:tr w:rsidR="00D6102F" w:rsidRPr="00D6102F" w:rsidTr="00D6102F">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w:t>
            </w:r>
          </w:p>
        </w:tc>
        <w:tc>
          <w:tcPr>
            <w:tcW w:w="3806"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0100</w:t>
            </w:r>
          </w:p>
        </w:tc>
        <w:tc>
          <w:tcPr>
            <w:tcW w:w="139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8 734,72</w:t>
            </w:r>
          </w:p>
        </w:tc>
        <w:tc>
          <w:tcPr>
            <w:tcW w:w="1439"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7 659,37</w:t>
            </w:r>
          </w:p>
        </w:tc>
        <w:tc>
          <w:tcPr>
            <w:tcW w:w="141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7 659,37</w:t>
            </w:r>
          </w:p>
        </w:tc>
      </w:tr>
      <w:tr w:rsidR="00D6102F" w:rsidRPr="00D6102F" w:rsidTr="00D6102F">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w:t>
            </w:r>
          </w:p>
        </w:tc>
        <w:tc>
          <w:tcPr>
            <w:tcW w:w="3806"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Функционирование высшего должностного лица субъекта Российской Федерации и муниципального образования</w:t>
            </w:r>
          </w:p>
        </w:tc>
        <w:tc>
          <w:tcPr>
            <w:tcW w:w="144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0102</w:t>
            </w:r>
          </w:p>
        </w:tc>
        <w:tc>
          <w:tcPr>
            <w:tcW w:w="1395"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987,52</w:t>
            </w:r>
          </w:p>
        </w:tc>
        <w:tc>
          <w:tcPr>
            <w:tcW w:w="1439"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942,10</w:t>
            </w:r>
          </w:p>
        </w:tc>
        <w:tc>
          <w:tcPr>
            <w:tcW w:w="1417"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942,10</w:t>
            </w:r>
          </w:p>
        </w:tc>
      </w:tr>
      <w:tr w:rsidR="00D6102F" w:rsidRPr="00D6102F" w:rsidTr="00D6102F">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3</w:t>
            </w:r>
          </w:p>
        </w:tc>
        <w:tc>
          <w:tcPr>
            <w:tcW w:w="3806"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4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0104</w:t>
            </w:r>
          </w:p>
        </w:tc>
        <w:tc>
          <w:tcPr>
            <w:tcW w:w="1395"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6 550,43</w:t>
            </w:r>
          </w:p>
        </w:tc>
        <w:tc>
          <w:tcPr>
            <w:tcW w:w="1439"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5 825,10</w:t>
            </w:r>
          </w:p>
        </w:tc>
        <w:tc>
          <w:tcPr>
            <w:tcW w:w="1417"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5 825,10</w:t>
            </w:r>
          </w:p>
        </w:tc>
      </w:tr>
      <w:tr w:rsidR="00D6102F" w:rsidRPr="00D6102F" w:rsidTr="00D6102F">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5</w:t>
            </w:r>
          </w:p>
        </w:tc>
        <w:tc>
          <w:tcPr>
            <w:tcW w:w="3806"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Резервные фонды</w:t>
            </w:r>
          </w:p>
        </w:tc>
        <w:tc>
          <w:tcPr>
            <w:tcW w:w="144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0111</w:t>
            </w:r>
          </w:p>
        </w:tc>
        <w:tc>
          <w:tcPr>
            <w:tcW w:w="139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10,40</w:t>
            </w:r>
          </w:p>
        </w:tc>
        <w:tc>
          <w:tcPr>
            <w:tcW w:w="1439"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50,00</w:t>
            </w:r>
          </w:p>
        </w:tc>
        <w:tc>
          <w:tcPr>
            <w:tcW w:w="141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50,00</w:t>
            </w:r>
          </w:p>
        </w:tc>
      </w:tr>
      <w:tr w:rsidR="00D6102F" w:rsidRPr="00D6102F" w:rsidTr="00D6102F">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6</w:t>
            </w:r>
          </w:p>
        </w:tc>
        <w:tc>
          <w:tcPr>
            <w:tcW w:w="3806" w:type="dxa"/>
            <w:tcBorders>
              <w:top w:val="nil"/>
              <w:left w:val="nil"/>
              <w:bottom w:val="single" w:sz="4" w:space="0" w:color="auto"/>
              <w:right w:val="single" w:sz="4" w:space="0" w:color="auto"/>
            </w:tcBorders>
            <w:shd w:val="clear" w:color="auto" w:fill="auto"/>
            <w:vAlign w:val="center"/>
            <w:hideMark/>
          </w:tcPr>
          <w:p w:rsidR="00D6102F" w:rsidRPr="00D6102F" w:rsidRDefault="00D6102F" w:rsidP="00D6102F">
            <w:pPr>
              <w:rPr>
                <w:color w:val="000000"/>
                <w:sz w:val="18"/>
                <w:szCs w:val="18"/>
              </w:rPr>
            </w:pPr>
            <w:r w:rsidRPr="00D6102F">
              <w:rPr>
                <w:color w:val="000000"/>
                <w:sz w:val="18"/>
                <w:szCs w:val="18"/>
              </w:rPr>
              <w:t>Другие 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0113</w:t>
            </w:r>
          </w:p>
        </w:tc>
        <w:tc>
          <w:tcPr>
            <w:tcW w:w="1395"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1 186,37</w:t>
            </w:r>
          </w:p>
        </w:tc>
        <w:tc>
          <w:tcPr>
            <w:tcW w:w="1439"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842,17</w:t>
            </w:r>
          </w:p>
        </w:tc>
        <w:tc>
          <w:tcPr>
            <w:tcW w:w="1417"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842,17</w:t>
            </w:r>
          </w:p>
        </w:tc>
      </w:tr>
      <w:tr w:rsidR="00D6102F" w:rsidRPr="00D6102F" w:rsidTr="00D6102F">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7</w:t>
            </w:r>
          </w:p>
        </w:tc>
        <w:tc>
          <w:tcPr>
            <w:tcW w:w="3806"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НАЦИОНАЛЬНАЯ ОБОРОНА</w:t>
            </w:r>
          </w:p>
        </w:tc>
        <w:tc>
          <w:tcPr>
            <w:tcW w:w="144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0200</w:t>
            </w:r>
          </w:p>
        </w:tc>
        <w:tc>
          <w:tcPr>
            <w:tcW w:w="139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416,10</w:t>
            </w:r>
          </w:p>
        </w:tc>
        <w:tc>
          <w:tcPr>
            <w:tcW w:w="1439"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407,70</w:t>
            </w:r>
          </w:p>
        </w:tc>
        <w:tc>
          <w:tcPr>
            <w:tcW w:w="141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424,50</w:t>
            </w:r>
          </w:p>
        </w:tc>
      </w:tr>
      <w:tr w:rsidR="00D6102F" w:rsidRPr="00D6102F" w:rsidTr="00D6102F">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8</w:t>
            </w:r>
          </w:p>
        </w:tc>
        <w:tc>
          <w:tcPr>
            <w:tcW w:w="3806"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Мобилизационная  и вневойсковая подготовка</w:t>
            </w:r>
          </w:p>
        </w:tc>
        <w:tc>
          <w:tcPr>
            <w:tcW w:w="144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0203</w:t>
            </w:r>
          </w:p>
        </w:tc>
        <w:tc>
          <w:tcPr>
            <w:tcW w:w="139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416,10</w:t>
            </w:r>
          </w:p>
        </w:tc>
        <w:tc>
          <w:tcPr>
            <w:tcW w:w="1439"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407,70</w:t>
            </w:r>
          </w:p>
        </w:tc>
        <w:tc>
          <w:tcPr>
            <w:tcW w:w="141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424,50</w:t>
            </w:r>
          </w:p>
        </w:tc>
      </w:tr>
      <w:tr w:rsidR="00D6102F" w:rsidRPr="00D6102F" w:rsidTr="00D6102F">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w:t>
            </w:r>
          </w:p>
        </w:tc>
        <w:tc>
          <w:tcPr>
            <w:tcW w:w="3806"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НАЦИОНАЛЬНАЯ БЕЗОПАСНОСТЬ И ПРАВООХРАНИТЕЛЬНАЯ ДЕЯТЕЛЬНОСТЬ</w:t>
            </w:r>
          </w:p>
        </w:tc>
        <w:tc>
          <w:tcPr>
            <w:tcW w:w="144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0300</w:t>
            </w:r>
          </w:p>
        </w:tc>
        <w:tc>
          <w:tcPr>
            <w:tcW w:w="1395"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437,64</w:t>
            </w:r>
          </w:p>
        </w:tc>
        <w:tc>
          <w:tcPr>
            <w:tcW w:w="1439"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381,79</w:t>
            </w:r>
          </w:p>
        </w:tc>
        <w:tc>
          <w:tcPr>
            <w:tcW w:w="1417"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381,79</w:t>
            </w:r>
          </w:p>
        </w:tc>
      </w:tr>
      <w:tr w:rsidR="00D6102F" w:rsidRPr="00D6102F" w:rsidTr="00D6102F">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10</w:t>
            </w:r>
          </w:p>
        </w:tc>
        <w:tc>
          <w:tcPr>
            <w:tcW w:w="3806"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Обеспечение пожарной безопасности</w:t>
            </w:r>
          </w:p>
        </w:tc>
        <w:tc>
          <w:tcPr>
            <w:tcW w:w="144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0310</w:t>
            </w:r>
          </w:p>
        </w:tc>
        <w:tc>
          <w:tcPr>
            <w:tcW w:w="139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392,05</w:t>
            </w:r>
          </w:p>
        </w:tc>
        <w:tc>
          <w:tcPr>
            <w:tcW w:w="1439"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375,79</w:t>
            </w:r>
          </w:p>
        </w:tc>
        <w:tc>
          <w:tcPr>
            <w:tcW w:w="141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375,79</w:t>
            </w:r>
          </w:p>
        </w:tc>
      </w:tr>
      <w:tr w:rsidR="00D6102F" w:rsidRPr="00D6102F" w:rsidTr="00D6102F">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11</w:t>
            </w:r>
          </w:p>
        </w:tc>
        <w:tc>
          <w:tcPr>
            <w:tcW w:w="3806"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Другие вопросы в области национальной безопасности и правоохранительной деятельности</w:t>
            </w:r>
          </w:p>
        </w:tc>
        <w:tc>
          <w:tcPr>
            <w:tcW w:w="144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0314</w:t>
            </w:r>
          </w:p>
        </w:tc>
        <w:tc>
          <w:tcPr>
            <w:tcW w:w="1395"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45,60</w:t>
            </w:r>
          </w:p>
        </w:tc>
        <w:tc>
          <w:tcPr>
            <w:tcW w:w="1439"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6,00</w:t>
            </w:r>
          </w:p>
        </w:tc>
        <w:tc>
          <w:tcPr>
            <w:tcW w:w="1417"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6,00</w:t>
            </w:r>
          </w:p>
        </w:tc>
      </w:tr>
      <w:tr w:rsidR="00D6102F" w:rsidRPr="00D6102F" w:rsidTr="00D6102F">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w:t>
            </w:r>
          </w:p>
        </w:tc>
        <w:tc>
          <w:tcPr>
            <w:tcW w:w="3806"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НАЦИОНАЛЬНАЯ ЭКОНОМИКА</w:t>
            </w:r>
          </w:p>
        </w:tc>
        <w:tc>
          <w:tcPr>
            <w:tcW w:w="144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0400</w:t>
            </w:r>
          </w:p>
        </w:tc>
        <w:tc>
          <w:tcPr>
            <w:tcW w:w="139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6 084,51</w:t>
            </w:r>
          </w:p>
        </w:tc>
        <w:tc>
          <w:tcPr>
            <w:tcW w:w="1439"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727,90</w:t>
            </w:r>
          </w:p>
        </w:tc>
        <w:tc>
          <w:tcPr>
            <w:tcW w:w="141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746,40</w:t>
            </w:r>
          </w:p>
        </w:tc>
      </w:tr>
      <w:tr w:rsidR="00D6102F" w:rsidRPr="00D6102F" w:rsidTr="00D6102F">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13</w:t>
            </w:r>
          </w:p>
        </w:tc>
        <w:tc>
          <w:tcPr>
            <w:tcW w:w="3806"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Дорожное хозяйство (дорожные фонды)</w:t>
            </w:r>
          </w:p>
        </w:tc>
        <w:tc>
          <w:tcPr>
            <w:tcW w:w="144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0409</w:t>
            </w:r>
          </w:p>
        </w:tc>
        <w:tc>
          <w:tcPr>
            <w:tcW w:w="1395"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5 754,51</w:t>
            </w:r>
          </w:p>
        </w:tc>
        <w:tc>
          <w:tcPr>
            <w:tcW w:w="1439"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727,90</w:t>
            </w:r>
          </w:p>
        </w:tc>
        <w:tc>
          <w:tcPr>
            <w:tcW w:w="1417"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746,40</w:t>
            </w:r>
          </w:p>
        </w:tc>
      </w:tr>
      <w:tr w:rsidR="00D6102F" w:rsidRPr="00D6102F" w:rsidTr="00D6102F">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14</w:t>
            </w:r>
          </w:p>
        </w:tc>
        <w:tc>
          <w:tcPr>
            <w:tcW w:w="3806"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Другие вопросы в области национальной экономики</w:t>
            </w:r>
          </w:p>
        </w:tc>
        <w:tc>
          <w:tcPr>
            <w:tcW w:w="144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0412</w:t>
            </w:r>
          </w:p>
        </w:tc>
        <w:tc>
          <w:tcPr>
            <w:tcW w:w="1395"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330,00</w:t>
            </w:r>
          </w:p>
        </w:tc>
        <w:tc>
          <w:tcPr>
            <w:tcW w:w="1439"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0,00</w:t>
            </w:r>
          </w:p>
        </w:tc>
      </w:tr>
      <w:tr w:rsidR="00D6102F" w:rsidRPr="00D6102F" w:rsidTr="00D6102F">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15</w:t>
            </w:r>
          </w:p>
        </w:tc>
        <w:tc>
          <w:tcPr>
            <w:tcW w:w="3806"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ЖИЛИЩНО-КОММУНАЛЬНОЕ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0500</w:t>
            </w:r>
          </w:p>
        </w:tc>
        <w:tc>
          <w:tcPr>
            <w:tcW w:w="1395"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6 316,22</w:t>
            </w:r>
          </w:p>
        </w:tc>
        <w:tc>
          <w:tcPr>
            <w:tcW w:w="1439"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1 284,10</w:t>
            </w:r>
          </w:p>
        </w:tc>
        <w:tc>
          <w:tcPr>
            <w:tcW w:w="1417"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1 284,10</w:t>
            </w:r>
          </w:p>
        </w:tc>
      </w:tr>
      <w:tr w:rsidR="00D6102F" w:rsidRPr="00D6102F" w:rsidTr="00D6102F">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16</w:t>
            </w:r>
          </w:p>
        </w:tc>
        <w:tc>
          <w:tcPr>
            <w:tcW w:w="3806"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Жилищное хозяйство</w:t>
            </w:r>
          </w:p>
        </w:tc>
        <w:tc>
          <w:tcPr>
            <w:tcW w:w="144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0501</w:t>
            </w:r>
          </w:p>
        </w:tc>
        <w:tc>
          <w:tcPr>
            <w:tcW w:w="1395"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230,00</w:t>
            </w:r>
          </w:p>
        </w:tc>
        <w:tc>
          <w:tcPr>
            <w:tcW w:w="1439"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221,10</w:t>
            </w:r>
          </w:p>
        </w:tc>
        <w:tc>
          <w:tcPr>
            <w:tcW w:w="1417"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221,10</w:t>
            </w:r>
          </w:p>
        </w:tc>
      </w:tr>
      <w:tr w:rsidR="00D6102F" w:rsidRPr="00D6102F" w:rsidTr="00D6102F">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17</w:t>
            </w:r>
          </w:p>
        </w:tc>
        <w:tc>
          <w:tcPr>
            <w:tcW w:w="3806"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0502</w:t>
            </w:r>
          </w:p>
        </w:tc>
        <w:tc>
          <w:tcPr>
            <w:tcW w:w="1395"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104,48</w:t>
            </w:r>
          </w:p>
        </w:tc>
        <w:tc>
          <w:tcPr>
            <w:tcW w:w="1439"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c>
          <w:tcPr>
            <w:tcW w:w="141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r>
      <w:tr w:rsidR="00D6102F" w:rsidRPr="00D6102F" w:rsidTr="00D6102F">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18</w:t>
            </w:r>
          </w:p>
        </w:tc>
        <w:tc>
          <w:tcPr>
            <w:tcW w:w="3806"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Благоустройство</w:t>
            </w:r>
          </w:p>
        </w:tc>
        <w:tc>
          <w:tcPr>
            <w:tcW w:w="144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0503</w:t>
            </w:r>
          </w:p>
        </w:tc>
        <w:tc>
          <w:tcPr>
            <w:tcW w:w="1395"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3 035,55</w:t>
            </w:r>
          </w:p>
        </w:tc>
        <w:tc>
          <w:tcPr>
            <w:tcW w:w="1439"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1 038,00</w:t>
            </w:r>
          </w:p>
        </w:tc>
        <w:tc>
          <w:tcPr>
            <w:tcW w:w="141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1 038,00</w:t>
            </w:r>
          </w:p>
        </w:tc>
      </w:tr>
      <w:tr w:rsidR="00D6102F" w:rsidRPr="00D6102F" w:rsidTr="00D6102F">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19</w:t>
            </w:r>
          </w:p>
        </w:tc>
        <w:tc>
          <w:tcPr>
            <w:tcW w:w="3806"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Другие вопросы в области жилищно-коммунального хозяйства</w:t>
            </w:r>
          </w:p>
        </w:tc>
        <w:tc>
          <w:tcPr>
            <w:tcW w:w="144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0505</w:t>
            </w:r>
          </w:p>
        </w:tc>
        <w:tc>
          <w:tcPr>
            <w:tcW w:w="1395"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2 946,20</w:t>
            </w:r>
          </w:p>
        </w:tc>
        <w:tc>
          <w:tcPr>
            <w:tcW w:w="1439"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0,00</w:t>
            </w:r>
          </w:p>
        </w:tc>
        <w:tc>
          <w:tcPr>
            <w:tcW w:w="141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0,00</w:t>
            </w:r>
          </w:p>
        </w:tc>
      </w:tr>
      <w:tr w:rsidR="00D6102F" w:rsidRPr="00D6102F" w:rsidTr="00D6102F">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w:t>
            </w:r>
          </w:p>
        </w:tc>
        <w:tc>
          <w:tcPr>
            <w:tcW w:w="3806"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КУЛЬТУРА, КИНЕМАТОГРАФИЯ</w:t>
            </w:r>
          </w:p>
        </w:tc>
        <w:tc>
          <w:tcPr>
            <w:tcW w:w="144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0800</w:t>
            </w:r>
          </w:p>
        </w:tc>
        <w:tc>
          <w:tcPr>
            <w:tcW w:w="139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10 124,00</w:t>
            </w:r>
          </w:p>
        </w:tc>
        <w:tc>
          <w:tcPr>
            <w:tcW w:w="1439"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7 862,32</w:t>
            </w:r>
          </w:p>
        </w:tc>
        <w:tc>
          <w:tcPr>
            <w:tcW w:w="141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7 513,12</w:t>
            </w:r>
          </w:p>
        </w:tc>
      </w:tr>
      <w:tr w:rsidR="00D6102F" w:rsidRPr="00D6102F" w:rsidTr="00D6102F">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21</w:t>
            </w:r>
          </w:p>
        </w:tc>
        <w:tc>
          <w:tcPr>
            <w:tcW w:w="3806"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Культура</w:t>
            </w:r>
          </w:p>
        </w:tc>
        <w:tc>
          <w:tcPr>
            <w:tcW w:w="144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0801</w:t>
            </w:r>
          </w:p>
        </w:tc>
        <w:tc>
          <w:tcPr>
            <w:tcW w:w="139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10 124,00</w:t>
            </w:r>
          </w:p>
        </w:tc>
        <w:tc>
          <w:tcPr>
            <w:tcW w:w="1439"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7 862,32</w:t>
            </w:r>
          </w:p>
        </w:tc>
        <w:tc>
          <w:tcPr>
            <w:tcW w:w="141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7 513,12</w:t>
            </w:r>
          </w:p>
        </w:tc>
      </w:tr>
      <w:tr w:rsidR="00D6102F" w:rsidRPr="00D6102F" w:rsidTr="00D6102F">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22</w:t>
            </w:r>
          </w:p>
        </w:tc>
        <w:tc>
          <w:tcPr>
            <w:tcW w:w="3806"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ЗДРАВООХРАНЕНИЕ</w:t>
            </w:r>
          </w:p>
        </w:tc>
        <w:tc>
          <w:tcPr>
            <w:tcW w:w="144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0900</w:t>
            </w:r>
          </w:p>
        </w:tc>
        <w:tc>
          <w:tcPr>
            <w:tcW w:w="139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28,46</w:t>
            </w:r>
          </w:p>
        </w:tc>
        <w:tc>
          <w:tcPr>
            <w:tcW w:w="1439"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10,28</w:t>
            </w:r>
          </w:p>
        </w:tc>
        <w:tc>
          <w:tcPr>
            <w:tcW w:w="141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10,28</w:t>
            </w:r>
          </w:p>
        </w:tc>
      </w:tr>
      <w:tr w:rsidR="00D6102F" w:rsidRPr="00D6102F" w:rsidTr="00D6102F">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23</w:t>
            </w:r>
          </w:p>
        </w:tc>
        <w:tc>
          <w:tcPr>
            <w:tcW w:w="3806"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Другие вопросы в области здравоохранения</w:t>
            </w:r>
          </w:p>
        </w:tc>
        <w:tc>
          <w:tcPr>
            <w:tcW w:w="144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0909</w:t>
            </w:r>
          </w:p>
        </w:tc>
        <w:tc>
          <w:tcPr>
            <w:tcW w:w="1395"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28,46</w:t>
            </w:r>
          </w:p>
        </w:tc>
        <w:tc>
          <w:tcPr>
            <w:tcW w:w="1439"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10,28</w:t>
            </w:r>
          </w:p>
        </w:tc>
        <w:tc>
          <w:tcPr>
            <w:tcW w:w="1417"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10,28</w:t>
            </w:r>
          </w:p>
        </w:tc>
      </w:tr>
      <w:tr w:rsidR="00D6102F" w:rsidRPr="00D6102F" w:rsidTr="00D6102F">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w:t>
            </w:r>
          </w:p>
        </w:tc>
        <w:tc>
          <w:tcPr>
            <w:tcW w:w="3806"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СОЦИАЛЬНАЯ ПОЛИТИКА</w:t>
            </w:r>
          </w:p>
        </w:tc>
        <w:tc>
          <w:tcPr>
            <w:tcW w:w="144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1000</w:t>
            </w:r>
          </w:p>
        </w:tc>
        <w:tc>
          <w:tcPr>
            <w:tcW w:w="1395"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60,00</w:t>
            </w:r>
          </w:p>
        </w:tc>
        <w:tc>
          <w:tcPr>
            <w:tcW w:w="1439"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60,00</w:t>
            </w:r>
          </w:p>
        </w:tc>
        <w:tc>
          <w:tcPr>
            <w:tcW w:w="1417"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60,00</w:t>
            </w:r>
          </w:p>
        </w:tc>
      </w:tr>
      <w:tr w:rsidR="00D6102F" w:rsidRPr="00D6102F" w:rsidTr="00D6102F">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25</w:t>
            </w:r>
          </w:p>
        </w:tc>
        <w:tc>
          <w:tcPr>
            <w:tcW w:w="3806"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Пенсионное обеспечение</w:t>
            </w:r>
          </w:p>
        </w:tc>
        <w:tc>
          <w:tcPr>
            <w:tcW w:w="144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1001</w:t>
            </w:r>
          </w:p>
        </w:tc>
        <w:tc>
          <w:tcPr>
            <w:tcW w:w="1395"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60,00</w:t>
            </w:r>
          </w:p>
        </w:tc>
        <w:tc>
          <w:tcPr>
            <w:tcW w:w="1439"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60,00</w:t>
            </w:r>
          </w:p>
        </w:tc>
        <w:tc>
          <w:tcPr>
            <w:tcW w:w="1417"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right"/>
              <w:rPr>
                <w:color w:val="000000"/>
                <w:sz w:val="18"/>
                <w:szCs w:val="18"/>
              </w:rPr>
            </w:pPr>
            <w:r w:rsidRPr="00D6102F">
              <w:rPr>
                <w:color w:val="000000"/>
                <w:sz w:val="18"/>
                <w:szCs w:val="18"/>
              </w:rPr>
              <w:t>60,00</w:t>
            </w:r>
          </w:p>
        </w:tc>
      </w:tr>
      <w:tr w:rsidR="00D6102F" w:rsidRPr="00D6102F" w:rsidTr="00D6102F">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26</w:t>
            </w:r>
          </w:p>
        </w:tc>
        <w:tc>
          <w:tcPr>
            <w:tcW w:w="3806"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ФИЗИЧЕСКАЯ КУЛЬТУРА И СПОРТ</w:t>
            </w:r>
          </w:p>
        </w:tc>
        <w:tc>
          <w:tcPr>
            <w:tcW w:w="144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1100</w:t>
            </w:r>
          </w:p>
        </w:tc>
        <w:tc>
          <w:tcPr>
            <w:tcW w:w="139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c>
          <w:tcPr>
            <w:tcW w:w="1439"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c>
          <w:tcPr>
            <w:tcW w:w="141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r>
      <w:tr w:rsidR="00D6102F" w:rsidRPr="00D6102F" w:rsidTr="00D6102F">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27</w:t>
            </w:r>
          </w:p>
        </w:tc>
        <w:tc>
          <w:tcPr>
            <w:tcW w:w="3806"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Другие вопросы в области  физической культуры  и спорта</w:t>
            </w:r>
          </w:p>
        </w:tc>
        <w:tc>
          <w:tcPr>
            <w:tcW w:w="14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1105</w:t>
            </w:r>
          </w:p>
        </w:tc>
        <w:tc>
          <w:tcPr>
            <w:tcW w:w="139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c>
          <w:tcPr>
            <w:tcW w:w="1439"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c>
          <w:tcPr>
            <w:tcW w:w="141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r>
      <w:tr w:rsidR="00D6102F" w:rsidRPr="00D6102F" w:rsidTr="00D6102F">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28</w:t>
            </w:r>
          </w:p>
        </w:tc>
        <w:tc>
          <w:tcPr>
            <w:tcW w:w="3806"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Условно утвержденные расходы</w:t>
            </w:r>
          </w:p>
        </w:tc>
        <w:tc>
          <w:tcPr>
            <w:tcW w:w="144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39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0,00</w:t>
            </w:r>
          </w:p>
        </w:tc>
        <w:tc>
          <w:tcPr>
            <w:tcW w:w="1439"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520,00</w:t>
            </w:r>
          </w:p>
        </w:tc>
        <w:tc>
          <w:tcPr>
            <w:tcW w:w="141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1 050,00</w:t>
            </w:r>
          </w:p>
        </w:tc>
      </w:tr>
      <w:tr w:rsidR="00D6102F" w:rsidRPr="00D6102F" w:rsidTr="00D6102F">
        <w:trPr>
          <w:trHeight w:val="20"/>
        </w:trPr>
        <w:tc>
          <w:tcPr>
            <w:tcW w:w="611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102F" w:rsidRPr="00D6102F" w:rsidRDefault="00D6102F" w:rsidP="00D6102F">
            <w:pPr>
              <w:rPr>
                <w:color w:val="000000"/>
                <w:sz w:val="18"/>
                <w:szCs w:val="18"/>
              </w:rPr>
            </w:pPr>
            <w:r w:rsidRPr="00D6102F">
              <w:rPr>
                <w:color w:val="000000"/>
                <w:sz w:val="18"/>
                <w:szCs w:val="18"/>
              </w:rPr>
              <w:t>Всего</w:t>
            </w:r>
          </w:p>
        </w:tc>
        <w:tc>
          <w:tcPr>
            <w:tcW w:w="1395" w:type="dxa"/>
            <w:tcBorders>
              <w:top w:val="nil"/>
              <w:left w:val="nil"/>
              <w:bottom w:val="single" w:sz="4" w:space="0" w:color="auto"/>
              <w:right w:val="single" w:sz="4" w:space="0" w:color="auto"/>
            </w:tcBorders>
            <w:shd w:val="clear" w:color="auto" w:fill="auto"/>
            <w:noWrap/>
            <w:vAlign w:val="bottom"/>
            <w:hideMark/>
          </w:tcPr>
          <w:p w:rsidR="00D6102F" w:rsidRPr="00D6102F" w:rsidRDefault="00D6102F" w:rsidP="00D6102F">
            <w:pPr>
              <w:jc w:val="right"/>
              <w:rPr>
                <w:color w:val="000000"/>
                <w:sz w:val="18"/>
                <w:szCs w:val="18"/>
              </w:rPr>
            </w:pPr>
            <w:r w:rsidRPr="00D6102F">
              <w:rPr>
                <w:color w:val="000000"/>
                <w:sz w:val="18"/>
                <w:szCs w:val="18"/>
              </w:rPr>
              <w:t>32226,67</w:t>
            </w:r>
          </w:p>
        </w:tc>
        <w:tc>
          <w:tcPr>
            <w:tcW w:w="1439" w:type="dxa"/>
            <w:tcBorders>
              <w:top w:val="nil"/>
              <w:left w:val="nil"/>
              <w:bottom w:val="single" w:sz="4" w:space="0" w:color="auto"/>
              <w:right w:val="single" w:sz="4" w:space="0" w:color="auto"/>
            </w:tcBorders>
            <w:shd w:val="clear" w:color="auto" w:fill="auto"/>
            <w:noWrap/>
            <w:vAlign w:val="bottom"/>
            <w:hideMark/>
          </w:tcPr>
          <w:p w:rsidR="00D6102F" w:rsidRPr="00D6102F" w:rsidRDefault="00D6102F" w:rsidP="00D6102F">
            <w:pPr>
              <w:jc w:val="right"/>
              <w:rPr>
                <w:color w:val="000000"/>
                <w:sz w:val="18"/>
                <w:szCs w:val="18"/>
              </w:rPr>
            </w:pPr>
            <w:r w:rsidRPr="00D6102F">
              <w:rPr>
                <w:color w:val="000000"/>
                <w:sz w:val="18"/>
                <w:szCs w:val="18"/>
              </w:rPr>
              <w:t>18938,46</w:t>
            </w:r>
          </w:p>
        </w:tc>
        <w:tc>
          <w:tcPr>
            <w:tcW w:w="1417" w:type="dxa"/>
            <w:tcBorders>
              <w:top w:val="nil"/>
              <w:left w:val="nil"/>
              <w:bottom w:val="single" w:sz="4" w:space="0" w:color="auto"/>
              <w:right w:val="single" w:sz="4" w:space="0" w:color="auto"/>
            </w:tcBorders>
            <w:shd w:val="clear" w:color="auto" w:fill="auto"/>
            <w:noWrap/>
            <w:vAlign w:val="bottom"/>
            <w:hideMark/>
          </w:tcPr>
          <w:p w:rsidR="00D6102F" w:rsidRPr="00D6102F" w:rsidRDefault="00D6102F" w:rsidP="00D6102F">
            <w:pPr>
              <w:jc w:val="right"/>
              <w:rPr>
                <w:color w:val="000000"/>
                <w:sz w:val="18"/>
                <w:szCs w:val="18"/>
              </w:rPr>
            </w:pPr>
            <w:r w:rsidRPr="00D6102F">
              <w:rPr>
                <w:color w:val="000000"/>
                <w:sz w:val="18"/>
                <w:szCs w:val="18"/>
              </w:rPr>
              <w:t>19154,56</w:t>
            </w:r>
          </w:p>
        </w:tc>
      </w:tr>
    </w:tbl>
    <w:p w:rsidR="00D6102F" w:rsidRPr="00D6102F" w:rsidRDefault="00D6102F" w:rsidP="00D6102F">
      <w:pPr>
        <w:rPr>
          <w:sz w:val="18"/>
          <w:szCs w:val="18"/>
        </w:rPr>
      </w:pPr>
    </w:p>
    <w:p w:rsidR="00D6102F" w:rsidRPr="00D6102F" w:rsidRDefault="00D6102F" w:rsidP="00D6102F">
      <w:pPr>
        <w:rPr>
          <w:sz w:val="18"/>
          <w:szCs w:val="18"/>
        </w:rPr>
      </w:pPr>
    </w:p>
    <w:p w:rsidR="00D6102F" w:rsidRPr="00D6102F" w:rsidRDefault="00D6102F" w:rsidP="00D6102F">
      <w:pPr>
        <w:rPr>
          <w:sz w:val="18"/>
          <w:szCs w:val="18"/>
        </w:rPr>
      </w:pPr>
    </w:p>
    <w:p w:rsidR="00D6102F" w:rsidRPr="00D6102F" w:rsidRDefault="00D6102F" w:rsidP="00D6102F">
      <w:pPr>
        <w:rPr>
          <w:sz w:val="18"/>
          <w:szCs w:val="18"/>
        </w:rPr>
      </w:pPr>
    </w:p>
    <w:p w:rsidR="00D6102F" w:rsidRPr="00D6102F" w:rsidRDefault="00D6102F" w:rsidP="00D6102F">
      <w:pPr>
        <w:rPr>
          <w:sz w:val="18"/>
          <w:szCs w:val="18"/>
        </w:rPr>
      </w:pPr>
    </w:p>
    <w:p w:rsidR="00D6102F" w:rsidRPr="00D6102F" w:rsidRDefault="00D6102F" w:rsidP="00D6102F">
      <w:pPr>
        <w:rPr>
          <w:rFonts w:ascii="Calibri" w:hAnsi="Calibri" w:cs="Calibri"/>
          <w:color w:val="000000"/>
          <w:sz w:val="18"/>
          <w:szCs w:val="18"/>
        </w:rPr>
        <w:sectPr w:rsidR="00D6102F" w:rsidRPr="00D6102F" w:rsidSect="00D6102F">
          <w:pgSz w:w="11906" w:h="16838"/>
          <w:pgMar w:top="851" w:right="567" w:bottom="312" w:left="1134" w:header="709" w:footer="709" w:gutter="0"/>
          <w:cols w:space="708"/>
          <w:docGrid w:linePitch="360"/>
        </w:sectPr>
      </w:pPr>
    </w:p>
    <w:tbl>
      <w:tblPr>
        <w:tblW w:w="15639" w:type="dxa"/>
        <w:tblInd w:w="534" w:type="dxa"/>
        <w:tblLook w:val="04A0"/>
      </w:tblPr>
      <w:tblGrid>
        <w:gridCol w:w="1480"/>
        <w:gridCol w:w="7607"/>
        <w:gridCol w:w="1060"/>
        <w:gridCol w:w="1257"/>
        <w:gridCol w:w="1430"/>
        <w:gridCol w:w="1145"/>
        <w:gridCol w:w="1660"/>
      </w:tblGrid>
      <w:tr w:rsidR="00D6102F" w:rsidRPr="00D6102F" w:rsidTr="00D6102F">
        <w:trPr>
          <w:trHeight w:val="315"/>
        </w:trPr>
        <w:tc>
          <w:tcPr>
            <w:tcW w:w="148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7607"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6552" w:type="dxa"/>
            <w:gridSpan w:val="5"/>
            <w:vMerge w:val="restart"/>
            <w:tcBorders>
              <w:top w:val="nil"/>
              <w:left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r w:rsidRPr="00D6102F">
              <w:rPr>
                <w:rFonts w:ascii="Times New Roman CYR" w:hAnsi="Times New Roman CYR" w:cs="Times New Roman CYR"/>
                <w:sz w:val="18"/>
                <w:szCs w:val="18"/>
              </w:rPr>
              <w:t>Приложение №  5</w:t>
            </w:r>
          </w:p>
          <w:p w:rsidR="00D6102F" w:rsidRPr="00D6102F" w:rsidRDefault="00D6102F" w:rsidP="00D6102F">
            <w:pPr>
              <w:rPr>
                <w:rFonts w:ascii="Times New Roman CYR" w:hAnsi="Times New Roman CYR" w:cs="Times New Roman CYR"/>
                <w:sz w:val="18"/>
                <w:szCs w:val="18"/>
              </w:rPr>
            </w:pPr>
            <w:r w:rsidRPr="00D6102F">
              <w:rPr>
                <w:rFonts w:ascii="Times New Roman CYR" w:hAnsi="Times New Roman CYR" w:cs="Times New Roman CYR"/>
                <w:sz w:val="18"/>
                <w:szCs w:val="18"/>
              </w:rPr>
              <w:t xml:space="preserve">к  решению </w:t>
            </w:r>
            <w:proofErr w:type="gramStart"/>
            <w:r w:rsidRPr="00D6102F">
              <w:rPr>
                <w:rFonts w:ascii="Times New Roman CYR" w:hAnsi="Times New Roman CYR" w:cs="Times New Roman CYR"/>
                <w:sz w:val="18"/>
                <w:szCs w:val="18"/>
              </w:rPr>
              <w:t>поселкового</w:t>
            </w:r>
            <w:proofErr w:type="gramEnd"/>
          </w:p>
          <w:p w:rsidR="00D6102F" w:rsidRPr="00D6102F" w:rsidRDefault="00D6102F" w:rsidP="00D6102F">
            <w:pPr>
              <w:rPr>
                <w:rFonts w:ascii="Times New Roman CYR" w:hAnsi="Times New Roman CYR" w:cs="Times New Roman CYR"/>
                <w:sz w:val="18"/>
                <w:szCs w:val="18"/>
              </w:rPr>
            </w:pPr>
            <w:r w:rsidRPr="00D6102F">
              <w:rPr>
                <w:rFonts w:ascii="Times New Roman CYR" w:hAnsi="Times New Roman CYR" w:cs="Times New Roman CYR"/>
                <w:sz w:val="18"/>
                <w:szCs w:val="18"/>
              </w:rPr>
              <w:t xml:space="preserve">Совета депутатов </w:t>
            </w:r>
          </w:p>
          <w:p w:rsidR="00D6102F" w:rsidRPr="00D6102F" w:rsidRDefault="00D6102F" w:rsidP="00D6102F">
            <w:pPr>
              <w:rPr>
                <w:rFonts w:ascii="Calibri" w:hAnsi="Calibri" w:cs="Calibri"/>
                <w:color w:val="000000"/>
                <w:sz w:val="18"/>
                <w:szCs w:val="18"/>
              </w:rPr>
            </w:pPr>
            <w:r w:rsidRPr="00D6102F">
              <w:rPr>
                <w:rFonts w:ascii="Times New Roman CYR" w:hAnsi="Times New Roman CYR" w:cs="Times New Roman CYR"/>
                <w:sz w:val="18"/>
                <w:szCs w:val="18"/>
              </w:rPr>
              <w:t xml:space="preserve">от 17.11.2022 № 18-99 </w:t>
            </w:r>
            <w:proofErr w:type="spellStart"/>
            <w:proofErr w:type="gramStart"/>
            <w:r w:rsidRPr="00D6102F">
              <w:rPr>
                <w:rFonts w:ascii="Times New Roman CYR" w:hAnsi="Times New Roman CYR" w:cs="Times New Roman CYR"/>
                <w:sz w:val="18"/>
                <w:szCs w:val="18"/>
              </w:rPr>
              <w:t>р</w:t>
            </w:r>
            <w:proofErr w:type="spellEnd"/>
            <w:proofErr w:type="gramEnd"/>
          </w:p>
        </w:tc>
      </w:tr>
      <w:tr w:rsidR="00D6102F" w:rsidRPr="00D6102F" w:rsidTr="00D6102F">
        <w:trPr>
          <w:trHeight w:val="20"/>
        </w:trPr>
        <w:tc>
          <w:tcPr>
            <w:tcW w:w="148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7607"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6552" w:type="dxa"/>
            <w:gridSpan w:val="5"/>
            <w:vMerge/>
            <w:tcBorders>
              <w:left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p>
        </w:tc>
      </w:tr>
      <w:tr w:rsidR="00D6102F" w:rsidRPr="00D6102F" w:rsidTr="00D6102F">
        <w:trPr>
          <w:trHeight w:val="20"/>
        </w:trPr>
        <w:tc>
          <w:tcPr>
            <w:tcW w:w="148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7607"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6552" w:type="dxa"/>
            <w:gridSpan w:val="5"/>
            <w:vMerge/>
            <w:tcBorders>
              <w:left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r>
      <w:tr w:rsidR="00D6102F" w:rsidRPr="00D6102F" w:rsidTr="00D6102F">
        <w:trPr>
          <w:trHeight w:val="20"/>
        </w:trPr>
        <w:tc>
          <w:tcPr>
            <w:tcW w:w="148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7607"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6552" w:type="dxa"/>
            <w:gridSpan w:val="5"/>
            <w:vMerge/>
            <w:tcBorders>
              <w:left w:val="nil"/>
              <w:bottom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p>
        </w:tc>
      </w:tr>
      <w:tr w:rsidR="00D6102F" w:rsidRPr="00D6102F" w:rsidTr="00D6102F">
        <w:trPr>
          <w:trHeight w:val="20"/>
        </w:trPr>
        <w:tc>
          <w:tcPr>
            <w:tcW w:w="148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7607"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106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1257"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143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1145"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166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r>
      <w:tr w:rsidR="00D6102F" w:rsidRPr="00D6102F" w:rsidTr="00D6102F">
        <w:trPr>
          <w:trHeight w:val="20"/>
        </w:trPr>
        <w:tc>
          <w:tcPr>
            <w:tcW w:w="148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7607"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6552" w:type="dxa"/>
            <w:gridSpan w:val="5"/>
            <w:vMerge w:val="restart"/>
            <w:tcBorders>
              <w:top w:val="nil"/>
              <w:left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r w:rsidRPr="00D6102F">
              <w:rPr>
                <w:rFonts w:ascii="Times New Roman CYR" w:hAnsi="Times New Roman CYR" w:cs="Times New Roman CYR"/>
                <w:sz w:val="18"/>
                <w:szCs w:val="18"/>
              </w:rPr>
              <w:t>Приложение №  5</w:t>
            </w:r>
          </w:p>
          <w:p w:rsidR="00D6102F" w:rsidRPr="00D6102F" w:rsidRDefault="00D6102F" w:rsidP="00D6102F">
            <w:pPr>
              <w:rPr>
                <w:rFonts w:ascii="Times New Roman CYR" w:hAnsi="Times New Roman CYR" w:cs="Times New Roman CYR"/>
                <w:sz w:val="18"/>
                <w:szCs w:val="18"/>
              </w:rPr>
            </w:pPr>
            <w:r w:rsidRPr="00D6102F">
              <w:rPr>
                <w:rFonts w:ascii="Times New Roman CYR" w:hAnsi="Times New Roman CYR" w:cs="Times New Roman CYR"/>
                <w:sz w:val="18"/>
                <w:szCs w:val="18"/>
              </w:rPr>
              <w:t xml:space="preserve">к  решению </w:t>
            </w:r>
            <w:proofErr w:type="gramStart"/>
            <w:r w:rsidRPr="00D6102F">
              <w:rPr>
                <w:rFonts w:ascii="Times New Roman CYR" w:hAnsi="Times New Roman CYR" w:cs="Times New Roman CYR"/>
                <w:sz w:val="18"/>
                <w:szCs w:val="18"/>
              </w:rPr>
              <w:t>поселкового</w:t>
            </w:r>
            <w:proofErr w:type="gramEnd"/>
          </w:p>
          <w:p w:rsidR="00D6102F" w:rsidRPr="00D6102F" w:rsidRDefault="00D6102F" w:rsidP="00D6102F">
            <w:pPr>
              <w:rPr>
                <w:rFonts w:ascii="Times New Roman CYR" w:hAnsi="Times New Roman CYR" w:cs="Times New Roman CYR"/>
                <w:sz w:val="18"/>
                <w:szCs w:val="18"/>
              </w:rPr>
            </w:pPr>
            <w:r w:rsidRPr="00D6102F">
              <w:rPr>
                <w:rFonts w:ascii="Times New Roman CYR" w:hAnsi="Times New Roman CYR" w:cs="Times New Roman CYR"/>
                <w:sz w:val="18"/>
                <w:szCs w:val="18"/>
              </w:rPr>
              <w:t xml:space="preserve">Совета депутатов </w:t>
            </w:r>
          </w:p>
          <w:p w:rsidR="00D6102F" w:rsidRPr="00D6102F" w:rsidRDefault="00D6102F" w:rsidP="00D6102F">
            <w:pPr>
              <w:rPr>
                <w:rFonts w:ascii="Times New Roman CYR" w:hAnsi="Times New Roman CYR" w:cs="Times New Roman CYR"/>
                <w:sz w:val="18"/>
                <w:szCs w:val="18"/>
              </w:rPr>
            </w:pPr>
            <w:r w:rsidRPr="00D6102F">
              <w:rPr>
                <w:rFonts w:ascii="Times New Roman CYR" w:hAnsi="Times New Roman CYR" w:cs="Times New Roman CYR"/>
                <w:sz w:val="18"/>
                <w:szCs w:val="18"/>
              </w:rPr>
              <w:t xml:space="preserve">от 22.12.2021 № 11-52 </w:t>
            </w:r>
            <w:proofErr w:type="spellStart"/>
            <w:proofErr w:type="gramStart"/>
            <w:r w:rsidRPr="00D6102F">
              <w:rPr>
                <w:rFonts w:ascii="Times New Roman CYR" w:hAnsi="Times New Roman CYR" w:cs="Times New Roman CYR"/>
                <w:sz w:val="18"/>
                <w:szCs w:val="18"/>
              </w:rPr>
              <w:t>р</w:t>
            </w:r>
            <w:proofErr w:type="spellEnd"/>
            <w:proofErr w:type="gramEnd"/>
          </w:p>
        </w:tc>
      </w:tr>
      <w:tr w:rsidR="00D6102F" w:rsidRPr="00D6102F" w:rsidTr="00D6102F">
        <w:trPr>
          <w:trHeight w:val="20"/>
        </w:trPr>
        <w:tc>
          <w:tcPr>
            <w:tcW w:w="148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7607"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6552" w:type="dxa"/>
            <w:gridSpan w:val="5"/>
            <w:vMerge/>
            <w:tcBorders>
              <w:left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p>
        </w:tc>
      </w:tr>
      <w:tr w:rsidR="00D6102F" w:rsidRPr="00D6102F" w:rsidTr="00D6102F">
        <w:trPr>
          <w:trHeight w:val="20"/>
        </w:trPr>
        <w:tc>
          <w:tcPr>
            <w:tcW w:w="148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7607"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6552" w:type="dxa"/>
            <w:gridSpan w:val="5"/>
            <w:vMerge/>
            <w:tcBorders>
              <w:left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p>
        </w:tc>
      </w:tr>
      <w:tr w:rsidR="00D6102F" w:rsidRPr="00D6102F" w:rsidTr="00D6102F">
        <w:trPr>
          <w:trHeight w:val="20"/>
        </w:trPr>
        <w:tc>
          <w:tcPr>
            <w:tcW w:w="148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7607"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6552" w:type="dxa"/>
            <w:gridSpan w:val="5"/>
            <w:vMerge/>
            <w:tcBorders>
              <w:left w:val="nil"/>
              <w:bottom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p>
        </w:tc>
      </w:tr>
      <w:tr w:rsidR="00D6102F" w:rsidRPr="00D6102F" w:rsidTr="00D6102F">
        <w:trPr>
          <w:trHeight w:val="20"/>
        </w:trPr>
        <w:tc>
          <w:tcPr>
            <w:tcW w:w="148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7607" w:type="dxa"/>
            <w:tcBorders>
              <w:top w:val="nil"/>
              <w:left w:val="nil"/>
              <w:bottom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p>
        </w:tc>
        <w:tc>
          <w:tcPr>
            <w:tcW w:w="1060" w:type="dxa"/>
            <w:tcBorders>
              <w:top w:val="nil"/>
              <w:left w:val="nil"/>
              <w:bottom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p>
        </w:tc>
        <w:tc>
          <w:tcPr>
            <w:tcW w:w="1257" w:type="dxa"/>
            <w:tcBorders>
              <w:top w:val="nil"/>
              <w:left w:val="nil"/>
              <w:bottom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p>
        </w:tc>
        <w:tc>
          <w:tcPr>
            <w:tcW w:w="1430" w:type="dxa"/>
            <w:tcBorders>
              <w:top w:val="nil"/>
              <w:left w:val="nil"/>
              <w:bottom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p>
        </w:tc>
        <w:tc>
          <w:tcPr>
            <w:tcW w:w="1145" w:type="dxa"/>
            <w:tcBorders>
              <w:top w:val="nil"/>
              <w:left w:val="nil"/>
              <w:bottom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p>
        </w:tc>
        <w:tc>
          <w:tcPr>
            <w:tcW w:w="1660" w:type="dxa"/>
            <w:tcBorders>
              <w:top w:val="nil"/>
              <w:left w:val="nil"/>
              <w:bottom w:val="nil"/>
              <w:right w:val="nil"/>
            </w:tcBorders>
            <w:shd w:val="clear" w:color="auto" w:fill="auto"/>
            <w:vAlign w:val="center"/>
            <w:hideMark/>
          </w:tcPr>
          <w:p w:rsidR="00D6102F" w:rsidRPr="00D6102F" w:rsidRDefault="00D6102F" w:rsidP="00D6102F">
            <w:pPr>
              <w:jc w:val="right"/>
              <w:rPr>
                <w:rFonts w:ascii="Times New Roman CYR" w:hAnsi="Times New Roman CYR" w:cs="Times New Roman CYR"/>
                <w:sz w:val="18"/>
                <w:szCs w:val="18"/>
              </w:rPr>
            </w:pPr>
          </w:p>
        </w:tc>
      </w:tr>
      <w:tr w:rsidR="00D6102F" w:rsidRPr="00D6102F" w:rsidTr="00D6102F">
        <w:trPr>
          <w:trHeight w:val="20"/>
        </w:trPr>
        <w:tc>
          <w:tcPr>
            <w:tcW w:w="148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14159" w:type="dxa"/>
            <w:gridSpan w:val="6"/>
            <w:tcBorders>
              <w:top w:val="nil"/>
              <w:left w:val="nil"/>
              <w:bottom w:val="nil"/>
              <w:right w:val="nil"/>
            </w:tcBorders>
            <w:shd w:val="clear" w:color="auto" w:fill="auto"/>
            <w:noWrap/>
            <w:vAlign w:val="bottom"/>
            <w:hideMark/>
          </w:tcPr>
          <w:p w:rsidR="00D6102F" w:rsidRPr="00D6102F" w:rsidRDefault="00D6102F" w:rsidP="00D6102F">
            <w:pPr>
              <w:jc w:val="center"/>
              <w:rPr>
                <w:rFonts w:ascii="Times New Roman CYR" w:hAnsi="Times New Roman CYR" w:cs="Times New Roman CYR"/>
                <w:sz w:val="18"/>
                <w:szCs w:val="18"/>
              </w:rPr>
            </w:pPr>
            <w:r w:rsidRPr="00D6102F">
              <w:rPr>
                <w:rFonts w:ascii="Times New Roman CYR" w:hAnsi="Times New Roman CYR" w:cs="Times New Roman CYR"/>
                <w:sz w:val="18"/>
                <w:szCs w:val="18"/>
              </w:rPr>
              <w:t>ВЕДОМСТВЕННАЯ СТРУКТУРА  РАСХОДОВ МЕСТНОГО БЮДЖЕТА НА 2022 ГОД</w:t>
            </w:r>
          </w:p>
        </w:tc>
      </w:tr>
      <w:tr w:rsidR="00D6102F" w:rsidRPr="00D6102F" w:rsidTr="00D6102F">
        <w:trPr>
          <w:trHeight w:val="20"/>
        </w:trPr>
        <w:tc>
          <w:tcPr>
            <w:tcW w:w="148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14159" w:type="dxa"/>
            <w:gridSpan w:val="6"/>
            <w:tcBorders>
              <w:top w:val="nil"/>
              <w:left w:val="nil"/>
              <w:bottom w:val="nil"/>
              <w:right w:val="nil"/>
            </w:tcBorders>
            <w:shd w:val="clear" w:color="auto" w:fill="auto"/>
            <w:noWrap/>
            <w:vAlign w:val="bottom"/>
            <w:hideMark/>
          </w:tcPr>
          <w:p w:rsidR="00D6102F" w:rsidRPr="00D6102F" w:rsidRDefault="00D6102F" w:rsidP="00D6102F">
            <w:pPr>
              <w:jc w:val="center"/>
              <w:rPr>
                <w:rFonts w:ascii="Times New Roman CYR" w:hAnsi="Times New Roman CYR" w:cs="Times New Roman CYR"/>
                <w:sz w:val="18"/>
                <w:szCs w:val="18"/>
              </w:rPr>
            </w:pPr>
          </w:p>
        </w:tc>
      </w:tr>
      <w:tr w:rsidR="00D6102F" w:rsidRPr="00D6102F" w:rsidTr="00D6102F">
        <w:trPr>
          <w:trHeight w:val="20"/>
        </w:trPr>
        <w:tc>
          <w:tcPr>
            <w:tcW w:w="148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7607" w:type="dxa"/>
            <w:tcBorders>
              <w:top w:val="nil"/>
              <w:left w:val="nil"/>
              <w:bottom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p>
        </w:tc>
        <w:tc>
          <w:tcPr>
            <w:tcW w:w="1060" w:type="dxa"/>
            <w:tcBorders>
              <w:top w:val="nil"/>
              <w:left w:val="nil"/>
              <w:bottom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p>
        </w:tc>
        <w:tc>
          <w:tcPr>
            <w:tcW w:w="1257" w:type="dxa"/>
            <w:tcBorders>
              <w:top w:val="nil"/>
              <w:left w:val="nil"/>
              <w:bottom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p>
        </w:tc>
        <w:tc>
          <w:tcPr>
            <w:tcW w:w="1430" w:type="dxa"/>
            <w:tcBorders>
              <w:top w:val="nil"/>
              <w:left w:val="nil"/>
              <w:bottom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p>
        </w:tc>
        <w:tc>
          <w:tcPr>
            <w:tcW w:w="1145" w:type="dxa"/>
            <w:tcBorders>
              <w:top w:val="nil"/>
              <w:left w:val="nil"/>
              <w:bottom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p>
        </w:tc>
        <w:tc>
          <w:tcPr>
            <w:tcW w:w="1660" w:type="dxa"/>
            <w:tcBorders>
              <w:top w:val="nil"/>
              <w:left w:val="nil"/>
              <w:bottom w:val="nil"/>
              <w:right w:val="nil"/>
            </w:tcBorders>
            <w:shd w:val="clear" w:color="auto" w:fill="auto"/>
            <w:noWrap/>
            <w:vAlign w:val="bottom"/>
            <w:hideMark/>
          </w:tcPr>
          <w:p w:rsidR="00D6102F" w:rsidRPr="00D6102F" w:rsidRDefault="00D6102F" w:rsidP="00D6102F">
            <w:pPr>
              <w:jc w:val="right"/>
              <w:rPr>
                <w:sz w:val="18"/>
                <w:szCs w:val="18"/>
              </w:rPr>
            </w:pPr>
            <w:r w:rsidRPr="00D6102F">
              <w:rPr>
                <w:sz w:val="18"/>
                <w:szCs w:val="18"/>
              </w:rPr>
              <w:t>(тыс</w:t>
            </w:r>
            <w:proofErr w:type="gramStart"/>
            <w:r w:rsidRPr="00D6102F">
              <w:rPr>
                <w:sz w:val="18"/>
                <w:szCs w:val="18"/>
              </w:rPr>
              <w:t>.р</w:t>
            </w:r>
            <w:proofErr w:type="gramEnd"/>
            <w:r w:rsidRPr="00D6102F">
              <w:rPr>
                <w:sz w:val="18"/>
                <w:szCs w:val="18"/>
              </w:rPr>
              <w:t>ублей)</w:t>
            </w:r>
          </w:p>
        </w:tc>
      </w:tr>
      <w:tr w:rsidR="00D6102F" w:rsidRPr="00D6102F" w:rsidTr="00D6102F">
        <w:trPr>
          <w:trHeight w:val="207"/>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102F" w:rsidRPr="00D6102F" w:rsidRDefault="00D6102F" w:rsidP="00D6102F">
            <w:pPr>
              <w:jc w:val="center"/>
              <w:rPr>
                <w:color w:val="000000"/>
                <w:sz w:val="18"/>
                <w:szCs w:val="18"/>
              </w:rPr>
            </w:pPr>
            <w:r w:rsidRPr="00D6102F">
              <w:rPr>
                <w:color w:val="000000"/>
                <w:sz w:val="18"/>
                <w:szCs w:val="18"/>
              </w:rPr>
              <w:t>№ строки</w:t>
            </w:r>
          </w:p>
        </w:tc>
        <w:tc>
          <w:tcPr>
            <w:tcW w:w="76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102F" w:rsidRPr="00D6102F" w:rsidRDefault="00D6102F" w:rsidP="00D6102F">
            <w:pPr>
              <w:jc w:val="center"/>
              <w:rPr>
                <w:rFonts w:ascii="Times New Roman CYR" w:hAnsi="Times New Roman CYR" w:cs="Times New Roman CYR"/>
                <w:sz w:val="18"/>
                <w:szCs w:val="18"/>
              </w:rPr>
            </w:pPr>
            <w:r w:rsidRPr="00D6102F">
              <w:rPr>
                <w:rFonts w:ascii="Times New Roman CYR" w:hAnsi="Times New Roman CYR" w:cs="Times New Roman CYR"/>
                <w:sz w:val="18"/>
                <w:szCs w:val="18"/>
              </w:rPr>
              <w:t>Наименование главных распорядителей и наименование показателей бюджетной классификации</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02F" w:rsidRPr="00D6102F" w:rsidRDefault="00D6102F" w:rsidP="00D6102F">
            <w:pPr>
              <w:jc w:val="center"/>
              <w:rPr>
                <w:rFonts w:ascii="Times New Roman CYR" w:hAnsi="Times New Roman CYR" w:cs="Times New Roman CYR"/>
                <w:sz w:val="18"/>
                <w:szCs w:val="18"/>
              </w:rPr>
            </w:pPr>
            <w:r w:rsidRPr="00D6102F">
              <w:rPr>
                <w:rFonts w:ascii="Times New Roman CYR" w:hAnsi="Times New Roman CYR" w:cs="Times New Roman CYR"/>
                <w:sz w:val="18"/>
                <w:szCs w:val="18"/>
              </w:rPr>
              <w:t>КВСР</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02F" w:rsidRPr="00D6102F" w:rsidRDefault="00D6102F" w:rsidP="00D6102F">
            <w:pPr>
              <w:jc w:val="center"/>
              <w:rPr>
                <w:rFonts w:ascii="Times New Roman CYR" w:hAnsi="Times New Roman CYR" w:cs="Times New Roman CYR"/>
                <w:sz w:val="18"/>
                <w:szCs w:val="18"/>
              </w:rPr>
            </w:pPr>
            <w:r w:rsidRPr="00D6102F">
              <w:rPr>
                <w:rFonts w:ascii="Times New Roman CYR" w:hAnsi="Times New Roman CYR" w:cs="Times New Roman CYR"/>
                <w:sz w:val="18"/>
                <w:szCs w:val="18"/>
              </w:rPr>
              <w:t>Раздел-подраздел</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02F" w:rsidRPr="00D6102F" w:rsidRDefault="00D6102F" w:rsidP="00D6102F">
            <w:pPr>
              <w:jc w:val="center"/>
              <w:rPr>
                <w:rFonts w:ascii="Times New Roman CYR" w:hAnsi="Times New Roman CYR" w:cs="Times New Roman CYR"/>
                <w:sz w:val="18"/>
                <w:szCs w:val="18"/>
              </w:rPr>
            </w:pPr>
            <w:r w:rsidRPr="00D6102F">
              <w:rPr>
                <w:rFonts w:ascii="Times New Roman CYR" w:hAnsi="Times New Roman CYR" w:cs="Times New Roman CYR"/>
                <w:sz w:val="18"/>
                <w:szCs w:val="18"/>
              </w:rPr>
              <w:t>Целевая статья</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02F" w:rsidRPr="00D6102F" w:rsidRDefault="00D6102F" w:rsidP="00D6102F">
            <w:pPr>
              <w:jc w:val="center"/>
              <w:rPr>
                <w:rFonts w:ascii="Times New Roman CYR" w:hAnsi="Times New Roman CYR" w:cs="Times New Roman CYR"/>
                <w:sz w:val="18"/>
                <w:szCs w:val="18"/>
              </w:rPr>
            </w:pPr>
            <w:r w:rsidRPr="00D6102F">
              <w:rPr>
                <w:rFonts w:ascii="Times New Roman CYR" w:hAnsi="Times New Roman CYR" w:cs="Times New Roman CYR"/>
                <w:sz w:val="18"/>
                <w:szCs w:val="18"/>
              </w:rPr>
              <w:t>Вид расходов</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102F" w:rsidRPr="00D6102F" w:rsidRDefault="00D6102F" w:rsidP="00D6102F">
            <w:pPr>
              <w:jc w:val="center"/>
              <w:rPr>
                <w:rFonts w:ascii="Times New Roman CYR" w:hAnsi="Times New Roman CYR" w:cs="Times New Roman CYR"/>
                <w:sz w:val="18"/>
                <w:szCs w:val="18"/>
              </w:rPr>
            </w:pPr>
            <w:r w:rsidRPr="00D6102F">
              <w:rPr>
                <w:rFonts w:ascii="Times New Roman CYR" w:hAnsi="Times New Roman CYR" w:cs="Times New Roman CYR"/>
                <w:sz w:val="18"/>
                <w:szCs w:val="18"/>
              </w:rPr>
              <w:t>Сумма на 2022 год</w:t>
            </w:r>
          </w:p>
        </w:tc>
      </w:tr>
      <w:tr w:rsidR="00D6102F" w:rsidRPr="00D6102F" w:rsidTr="00D6102F">
        <w:trPr>
          <w:trHeight w:val="276"/>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D6102F" w:rsidRPr="00D6102F" w:rsidRDefault="00D6102F" w:rsidP="00D6102F">
            <w:pPr>
              <w:rPr>
                <w:color w:val="000000"/>
                <w:sz w:val="18"/>
                <w:szCs w:val="18"/>
              </w:rPr>
            </w:pPr>
          </w:p>
        </w:tc>
        <w:tc>
          <w:tcPr>
            <w:tcW w:w="7607" w:type="dxa"/>
            <w:vMerge/>
            <w:tcBorders>
              <w:top w:val="single" w:sz="4" w:space="0" w:color="auto"/>
              <w:left w:val="single" w:sz="4" w:space="0" w:color="auto"/>
              <w:bottom w:val="single" w:sz="4" w:space="0" w:color="000000"/>
              <w:right w:val="single" w:sz="4" w:space="0" w:color="auto"/>
            </w:tcBorders>
            <w:vAlign w:val="center"/>
            <w:hideMark/>
          </w:tcPr>
          <w:p w:rsidR="00D6102F" w:rsidRPr="00D6102F" w:rsidRDefault="00D6102F" w:rsidP="00D6102F">
            <w:pPr>
              <w:rPr>
                <w:rFonts w:ascii="Times New Roman CYR" w:hAnsi="Times New Roman CYR" w:cs="Times New Roman CYR"/>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D6102F" w:rsidRPr="00D6102F" w:rsidRDefault="00D6102F" w:rsidP="00D6102F">
            <w:pPr>
              <w:rPr>
                <w:rFonts w:ascii="Times New Roman CYR" w:hAnsi="Times New Roman CYR" w:cs="Times New Roman CYR"/>
                <w:sz w:val="18"/>
                <w:szCs w:val="18"/>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D6102F" w:rsidRPr="00D6102F" w:rsidRDefault="00D6102F" w:rsidP="00D6102F">
            <w:pPr>
              <w:rPr>
                <w:rFonts w:ascii="Times New Roman CYR" w:hAnsi="Times New Roman CYR" w:cs="Times New Roman CYR"/>
                <w:sz w:val="18"/>
                <w:szCs w:val="18"/>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D6102F" w:rsidRPr="00D6102F" w:rsidRDefault="00D6102F" w:rsidP="00D6102F">
            <w:pPr>
              <w:rPr>
                <w:rFonts w:ascii="Times New Roman CYR" w:hAnsi="Times New Roman CYR" w:cs="Times New Roman CYR"/>
                <w:sz w:val="18"/>
                <w:szCs w:val="18"/>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D6102F" w:rsidRPr="00D6102F" w:rsidRDefault="00D6102F" w:rsidP="00D6102F">
            <w:pPr>
              <w:rPr>
                <w:rFonts w:ascii="Times New Roman CYR" w:hAnsi="Times New Roman CYR" w:cs="Times New Roman CYR"/>
                <w:sz w:val="18"/>
                <w:szCs w:val="18"/>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D6102F" w:rsidRPr="00D6102F" w:rsidRDefault="00D6102F" w:rsidP="00D6102F">
            <w:pPr>
              <w:rPr>
                <w:rFonts w:ascii="Times New Roman CYR" w:hAnsi="Times New Roman CYR" w:cs="Times New Roman CYR"/>
                <w:sz w:val="18"/>
                <w:szCs w:val="18"/>
              </w:rPr>
            </w:pP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6102F" w:rsidRPr="00D6102F" w:rsidRDefault="00D6102F" w:rsidP="00D6102F">
            <w:pPr>
              <w:rPr>
                <w:rFonts w:ascii="Calibri" w:hAnsi="Calibri" w:cs="Calibri"/>
                <w:color w:val="000000"/>
                <w:sz w:val="18"/>
                <w:szCs w:val="18"/>
              </w:rPr>
            </w:pPr>
            <w:r w:rsidRPr="00D6102F">
              <w:rPr>
                <w:rFonts w:ascii="Calibri" w:hAnsi="Calibri" w:cs="Calibri"/>
                <w:color w:val="000000"/>
                <w:sz w:val="18"/>
                <w:szCs w:val="18"/>
              </w:rPr>
              <w:t> </w:t>
            </w:r>
          </w:p>
        </w:tc>
        <w:tc>
          <w:tcPr>
            <w:tcW w:w="7607"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rFonts w:ascii="Times New Roman CYR" w:hAnsi="Times New Roman CYR" w:cs="Times New Roman CYR"/>
                <w:sz w:val="18"/>
                <w:szCs w:val="18"/>
              </w:rPr>
            </w:pPr>
            <w:r w:rsidRPr="00D6102F">
              <w:rPr>
                <w:rFonts w:ascii="Times New Roman CYR" w:hAnsi="Times New Roman CYR" w:cs="Times New Roman CYR"/>
                <w:sz w:val="18"/>
                <w:szCs w:val="18"/>
              </w:rPr>
              <w:t>1</w:t>
            </w:r>
          </w:p>
        </w:tc>
        <w:tc>
          <w:tcPr>
            <w:tcW w:w="106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rFonts w:ascii="Times New Roman CYR" w:hAnsi="Times New Roman CYR" w:cs="Times New Roman CYR"/>
                <w:sz w:val="18"/>
                <w:szCs w:val="18"/>
              </w:rPr>
            </w:pPr>
            <w:r w:rsidRPr="00D6102F">
              <w:rPr>
                <w:rFonts w:ascii="Times New Roman CYR" w:hAnsi="Times New Roman CYR" w:cs="Times New Roman CYR"/>
                <w:sz w:val="18"/>
                <w:szCs w:val="18"/>
              </w:rPr>
              <w:t>2</w:t>
            </w:r>
          </w:p>
        </w:tc>
        <w:tc>
          <w:tcPr>
            <w:tcW w:w="1257"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rFonts w:ascii="Times New Roman CYR" w:hAnsi="Times New Roman CYR" w:cs="Times New Roman CYR"/>
                <w:sz w:val="18"/>
                <w:szCs w:val="18"/>
              </w:rPr>
            </w:pPr>
            <w:r w:rsidRPr="00D6102F">
              <w:rPr>
                <w:rFonts w:ascii="Times New Roman CYR" w:hAnsi="Times New Roman CYR" w:cs="Times New Roman CYR"/>
                <w:sz w:val="18"/>
                <w:szCs w:val="18"/>
              </w:rPr>
              <w:t>3</w:t>
            </w:r>
          </w:p>
        </w:tc>
        <w:tc>
          <w:tcPr>
            <w:tcW w:w="143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rFonts w:ascii="Times New Roman CYR" w:hAnsi="Times New Roman CYR" w:cs="Times New Roman CYR"/>
                <w:sz w:val="18"/>
                <w:szCs w:val="18"/>
              </w:rPr>
            </w:pPr>
            <w:r w:rsidRPr="00D6102F">
              <w:rPr>
                <w:rFonts w:ascii="Times New Roman CYR" w:hAnsi="Times New Roman CYR" w:cs="Times New Roman CYR"/>
                <w:sz w:val="18"/>
                <w:szCs w:val="18"/>
              </w:rPr>
              <w:t>4</w:t>
            </w:r>
          </w:p>
        </w:tc>
        <w:tc>
          <w:tcPr>
            <w:tcW w:w="1145"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rFonts w:ascii="Times New Roman CYR" w:hAnsi="Times New Roman CYR" w:cs="Times New Roman CYR"/>
                <w:sz w:val="18"/>
                <w:szCs w:val="18"/>
              </w:rPr>
            </w:pPr>
            <w:r w:rsidRPr="00D6102F">
              <w:rPr>
                <w:rFonts w:ascii="Times New Roman CYR" w:hAnsi="Times New Roman CYR" w:cs="Times New Roman CYR"/>
                <w:sz w:val="18"/>
                <w:szCs w:val="18"/>
              </w:rPr>
              <w:t>5</w:t>
            </w:r>
          </w:p>
        </w:tc>
        <w:tc>
          <w:tcPr>
            <w:tcW w:w="166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rFonts w:ascii="Times New Roman CYR" w:hAnsi="Times New Roman CYR" w:cs="Times New Roman CYR"/>
                <w:sz w:val="18"/>
                <w:szCs w:val="18"/>
              </w:rPr>
            </w:pPr>
            <w:r w:rsidRPr="00D6102F">
              <w:rPr>
                <w:rFonts w:ascii="Times New Roman CYR" w:hAnsi="Times New Roman CYR" w:cs="Times New Roman CYR"/>
                <w:sz w:val="18"/>
                <w:szCs w:val="18"/>
              </w:rPr>
              <w:t>6</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Администрация поселка  </w:t>
            </w:r>
            <w:proofErr w:type="gramStart"/>
            <w:r w:rsidRPr="00D6102F">
              <w:rPr>
                <w:color w:val="000000"/>
                <w:sz w:val="18"/>
                <w:szCs w:val="18"/>
              </w:rPr>
              <w:t>Большая</w:t>
            </w:r>
            <w:proofErr w:type="gramEnd"/>
            <w:r w:rsidRPr="00D6102F">
              <w:rPr>
                <w:color w:val="000000"/>
                <w:sz w:val="18"/>
                <w:szCs w:val="18"/>
              </w:rPr>
              <w:t xml:space="preserve"> Ирба</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32226,67</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ОБЩЕГОСУДАРСТВЕННЫЕ ВОПРОСЫ</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0100</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8734,72</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Функционирование высшего должностного лица субъекта Российской Федерации и муниципального образования</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0102</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987,52</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3</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Расходы </w:t>
            </w:r>
            <w:proofErr w:type="spellStart"/>
            <w:r w:rsidRPr="00D6102F">
              <w:rPr>
                <w:color w:val="000000"/>
                <w:sz w:val="18"/>
                <w:szCs w:val="18"/>
              </w:rPr>
              <w:t>непрограммного</w:t>
            </w:r>
            <w:proofErr w:type="spellEnd"/>
            <w:r w:rsidRPr="00D6102F">
              <w:rPr>
                <w:color w:val="000000"/>
                <w:sz w:val="18"/>
                <w:szCs w:val="18"/>
              </w:rPr>
              <w:t xml:space="preserve"> направления</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0102</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9000000000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987,52</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4</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proofErr w:type="spellStart"/>
            <w:r w:rsidRPr="00D6102F">
              <w:rPr>
                <w:color w:val="000000"/>
                <w:sz w:val="18"/>
                <w:szCs w:val="18"/>
              </w:rPr>
              <w:t>Непрограммные</w:t>
            </w:r>
            <w:proofErr w:type="spellEnd"/>
            <w:r w:rsidRPr="00D6102F">
              <w:rPr>
                <w:color w:val="000000"/>
                <w:sz w:val="18"/>
                <w:szCs w:val="18"/>
              </w:rPr>
              <w:t xml:space="preserve"> расходы в сфере общегосударственных расходов</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0102</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987,52</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5</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Расходы на частичную компенсацию расходов на повышение оплаты труда с 01.07.2022 на 8,6%</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0102</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9010027245</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40,42</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6</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0102</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9010027245</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40,42</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7</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0102</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9010027245</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40,42</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8</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Глава муниципального образования</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0102</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947,10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9</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0102</w:t>
            </w:r>
          </w:p>
        </w:tc>
        <w:tc>
          <w:tcPr>
            <w:tcW w:w="143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9010080250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947,10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10</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0102</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947,10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11</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43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1145"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6550,43</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12</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Расходы </w:t>
            </w:r>
            <w:proofErr w:type="spellStart"/>
            <w:r w:rsidRPr="00D6102F">
              <w:rPr>
                <w:color w:val="000000"/>
                <w:sz w:val="18"/>
                <w:szCs w:val="18"/>
              </w:rPr>
              <w:t>непрограммного</w:t>
            </w:r>
            <w:proofErr w:type="spellEnd"/>
            <w:r w:rsidRPr="00D6102F">
              <w:rPr>
                <w:color w:val="000000"/>
                <w:sz w:val="18"/>
                <w:szCs w:val="18"/>
              </w:rPr>
              <w:t xml:space="preserve"> направления</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430" w:type="dxa"/>
            <w:tcBorders>
              <w:top w:val="single" w:sz="4" w:space="0" w:color="auto"/>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9000000000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6550,43</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13</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proofErr w:type="spellStart"/>
            <w:r w:rsidRPr="00D6102F">
              <w:rPr>
                <w:color w:val="000000"/>
                <w:sz w:val="18"/>
                <w:szCs w:val="18"/>
              </w:rPr>
              <w:t>Непрограммные</w:t>
            </w:r>
            <w:proofErr w:type="spellEnd"/>
            <w:r w:rsidRPr="00D6102F">
              <w:rPr>
                <w:color w:val="000000"/>
                <w:sz w:val="18"/>
                <w:szCs w:val="18"/>
              </w:rPr>
              <w:t xml:space="preserve"> расходы в сфере общегосударственных расходов</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6550,43</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14</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Расходы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9010027241</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61,73</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15</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9010027241</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61,73</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16</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9010027241</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61,73</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lastRenderedPageBreak/>
              <w:t>17</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Расходы на частичную компенсацию расходов на повышение оплаты труда с 01.07.2022 на 8,6%</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9010027245</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171,38</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18</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9010027245</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171,38</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19</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9010027245</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171,38</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20</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Расходы на финансовое обеспечение (возмещение) расходных обязательств муниципальных образований, связанных с увеличением с 1 июня 2022 года региональных выплат</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9010010340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48,96</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21</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9010010340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48,96</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22</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9010010340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48,96</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23</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Центральный аппарат</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5208,12</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24</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3948,62</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25</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3948,62</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26</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1007,10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27</w:t>
            </w:r>
          </w:p>
        </w:tc>
        <w:tc>
          <w:tcPr>
            <w:tcW w:w="7607" w:type="dxa"/>
            <w:tcBorders>
              <w:top w:val="nil"/>
              <w:left w:val="nil"/>
              <w:bottom w:val="single" w:sz="4" w:space="0" w:color="auto"/>
              <w:right w:val="single" w:sz="4" w:space="0" w:color="auto"/>
            </w:tcBorders>
            <w:shd w:val="clear" w:color="auto" w:fill="auto"/>
            <w:vAlign w:val="bottom"/>
            <w:hideMark/>
          </w:tcPr>
          <w:p w:rsidR="00D6102F" w:rsidRPr="00D6102F" w:rsidRDefault="00D6102F" w:rsidP="00D6102F">
            <w:pPr>
              <w:rPr>
                <w:color w:val="000000"/>
                <w:sz w:val="18"/>
                <w:szCs w:val="18"/>
              </w:rPr>
            </w:pPr>
            <w:r w:rsidRPr="00D6102F">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1007,10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28</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бюджетные ассигнования</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800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29</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Исполнение судебных актов</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830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30</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бюджетные ассигнования</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800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251,40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31</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Уплата  налогов, сборов и иных платежей</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850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251,40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32</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Центральный аппарат  (финансирование по новой системе оплаты труда)</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1060,24</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33</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1060,24</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34</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1060,24</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35</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Резервные фонды</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10,40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36</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Расходы </w:t>
            </w:r>
            <w:proofErr w:type="spellStart"/>
            <w:r w:rsidRPr="00D6102F">
              <w:rPr>
                <w:color w:val="000000"/>
                <w:sz w:val="18"/>
                <w:szCs w:val="18"/>
              </w:rPr>
              <w:t>непрограммного</w:t>
            </w:r>
            <w:proofErr w:type="spellEnd"/>
            <w:r w:rsidRPr="00D6102F">
              <w:rPr>
                <w:color w:val="000000"/>
                <w:sz w:val="18"/>
                <w:szCs w:val="18"/>
              </w:rPr>
              <w:t xml:space="preserve"> направления</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9000000000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10,40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37</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proofErr w:type="spellStart"/>
            <w:r w:rsidRPr="00D6102F">
              <w:rPr>
                <w:color w:val="000000"/>
                <w:sz w:val="18"/>
                <w:szCs w:val="18"/>
              </w:rPr>
              <w:t>Непрограммные</w:t>
            </w:r>
            <w:proofErr w:type="spellEnd"/>
            <w:r w:rsidRPr="00D6102F">
              <w:rPr>
                <w:color w:val="000000"/>
                <w:sz w:val="18"/>
                <w:szCs w:val="18"/>
              </w:rPr>
              <w:t xml:space="preserve"> расходы в сфере общегосударственных расходов</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10,40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38</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Резервный фонд </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9010080110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10,40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39</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бюджетные ассигнования</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9010080110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800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10,40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40</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Резервные средства</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9010080110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870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10,40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41</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Другие общегосударственные вопросы</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1186,37</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42</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Расходы </w:t>
            </w:r>
            <w:proofErr w:type="spellStart"/>
            <w:r w:rsidRPr="00D6102F">
              <w:rPr>
                <w:color w:val="000000"/>
                <w:sz w:val="18"/>
                <w:szCs w:val="18"/>
              </w:rPr>
              <w:t>непрограммного</w:t>
            </w:r>
            <w:proofErr w:type="spellEnd"/>
            <w:r w:rsidRPr="00D6102F">
              <w:rPr>
                <w:color w:val="000000"/>
                <w:sz w:val="18"/>
                <w:szCs w:val="18"/>
              </w:rPr>
              <w:t xml:space="preserve"> направления</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9000000000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1186,37</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43</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proofErr w:type="spellStart"/>
            <w:r w:rsidRPr="00D6102F">
              <w:rPr>
                <w:color w:val="000000"/>
                <w:sz w:val="18"/>
                <w:szCs w:val="18"/>
              </w:rPr>
              <w:t>Непрограммные</w:t>
            </w:r>
            <w:proofErr w:type="spellEnd"/>
            <w:r w:rsidRPr="00D6102F">
              <w:rPr>
                <w:color w:val="000000"/>
                <w:sz w:val="18"/>
                <w:szCs w:val="18"/>
              </w:rPr>
              <w:t xml:space="preserve"> расходы в сфере общегосударственных расходов</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1186,37</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44</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Осуществление государственных полномочий по созданию и обеспечению деятельности административных комиссий</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9010075140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23,80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45</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9010075140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23,80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46</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9010075140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23,80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47</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Реализация государственных функций, связанных с общегосударственным управлением (членские взносы) </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4,15</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lastRenderedPageBreak/>
              <w:t>48</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бюджетные ассигнования</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800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4,15</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49</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Уплата  налогов, сборов и иных платежей</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850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4,15</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50</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Реализация государственных функций, связанных с общегосударственным управлением (прочие расходы)</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1138,62</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51</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1138,62</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52</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1138,62</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53</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Осуществление полномочий контрольно-счетных органов поселений по </w:t>
            </w:r>
            <w:proofErr w:type="gramStart"/>
            <w:r w:rsidRPr="00D6102F">
              <w:rPr>
                <w:color w:val="000000"/>
                <w:sz w:val="18"/>
                <w:szCs w:val="18"/>
              </w:rPr>
              <w:t>внешнему</w:t>
            </w:r>
            <w:proofErr w:type="gramEnd"/>
            <w:r w:rsidRPr="00D6102F">
              <w:rPr>
                <w:color w:val="000000"/>
                <w:sz w:val="18"/>
                <w:szCs w:val="18"/>
              </w:rPr>
              <w:t xml:space="preserve"> муниципальному финансовому контроля</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9010083070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19,80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54</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Межбюджетные трансферты</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9010083070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500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19,80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55</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межбюджетные трансферты</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9010083070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540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19,80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56</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НАЦИОНАЛЬНАЯ ОБОРОНА</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0200</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416,10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57</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Мобилизационная  и вневойсковая подготовка</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0203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416,10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58</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Расходы </w:t>
            </w:r>
            <w:proofErr w:type="spellStart"/>
            <w:r w:rsidRPr="00D6102F">
              <w:rPr>
                <w:color w:val="000000"/>
                <w:sz w:val="18"/>
                <w:szCs w:val="18"/>
              </w:rPr>
              <w:t>непрограммного</w:t>
            </w:r>
            <w:proofErr w:type="spellEnd"/>
            <w:r w:rsidRPr="00D6102F">
              <w:rPr>
                <w:color w:val="000000"/>
                <w:sz w:val="18"/>
                <w:szCs w:val="18"/>
              </w:rPr>
              <w:t xml:space="preserve"> направления</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0203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9000000000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416,10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59</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proofErr w:type="spellStart"/>
            <w:r w:rsidRPr="00D6102F">
              <w:rPr>
                <w:color w:val="000000"/>
                <w:sz w:val="18"/>
                <w:szCs w:val="18"/>
              </w:rPr>
              <w:t>Непрограммные</w:t>
            </w:r>
            <w:proofErr w:type="spellEnd"/>
            <w:r w:rsidRPr="00D6102F">
              <w:rPr>
                <w:color w:val="000000"/>
                <w:sz w:val="18"/>
                <w:szCs w:val="18"/>
              </w:rPr>
              <w:t xml:space="preserve"> расходы в сфере национальной обороны</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0203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9020000000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416,10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60</w:t>
            </w:r>
          </w:p>
        </w:tc>
        <w:tc>
          <w:tcPr>
            <w:tcW w:w="7607" w:type="dxa"/>
            <w:tcBorders>
              <w:top w:val="nil"/>
              <w:left w:val="nil"/>
              <w:bottom w:val="single" w:sz="4" w:space="0" w:color="auto"/>
              <w:right w:val="single" w:sz="4" w:space="0" w:color="auto"/>
            </w:tcBorders>
            <w:shd w:val="clear" w:color="auto" w:fill="auto"/>
            <w:vAlign w:val="bottom"/>
            <w:hideMark/>
          </w:tcPr>
          <w:p w:rsidR="00D6102F" w:rsidRPr="00D6102F" w:rsidRDefault="00D6102F" w:rsidP="00D6102F">
            <w:pPr>
              <w:rPr>
                <w:color w:val="000000"/>
                <w:sz w:val="18"/>
                <w:szCs w:val="18"/>
              </w:rPr>
            </w:pPr>
            <w:r w:rsidRPr="00D6102F">
              <w:rPr>
                <w:color w:val="000000"/>
                <w:sz w:val="18"/>
                <w:szCs w:val="18"/>
              </w:rPr>
              <w:t xml:space="preserve"> Осуществление  первичного воинского учёта на территориях, где отсутствуют военные комиссариаты   </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0203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416,10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61</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0203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300,86</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62</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0203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300,86</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63</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0203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115,24</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64</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0203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115,24</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65</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НАЦИОНАЛЬНАЯ БЕЗОПАСНОСТЬ И ПРАВООХРАНИТЕЛЬНАЯ ДЕЯТЕЛЬНОСТЬ</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0300</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437,64</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66</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Обеспечение пожарной безопасности</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0310</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392,05</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67</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0310</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392,05</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68</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Подпрограмма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0310</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0140000000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392,05</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69</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Софинансирование на обеспечение первичных  мер пожарной безопасности</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0310</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01400S4120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375,79</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70</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0310</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01400S4120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375,79</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71</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0310</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01400S4120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375,79</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72</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Обеспечение первичных  мер пожарной безопасности</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0310</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0140082040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16,26</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93</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0310</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0140082040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16,26</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70</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0310</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0140082040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16,26</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71</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Другие вопросы в области национальной безопасности и правоохранительной деятельности</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45,60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72</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39,60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73</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Подпрограмма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0140000000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39,60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lastRenderedPageBreak/>
              <w:t>74</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Создание резерва материально-технических средств на ЧС</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0140081000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39,60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75</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0140081000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39,60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76</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0140081000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39,60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77</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45,60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78</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Подпрограмма "Профилактика терроризма и экстремизма и коррупции в муниципальном образовании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0150000000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45,60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79</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Профилактика терроризма и экстремизма  </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0150082050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80</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0150082050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81</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0150082050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82</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Мероприятия антикоррупционного направления</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0150082060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83</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0150082060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84</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0150082060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85</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НАЦИОНАЛЬНАЯ ЭКОНОМИКА</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0400</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6084,51</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86</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Дорожное хозяйство (дорожные фонды)</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5754,51</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87</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000000" w:fill="FFFFFF"/>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0409</w:t>
            </w:r>
          </w:p>
        </w:tc>
        <w:tc>
          <w:tcPr>
            <w:tcW w:w="143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0100000000</w:t>
            </w:r>
          </w:p>
        </w:tc>
        <w:tc>
          <w:tcPr>
            <w:tcW w:w="1145"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right"/>
              <w:rPr>
                <w:color w:val="000000"/>
                <w:sz w:val="18"/>
                <w:szCs w:val="18"/>
              </w:rPr>
            </w:pPr>
            <w:r w:rsidRPr="00D6102F">
              <w:rPr>
                <w:color w:val="000000"/>
                <w:sz w:val="18"/>
                <w:szCs w:val="18"/>
              </w:rPr>
              <w:t>5754,51</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88</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Подпрограмма "Содержание автомобильных дорог в муниципальном образовании поселок Большая Ирба"</w:t>
            </w:r>
          </w:p>
        </w:tc>
        <w:tc>
          <w:tcPr>
            <w:tcW w:w="1060" w:type="dxa"/>
            <w:tcBorders>
              <w:top w:val="nil"/>
              <w:left w:val="nil"/>
              <w:bottom w:val="single" w:sz="4" w:space="0" w:color="auto"/>
              <w:right w:val="single" w:sz="4" w:space="0" w:color="auto"/>
            </w:tcBorders>
            <w:shd w:val="clear" w:color="000000" w:fill="FFFFFF"/>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0160000000</w:t>
            </w:r>
          </w:p>
        </w:tc>
        <w:tc>
          <w:tcPr>
            <w:tcW w:w="1145"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right"/>
              <w:rPr>
                <w:color w:val="000000"/>
                <w:sz w:val="18"/>
                <w:szCs w:val="18"/>
              </w:rPr>
            </w:pPr>
            <w:r w:rsidRPr="00D6102F">
              <w:rPr>
                <w:color w:val="000000"/>
                <w:sz w:val="18"/>
                <w:szCs w:val="18"/>
              </w:rPr>
              <w:t>5754,51</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89</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Содержание автомобильных дорог общего пользования местного значения за счет дорожного фонда</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0160081020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691,27</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90</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0160081020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691,27</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91</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0160081020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691,27</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92</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Содержание автомобильных дорог за счет  муниципального дорожного фонда поселения</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0160081021</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146,20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93</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0160081021</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146,20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94</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0160081021</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146,20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95</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Содержание автомобильных дорог за счет местного бюджета</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0160082030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50,00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96</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0160082030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50,00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97</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0160082030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50,00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98</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Расходы на содержание автомобильных дорог общего пользования местного значения</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01600S5080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587,05</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99</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01600S5080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587,05</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100</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01600S5080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587,05</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101</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Расходы на капитальный ремонт и ремонт  автомобильных дорог общего пользования местного значения </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01600S5090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4280,00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102</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01600S5090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4280,00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103</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01600S5090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4280,00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104</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Другие вопросы в области национальной экономики</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0412</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330,00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lastRenderedPageBreak/>
              <w:t>105</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Расходы </w:t>
            </w:r>
            <w:proofErr w:type="spellStart"/>
            <w:r w:rsidRPr="00D6102F">
              <w:rPr>
                <w:color w:val="000000"/>
                <w:sz w:val="18"/>
                <w:szCs w:val="18"/>
              </w:rPr>
              <w:t>непрограммного</w:t>
            </w:r>
            <w:proofErr w:type="spellEnd"/>
            <w:r w:rsidRPr="00D6102F">
              <w:rPr>
                <w:color w:val="000000"/>
                <w:sz w:val="18"/>
                <w:szCs w:val="18"/>
              </w:rPr>
              <w:t xml:space="preserve"> направления</w:t>
            </w:r>
          </w:p>
        </w:tc>
        <w:tc>
          <w:tcPr>
            <w:tcW w:w="1060" w:type="dxa"/>
            <w:tcBorders>
              <w:top w:val="nil"/>
              <w:left w:val="nil"/>
              <w:bottom w:val="single" w:sz="4" w:space="0" w:color="auto"/>
              <w:right w:val="single" w:sz="4" w:space="0" w:color="auto"/>
            </w:tcBorders>
            <w:shd w:val="clear" w:color="000000" w:fill="FFFFFF"/>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0412</w:t>
            </w:r>
          </w:p>
        </w:tc>
        <w:tc>
          <w:tcPr>
            <w:tcW w:w="143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9000000000</w:t>
            </w:r>
          </w:p>
        </w:tc>
        <w:tc>
          <w:tcPr>
            <w:tcW w:w="1145"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right"/>
              <w:rPr>
                <w:color w:val="000000"/>
                <w:sz w:val="18"/>
                <w:szCs w:val="18"/>
              </w:rPr>
            </w:pPr>
            <w:r w:rsidRPr="00D6102F">
              <w:rPr>
                <w:color w:val="000000"/>
                <w:sz w:val="18"/>
                <w:szCs w:val="18"/>
              </w:rPr>
              <w:t>330,00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106</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proofErr w:type="spellStart"/>
            <w:r w:rsidRPr="00D6102F">
              <w:rPr>
                <w:color w:val="000000"/>
                <w:sz w:val="18"/>
                <w:szCs w:val="18"/>
              </w:rPr>
              <w:t>Непрограммные</w:t>
            </w:r>
            <w:proofErr w:type="spellEnd"/>
            <w:r w:rsidRPr="00D6102F">
              <w:rPr>
                <w:color w:val="000000"/>
                <w:sz w:val="18"/>
                <w:szCs w:val="18"/>
              </w:rPr>
              <w:t xml:space="preserve"> расходы в области национальной экономики</w:t>
            </w:r>
          </w:p>
        </w:tc>
        <w:tc>
          <w:tcPr>
            <w:tcW w:w="1060" w:type="dxa"/>
            <w:tcBorders>
              <w:top w:val="nil"/>
              <w:left w:val="nil"/>
              <w:bottom w:val="single" w:sz="4" w:space="0" w:color="auto"/>
              <w:right w:val="single" w:sz="4" w:space="0" w:color="auto"/>
            </w:tcBorders>
            <w:shd w:val="clear" w:color="000000" w:fill="FFFFFF"/>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0412</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9040000000</w:t>
            </w:r>
          </w:p>
        </w:tc>
        <w:tc>
          <w:tcPr>
            <w:tcW w:w="1145"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right"/>
              <w:rPr>
                <w:color w:val="000000"/>
                <w:sz w:val="18"/>
                <w:szCs w:val="18"/>
              </w:rPr>
            </w:pPr>
            <w:r w:rsidRPr="00D6102F">
              <w:rPr>
                <w:color w:val="000000"/>
                <w:sz w:val="18"/>
                <w:szCs w:val="18"/>
              </w:rPr>
              <w:t>330,00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107</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Мероприятия по землеустройству и землепользованию</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0412</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9040083090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330,00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108</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0412</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9040083090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330,00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109</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0412</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9040083090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330,00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110</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ЖИЛИЩНО-КОММУНАЛЬНОЕ ХОЗЯЙСТВО</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0500</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6316,22</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111</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Жилищное хозяйство</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230,00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112</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230,00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113</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Подпрограмма "Организация благоустройства  на территории поселка "</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230,00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114</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Мероприятия в области жилищного хозяйства  </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0110085030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230,00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115</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0110085030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230,00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116</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0110085030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230,00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117</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Коммунальное хозяйство</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0502</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104,48</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118</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0502</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104,48</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119</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Подпрограмма "Организация благоустройства  на территории поселка "</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0502</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104,48</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120</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Мероприятия в области коммунального хозяйства  </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0502</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0110080250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104,48</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121</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0502</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011080250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104,48</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122</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0502</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0110080250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104,48</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123</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Благоустройство</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3035,55</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124</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2091,15</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125</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Подпрограмма "Организация благоустройства  на территории поселка "</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2091,15</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126</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Организация и содержание мест захоронения </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0110081150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127</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0110081150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6102F" w:rsidRPr="00D6102F" w:rsidRDefault="00D6102F" w:rsidP="00D6102F">
            <w:pPr>
              <w:jc w:val="center"/>
              <w:rPr>
                <w:color w:val="000000"/>
                <w:sz w:val="18"/>
                <w:szCs w:val="18"/>
              </w:rPr>
            </w:pPr>
            <w:r w:rsidRPr="00D6102F">
              <w:rPr>
                <w:color w:val="000000"/>
                <w:sz w:val="18"/>
                <w:szCs w:val="18"/>
              </w:rPr>
              <w:t>128</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0110081150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6102F" w:rsidRPr="00D6102F" w:rsidRDefault="00D6102F" w:rsidP="00D6102F">
            <w:pPr>
              <w:jc w:val="center"/>
              <w:rPr>
                <w:color w:val="000000"/>
                <w:sz w:val="18"/>
                <w:szCs w:val="18"/>
              </w:rPr>
            </w:pPr>
            <w:r w:rsidRPr="00D6102F">
              <w:rPr>
                <w:color w:val="000000"/>
                <w:sz w:val="18"/>
                <w:szCs w:val="18"/>
              </w:rPr>
              <w:t>129</w:t>
            </w:r>
          </w:p>
        </w:tc>
        <w:tc>
          <w:tcPr>
            <w:tcW w:w="7607" w:type="dxa"/>
            <w:tcBorders>
              <w:top w:val="nil"/>
              <w:left w:val="nil"/>
              <w:bottom w:val="single" w:sz="4" w:space="0" w:color="auto"/>
              <w:right w:val="single" w:sz="4" w:space="0" w:color="auto"/>
            </w:tcBorders>
            <w:shd w:val="clear" w:color="000000" w:fill="FFFFFF"/>
            <w:hideMark/>
          </w:tcPr>
          <w:p w:rsidR="00D6102F" w:rsidRPr="00D6102F" w:rsidRDefault="00D6102F" w:rsidP="00D6102F">
            <w:pPr>
              <w:rPr>
                <w:color w:val="000000"/>
                <w:sz w:val="18"/>
                <w:szCs w:val="18"/>
              </w:rPr>
            </w:pPr>
            <w:r w:rsidRPr="00D6102F">
              <w:rPr>
                <w:color w:val="000000"/>
                <w:sz w:val="18"/>
                <w:szCs w:val="18"/>
              </w:rPr>
              <w:t xml:space="preserve">Прочие мероприятия по благоустройству </w:t>
            </w:r>
          </w:p>
        </w:tc>
        <w:tc>
          <w:tcPr>
            <w:tcW w:w="1060" w:type="dxa"/>
            <w:tcBorders>
              <w:top w:val="nil"/>
              <w:left w:val="nil"/>
              <w:bottom w:val="single" w:sz="4" w:space="0" w:color="auto"/>
              <w:right w:val="single" w:sz="4" w:space="0" w:color="auto"/>
            </w:tcBorders>
            <w:shd w:val="clear" w:color="000000" w:fill="FFFFFF"/>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43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0110081160</w:t>
            </w:r>
          </w:p>
        </w:tc>
        <w:tc>
          <w:tcPr>
            <w:tcW w:w="1145"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right"/>
              <w:rPr>
                <w:color w:val="000000"/>
                <w:sz w:val="18"/>
                <w:szCs w:val="18"/>
              </w:rPr>
            </w:pPr>
            <w:r w:rsidRPr="00D6102F">
              <w:rPr>
                <w:color w:val="000000"/>
                <w:sz w:val="18"/>
                <w:szCs w:val="18"/>
              </w:rPr>
              <w:t>301,15</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130</w:t>
            </w:r>
          </w:p>
        </w:tc>
        <w:tc>
          <w:tcPr>
            <w:tcW w:w="7607" w:type="dxa"/>
            <w:tcBorders>
              <w:top w:val="nil"/>
              <w:left w:val="nil"/>
              <w:bottom w:val="single" w:sz="4" w:space="0" w:color="auto"/>
              <w:right w:val="single" w:sz="4" w:space="0" w:color="auto"/>
            </w:tcBorders>
            <w:shd w:val="clear" w:color="000000" w:fill="FFFFFF"/>
            <w:hideMark/>
          </w:tcPr>
          <w:p w:rsidR="00D6102F" w:rsidRPr="00D6102F" w:rsidRDefault="00D6102F" w:rsidP="00D6102F">
            <w:pPr>
              <w:rPr>
                <w:color w:val="000000"/>
                <w:sz w:val="18"/>
                <w:szCs w:val="18"/>
              </w:rPr>
            </w:pPr>
            <w:r w:rsidRPr="00D6102F">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43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0110081160</w:t>
            </w:r>
          </w:p>
        </w:tc>
        <w:tc>
          <w:tcPr>
            <w:tcW w:w="1145"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66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right"/>
              <w:rPr>
                <w:color w:val="000000"/>
                <w:sz w:val="18"/>
                <w:szCs w:val="18"/>
              </w:rPr>
            </w:pPr>
            <w:r w:rsidRPr="00D6102F">
              <w:rPr>
                <w:color w:val="000000"/>
                <w:sz w:val="18"/>
                <w:szCs w:val="18"/>
              </w:rPr>
              <w:t>301,15</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131</w:t>
            </w:r>
          </w:p>
        </w:tc>
        <w:tc>
          <w:tcPr>
            <w:tcW w:w="7607" w:type="dxa"/>
            <w:tcBorders>
              <w:top w:val="nil"/>
              <w:left w:val="nil"/>
              <w:bottom w:val="single" w:sz="4" w:space="0" w:color="auto"/>
              <w:right w:val="single" w:sz="4" w:space="0" w:color="auto"/>
            </w:tcBorders>
            <w:shd w:val="clear" w:color="000000" w:fill="FFFFFF"/>
            <w:hideMark/>
          </w:tcPr>
          <w:p w:rsidR="00D6102F" w:rsidRPr="00D6102F" w:rsidRDefault="00D6102F" w:rsidP="00D6102F">
            <w:pPr>
              <w:rPr>
                <w:color w:val="000000"/>
                <w:sz w:val="18"/>
                <w:szCs w:val="18"/>
              </w:rPr>
            </w:pPr>
            <w:r w:rsidRPr="00D6102F">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43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0110081160</w:t>
            </w:r>
          </w:p>
        </w:tc>
        <w:tc>
          <w:tcPr>
            <w:tcW w:w="1145"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66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right"/>
              <w:rPr>
                <w:color w:val="000000"/>
                <w:sz w:val="18"/>
                <w:szCs w:val="18"/>
              </w:rPr>
            </w:pPr>
            <w:r w:rsidRPr="00D6102F">
              <w:rPr>
                <w:color w:val="000000"/>
                <w:sz w:val="18"/>
                <w:szCs w:val="18"/>
              </w:rPr>
              <w:t>301,15</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132</w:t>
            </w:r>
          </w:p>
        </w:tc>
        <w:tc>
          <w:tcPr>
            <w:tcW w:w="7607" w:type="dxa"/>
            <w:tcBorders>
              <w:top w:val="nil"/>
              <w:left w:val="nil"/>
              <w:bottom w:val="single" w:sz="4" w:space="0" w:color="auto"/>
              <w:right w:val="single" w:sz="4" w:space="0" w:color="auto"/>
            </w:tcBorders>
            <w:shd w:val="clear" w:color="000000" w:fill="FFFFFF"/>
            <w:hideMark/>
          </w:tcPr>
          <w:p w:rsidR="00D6102F" w:rsidRPr="00D6102F" w:rsidRDefault="00D6102F" w:rsidP="00D6102F">
            <w:pPr>
              <w:rPr>
                <w:color w:val="000000"/>
                <w:sz w:val="18"/>
                <w:szCs w:val="18"/>
              </w:rPr>
            </w:pPr>
            <w:r w:rsidRPr="00D6102F">
              <w:rPr>
                <w:color w:val="000000"/>
                <w:sz w:val="18"/>
                <w:szCs w:val="18"/>
              </w:rPr>
              <w:t>Расходы на осуществление расходов, направленных на реализацию мероприятий по поддержке местных инициатив территорий городских  и сельских поселений</w:t>
            </w:r>
          </w:p>
        </w:tc>
        <w:tc>
          <w:tcPr>
            <w:tcW w:w="1060" w:type="dxa"/>
            <w:tcBorders>
              <w:top w:val="nil"/>
              <w:left w:val="nil"/>
              <w:bottom w:val="single" w:sz="4" w:space="0" w:color="auto"/>
              <w:right w:val="single" w:sz="4" w:space="0" w:color="auto"/>
            </w:tcBorders>
            <w:shd w:val="clear" w:color="000000" w:fill="FFFFFF"/>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43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01100S6410</w:t>
            </w:r>
          </w:p>
        </w:tc>
        <w:tc>
          <w:tcPr>
            <w:tcW w:w="1145"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right"/>
              <w:rPr>
                <w:color w:val="000000"/>
                <w:sz w:val="18"/>
                <w:szCs w:val="18"/>
              </w:rPr>
            </w:pPr>
            <w:r w:rsidRPr="00D6102F">
              <w:rPr>
                <w:color w:val="000000"/>
                <w:sz w:val="18"/>
                <w:szCs w:val="18"/>
              </w:rPr>
              <w:t>1765,00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133</w:t>
            </w:r>
          </w:p>
        </w:tc>
        <w:tc>
          <w:tcPr>
            <w:tcW w:w="7607" w:type="dxa"/>
            <w:tcBorders>
              <w:top w:val="nil"/>
              <w:left w:val="nil"/>
              <w:bottom w:val="single" w:sz="4" w:space="0" w:color="auto"/>
              <w:right w:val="single" w:sz="4" w:space="0" w:color="auto"/>
            </w:tcBorders>
            <w:shd w:val="clear" w:color="000000" w:fill="FFFFFF"/>
            <w:hideMark/>
          </w:tcPr>
          <w:p w:rsidR="00D6102F" w:rsidRPr="00D6102F" w:rsidRDefault="00D6102F" w:rsidP="00D6102F">
            <w:pPr>
              <w:rPr>
                <w:color w:val="000000"/>
                <w:sz w:val="18"/>
                <w:szCs w:val="18"/>
              </w:rPr>
            </w:pPr>
            <w:r w:rsidRPr="00D6102F">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43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01100S6410</w:t>
            </w:r>
          </w:p>
        </w:tc>
        <w:tc>
          <w:tcPr>
            <w:tcW w:w="1145"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66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right"/>
              <w:rPr>
                <w:color w:val="000000"/>
                <w:sz w:val="18"/>
                <w:szCs w:val="18"/>
              </w:rPr>
            </w:pPr>
            <w:r w:rsidRPr="00D6102F">
              <w:rPr>
                <w:color w:val="000000"/>
                <w:sz w:val="18"/>
                <w:szCs w:val="18"/>
              </w:rPr>
              <w:t>1765,00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134</w:t>
            </w:r>
          </w:p>
        </w:tc>
        <w:tc>
          <w:tcPr>
            <w:tcW w:w="7607" w:type="dxa"/>
            <w:tcBorders>
              <w:top w:val="nil"/>
              <w:left w:val="nil"/>
              <w:bottom w:val="single" w:sz="4" w:space="0" w:color="auto"/>
              <w:right w:val="single" w:sz="4" w:space="0" w:color="auto"/>
            </w:tcBorders>
            <w:shd w:val="clear" w:color="000000" w:fill="FFFFFF"/>
            <w:hideMark/>
          </w:tcPr>
          <w:p w:rsidR="00D6102F" w:rsidRPr="00D6102F" w:rsidRDefault="00D6102F" w:rsidP="00D6102F">
            <w:pPr>
              <w:rPr>
                <w:color w:val="000000"/>
                <w:sz w:val="18"/>
                <w:szCs w:val="18"/>
              </w:rPr>
            </w:pPr>
            <w:r w:rsidRPr="00D6102F">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43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01100S6410</w:t>
            </w:r>
          </w:p>
        </w:tc>
        <w:tc>
          <w:tcPr>
            <w:tcW w:w="1145"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66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right"/>
              <w:rPr>
                <w:color w:val="000000"/>
                <w:sz w:val="18"/>
                <w:szCs w:val="18"/>
              </w:rPr>
            </w:pPr>
            <w:r w:rsidRPr="00D6102F">
              <w:rPr>
                <w:color w:val="000000"/>
                <w:sz w:val="18"/>
                <w:szCs w:val="18"/>
              </w:rPr>
              <w:t>1765,00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135</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43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0100000000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944,40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136</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Подпрограмма "Энергосбережение и повышение энергетической эффективности на территории муниципального образования посёлок Большая Ирба"</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43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0130000000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944,40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137</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Уличное освещение поселений</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0130081030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764,50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lastRenderedPageBreak/>
              <w:t>138</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0130081030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764,50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139</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0130081030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764,50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140</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Содержание уличного освещения</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0130081130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150,00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141</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Закупка товаров, работ и услуг для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0130081130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150,00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142</w:t>
            </w:r>
          </w:p>
        </w:tc>
        <w:tc>
          <w:tcPr>
            <w:tcW w:w="7607" w:type="dxa"/>
            <w:tcBorders>
              <w:top w:val="nil"/>
              <w:left w:val="nil"/>
              <w:bottom w:val="nil"/>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0130081130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150,00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143</w:t>
            </w:r>
          </w:p>
        </w:tc>
        <w:tc>
          <w:tcPr>
            <w:tcW w:w="7607" w:type="dxa"/>
            <w:tcBorders>
              <w:top w:val="single" w:sz="4" w:space="0" w:color="auto"/>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Энергосбережение поселения</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0130085020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29,90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144</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Закупка товаров, работ и услуг для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0130085020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29,90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145</w:t>
            </w:r>
          </w:p>
        </w:tc>
        <w:tc>
          <w:tcPr>
            <w:tcW w:w="7607" w:type="dxa"/>
            <w:tcBorders>
              <w:top w:val="nil"/>
              <w:left w:val="nil"/>
              <w:bottom w:val="nil"/>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0130085020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29,90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146</w:t>
            </w:r>
          </w:p>
        </w:tc>
        <w:tc>
          <w:tcPr>
            <w:tcW w:w="7607" w:type="dxa"/>
            <w:tcBorders>
              <w:top w:val="single" w:sz="4" w:space="0" w:color="auto"/>
              <w:left w:val="nil"/>
              <w:bottom w:val="single" w:sz="4" w:space="0" w:color="auto"/>
              <w:right w:val="single" w:sz="4" w:space="0" w:color="auto"/>
            </w:tcBorders>
            <w:shd w:val="clear" w:color="auto" w:fill="auto"/>
            <w:vAlign w:val="center"/>
            <w:hideMark/>
          </w:tcPr>
          <w:p w:rsidR="00D6102F" w:rsidRPr="00D6102F" w:rsidRDefault="00D6102F" w:rsidP="00D6102F">
            <w:pPr>
              <w:rPr>
                <w:color w:val="000000"/>
                <w:sz w:val="18"/>
                <w:szCs w:val="18"/>
              </w:rPr>
            </w:pPr>
            <w:r w:rsidRPr="00D6102F">
              <w:rPr>
                <w:color w:val="000000"/>
                <w:sz w:val="18"/>
                <w:szCs w:val="18"/>
              </w:rPr>
              <w:t>Жилищно-коммунальное хозяйство</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0500</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right"/>
              <w:rPr>
                <w:color w:val="000000"/>
                <w:sz w:val="18"/>
                <w:szCs w:val="18"/>
              </w:rPr>
            </w:pPr>
            <w:r w:rsidRPr="00D6102F">
              <w:rPr>
                <w:color w:val="000000"/>
                <w:sz w:val="18"/>
                <w:szCs w:val="18"/>
              </w:rPr>
              <w:t>2946,20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147</w:t>
            </w:r>
          </w:p>
        </w:tc>
        <w:tc>
          <w:tcPr>
            <w:tcW w:w="7607" w:type="dxa"/>
            <w:tcBorders>
              <w:top w:val="nil"/>
              <w:left w:val="nil"/>
              <w:bottom w:val="single" w:sz="4" w:space="0" w:color="auto"/>
              <w:right w:val="single" w:sz="4" w:space="0" w:color="auto"/>
            </w:tcBorders>
            <w:shd w:val="clear" w:color="auto" w:fill="auto"/>
            <w:vAlign w:val="center"/>
            <w:hideMark/>
          </w:tcPr>
          <w:p w:rsidR="00D6102F" w:rsidRPr="00D6102F" w:rsidRDefault="00D6102F" w:rsidP="00D6102F">
            <w:pPr>
              <w:rPr>
                <w:color w:val="000000"/>
                <w:sz w:val="18"/>
                <w:szCs w:val="18"/>
              </w:rPr>
            </w:pPr>
            <w:r w:rsidRPr="00D6102F">
              <w:rPr>
                <w:color w:val="000000"/>
                <w:sz w:val="18"/>
                <w:szCs w:val="18"/>
              </w:rPr>
              <w:t>Другие вопросы в области жилищно-коммунального хозяйства</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0505</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right"/>
              <w:rPr>
                <w:color w:val="000000"/>
                <w:sz w:val="18"/>
                <w:szCs w:val="18"/>
              </w:rPr>
            </w:pPr>
            <w:r w:rsidRPr="00D6102F">
              <w:rPr>
                <w:color w:val="000000"/>
                <w:sz w:val="18"/>
                <w:szCs w:val="18"/>
              </w:rPr>
              <w:t>2946,20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148</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Расходы </w:t>
            </w:r>
            <w:proofErr w:type="spellStart"/>
            <w:r w:rsidRPr="00D6102F">
              <w:rPr>
                <w:color w:val="000000"/>
                <w:sz w:val="18"/>
                <w:szCs w:val="18"/>
              </w:rPr>
              <w:t>непрограммного</w:t>
            </w:r>
            <w:proofErr w:type="spellEnd"/>
            <w:r w:rsidRPr="00D6102F">
              <w:rPr>
                <w:color w:val="000000"/>
                <w:sz w:val="18"/>
                <w:szCs w:val="18"/>
              </w:rPr>
              <w:t xml:space="preserve"> направления</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0505</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9000000000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right"/>
              <w:rPr>
                <w:color w:val="000000"/>
                <w:sz w:val="18"/>
                <w:szCs w:val="18"/>
              </w:rPr>
            </w:pPr>
            <w:r w:rsidRPr="00D6102F">
              <w:rPr>
                <w:color w:val="000000"/>
                <w:sz w:val="18"/>
                <w:szCs w:val="18"/>
              </w:rPr>
              <w:t>2946,20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149</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proofErr w:type="spellStart"/>
            <w:r w:rsidRPr="00D6102F">
              <w:rPr>
                <w:color w:val="000000"/>
                <w:sz w:val="18"/>
                <w:szCs w:val="18"/>
              </w:rPr>
              <w:t>Непрограммные</w:t>
            </w:r>
            <w:proofErr w:type="spellEnd"/>
            <w:r w:rsidRPr="00D6102F">
              <w:rPr>
                <w:color w:val="000000"/>
                <w:sz w:val="18"/>
                <w:szCs w:val="18"/>
              </w:rPr>
              <w:t xml:space="preserve"> расходы в сфере Жилищно-коммунального хозяйства</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0505</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9050000000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right"/>
              <w:rPr>
                <w:color w:val="000000"/>
                <w:sz w:val="18"/>
                <w:szCs w:val="18"/>
              </w:rPr>
            </w:pPr>
            <w:r w:rsidRPr="00D6102F">
              <w:rPr>
                <w:color w:val="000000"/>
                <w:sz w:val="18"/>
                <w:szCs w:val="18"/>
              </w:rPr>
              <w:t>2946,20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150</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Осуществление части полномочий Поселения  по  проведению капитального ремонта объектов коммунальной инфраструктуры </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0505</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90500S5710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right"/>
              <w:rPr>
                <w:color w:val="000000"/>
                <w:sz w:val="18"/>
                <w:szCs w:val="18"/>
              </w:rPr>
            </w:pPr>
            <w:r w:rsidRPr="00D6102F">
              <w:rPr>
                <w:color w:val="000000"/>
                <w:sz w:val="18"/>
                <w:szCs w:val="18"/>
              </w:rPr>
              <w:t>2946,20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151</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Межбюджетные трансферты</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0505</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90500S5710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500</w:t>
            </w:r>
          </w:p>
        </w:tc>
        <w:tc>
          <w:tcPr>
            <w:tcW w:w="166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right"/>
              <w:rPr>
                <w:color w:val="000000"/>
                <w:sz w:val="18"/>
                <w:szCs w:val="18"/>
              </w:rPr>
            </w:pPr>
            <w:r w:rsidRPr="00D6102F">
              <w:rPr>
                <w:color w:val="000000"/>
                <w:sz w:val="18"/>
                <w:szCs w:val="18"/>
              </w:rPr>
              <w:t>2946,20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152</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межбюджетные трансферты</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0505</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90500S5710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540</w:t>
            </w:r>
          </w:p>
        </w:tc>
        <w:tc>
          <w:tcPr>
            <w:tcW w:w="166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right"/>
              <w:rPr>
                <w:color w:val="000000"/>
                <w:sz w:val="18"/>
                <w:szCs w:val="18"/>
              </w:rPr>
            </w:pPr>
            <w:r w:rsidRPr="00D6102F">
              <w:rPr>
                <w:color w:val="000000"/>
                <w:sz w:val="18"/>
                <w:szCs w:val="18"/>
              </w:rPr>
              <w:t>2946,20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153</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КУЛЬТУРА, КИНЕМАТОГРАФИЯ</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0800</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10124,00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154</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Культура</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10124,00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155</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Муниципальная программа "Обеспечение жизнедеятельности социальной сферы муниципального образования "</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0200000000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75,00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156</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Подпрограмма "Развитие культуры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0210000000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75,00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157</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Культурно-массовые мероприятия </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0210080640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75,00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158</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0210080640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75,00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159</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0210080640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75,00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160</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Расходы </w:t>
            </w:r>
            <w:proofErr w:type="spellStart"/>
            <w:r w:rsidRPr="00D6102F">
              <w:rPr>
                <w:color w:val="000000"/>
                <w:sz w:val="18"/>
                <w:szCs w:val="18"/>
              </w:rPr>
              <w:t>непрограммного</w:t>
            </w:r>
            <w:proofErr w:type="spellEnd"/>
            <w:r w:rsidRPr="00D6102F">
              <w:rPr>
                <w:color w:val="000000"/>
                <w:sz w:val="18"/>
                <w:szCs w:val="18"/>
              </w:rPr>
              <w:t xml:space="preserve"> направления</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9000000000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10049,00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161</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proofErr w:type="spellStart"/>
            <w:r w:rsidRPr="00D6102F">
              <w:rPr>
                <w:color w:val="000000"/>
                <w:sz w:val="18"/>
                <w:szCs w:val="18"/>
              </w:rPr>
              <w:t>Непрограммные</w:t>
            </w:r>
            <w:proofErr w:type="spellEnd"/>
            <w:r w:rsidRPr="00D6102F">
              <w:rPr>
                <w:color w:val="000000"/>
                <w:sz w:val="18"/>
                <w:szCs w:val="18"/>
              </w:rPr>
              <w:t xml:space="preserve"> расходы в сфере культуры</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9080000000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10049,00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162</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Осуществление полномочий Поселения  по вопросам организации досуга и обеспечения жителей Поселения услугами организаций культуры</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9080080620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10049,00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163</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Межбюджетные трансферты</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9080080620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500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10049,00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164</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межбюджетные трансферты</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9080080620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540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10049,00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165</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ЗДРАВООХРАНЕНИЕ</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0900</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28,46</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166</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Другие вопросы в области здравоохранения</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0909</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28,46</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167</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0909</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28,46</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168</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Подпрограмма "Организация благоустройства  на территории поселка "</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0909</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28,46</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169</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Организация и проведение </w:t>
            </w:r>
            <w:proofErr w:type="spellStart"/>
            <w:r w:rsidRPr="00D6102F">
              <w:rPr>
                <w:color w:val="000000"/>
                <w:sz w:val="18"/>
                <w:szCs w:val="18"/>
              </w:rPr>
              <w:t>акарицидных</w:t>
            </w:r>
            <w:proofErr w:type="spellEnd"/>
            <w:r w:rsidRPr="00D6102F">
              <w:rPr>
                <w:color w:val="000000"/>
                <w:sz w:val="18"/>
                <w:szCs w:val="18"/>
              </w:rPr>
              <w:t xml:space="preserve"> обработок мест массового отдыха населения за счет средств местного бюджета</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0909</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01100S5550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20,66</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170</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0909</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01100S5550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20,66</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6102F" w:rsidRPr="00D6102F" w:rsidRDefault="00D6102F" w:rsidP="00D6102F">
            <w:pPr>
              <w:jc w:val="center"/>
              <w:rPr>
                <w:color w:val="000000"/>
                <w:sz w:val="18"/>
                <w:szCs w:val="18"/>
              </w:rPr>
            </w:pPr>
            <w:r w:rsidRPr="00D6102F">
              <w:rPr>
                <w:color w:val="000000"/>
                <w:sz w:val="18"/>
                <w:szCs w:val="18"/>
              </w:rPr>
              <w:t>171</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0909</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01100S5550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20,66</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6102F" w:rsidRPr="00D6102F" w:rsidRDefault="00D6102F" w:rsidP="00D6102F">
            <w:pPr>
              <w:jc w:val="center"/>
              <w:rPr>
                <w:color w:val="000000"/>
                <w:sz w:val="18"/>
                <w:szCs w:val="18"/>
              </w:rPr>
            </w:pPr>
            <w:r w:rsidRPr="00D6102F">
              <w:rPr>
                <w:color w:val="000000"/>
                <w:sz w:val="18"/>
                <w:szCs w:val="18"/>
              </w:rPr>
              <w:lastRenderedPageBreak/>
              <w:t>172</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Организация и проведение дератизации за счет средств местного бюджета</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0909</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0110085550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7,80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173</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0909</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0110085550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7,80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6102F" w:rsidRPr="00D6102F" w:rsidRDefault="00D6102F" w:rsidP="00D6102F">
            <w:pPr>
              <w:jc w:val="center"/>
              <w:rPr>
                <w:color w:val="000000"/>
                <w:sz w:val="18"/>
                <w:szCs w:val="18"/>
              </w:rPr>
            </w:pPr>
            <w:r w:rsidRPr="00D6102F">
              <w:rPr>
                <w:color w:val="000000"/>
                <w:sz w:val="18"/>
                <w:szCs w:val="18"/>
              </w:rPr>
              <w:t>174</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0909</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0110085550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7,80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6102F" w:rsidRPr="00D6102F" w:rsidRDefault="00D6102F" w:rsidP="00D6102F">
            <w:pPr>
              <w:jc w:val="center"/>
              <w:rPr>
                <w:color w:val="000000"/>
                <w:sz w:val="18"/>
                <w:szCs w:val="18"/>
              </w:rPr>
            </w:pPr>
            <w:r w:rsidRPr="00D6102F">
              <w:rPr>
                <w:color w:val="000000"/>
                <w:sz w:val="18"/>
                <w:szCs w:val="18"/>
              </w:rPr>
              <w:t>175</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СОЦИАЛЬНАЯ ПОЛИТИКА</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1000</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60,00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176</w:t>
            </w:r>
          </w:p>
        </w:tc>
        <w:tc>
          <w:tcPr>
            <w:tcW w:w="7607" w:type="dxa"/>
            <w:tcBorders>
              <w:top w:val="nil"/>
              <w:left w:val="nil"/>
              <w:bottom w:val="single" w:sz="4" w:space="0" w:color="auto"/>
              <w:right w:val="single" w:sz="4" w:space="0" w:color="auto"/>
            </w:tcBorders>
            <w:shd w:val="clear" w:color="auto" w:fill="auto"/>
            <w:noWrap/>
            <w:vAlign w:val="bottom"/>
            <w:hideMark/>
          </w:tcPr>
          <w:p w:rsidR="00D6102F" w:rsidRPr="00D6102F" w:rsidRDefault="00D6102F" w:rsidP="00D6102F">
            <w:pPr>
              <w:rPr>
                <w:color w:val="000000"/>
                <w:sz w:val="18"/>
                <w:szCs w:val="18"/>
              </w:rPr>
            </w:pPr>
            <w:r w:rsidRPr="00D6102F">
              <w:rPr>
                <w:color w:val="000000"/>
                <w:sz w:val="18"/>
                <w:szCs w:val="18"/>
              </w:rPr>
              <w:t>Пенсионное обеспечение</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1001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60,00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177</w:t>
            </w:r>
          </w:p>
        </w:tc>
        <w:tc>
          <w:tcPr>
            <w:tcW w:w="7607" w:type="dxa"/>
            <w:tcBorders>
              <w:top w:val="nil"/>
              <w:left w:val="nil"/>
              <w:bottom w:val="single" w:sz="4" w:space="0" w:color="auto"/>
              <w:right w:val="single" w:sz="4" w:space="0" w:color="auto"/>
            </w:tcBorders>
            <w:shd w:val="clear" w:color="auto" w:fill="auto"/>
            <w:noWrap/>
            <w:vAlign w:val="bottom"/>
            <w:hideMark/>
          </w:tcPr>
          <w:p w:rsidR="00D6102F" w:rsidRPr="00D6102F" w:rsidRDefault="00D6102F" w:rsidP="00D6102F">
            <w:pPr>
              <w:rPr>
                <w:color w:val="000000"/>
                <w:sz w:val="18"/>
                <w:szCs w:val="18"/>
              </w:rPr>
            </w:pPr>
            <w:r w:rsidRPr="00D6102F">
              <w:rPr>
                <w:color w:val="000000"/>
                <w:sz w:val="18"/>
                <w:szCs w:val="18"/>
              </w:rPr>
              <w:t xml:space="preserve">Расходы </w:t>
            </w:r>
            <w:proofErr w:type="spellStart"/>
            <w:r w:rsidRPr="00D6102F">
              <w:rPr>
                <w:color w:val="000000"/>
                <w:sz w:val="18"/>
                <w:szCs w:val="18"/>
              </w:rPr>
              <w:t>непрограммного</w:t>
            </w:r>
            <w:proofErr w:type="spellEnd"/>
            <w:r w:rsidRPr="00D6102F">
              <w:rPr>
                <w:color w:val="000000"/>
                <w:sz w:val="18"/>
                <w:szCs w:val="18"/>
              </w:rPr>
              <w:t xml:space="preserve"> направления</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1001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9000000000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60,00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178</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proofErr w:type="spellStart"/>
            <w:r w:rsidRPr="00D6102F">
              <w:rPr>
                <w:color w:val="000000"/>
                <w:sz w:val="18"/>
                <w:szCs w:val="18"/>
              </w:rPr>
              <w:t>Непрограммные</w:t>
            </w:r>
            <w:proofErr w:type="spellEnd"/>
            <w:r w:rsidRPr="00D6102F">
              <w:rPr>
                <w:color w:val="000000"/>
                <w:sz w:val="18"/>
                <w:szCs w:val="18"/>
              </w:rPr>
              <w:t xml:space="preserve"> расходы в сфере пенсионного обеспечения</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1001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9100000000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60,00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179</w:t>
            </w:r>
          </w:p>
        </w:tc>
        <w:tc>
          <w:tcPr>
            <w:tcW w:w="7607" w:type="dxa"/>
            <w:tcBorders>
              <w:top w:val="nil"/>
              <w:left w:val="nil"/>
              <w:bottom w:val="single" w:sz="4" w:space="0" w:color="auto"/>
              <w:right w:val="single" w:sz="4" w:space="0" w:color="auto"/>
            </w:tcBorders>
            <w:shd w:val="clear" w:color="auto" w:fill="auto"/>
            <w:vAlign w:val="bottom"/>
            <w:hideMark/>
          </w:tcPr>
          <w:p w:rsidR="00D6102F" w:rsidRPr="00D6102F" w:rsidRDefault="00D6102F" w:rsidP="00D6102F">
            <w:pPr>
              <w:rPr>
                <w:sz w:val="18"/>
                <w:szCs w:val="18"/>
              </w:rPr>
            </w:pPr>
            <w:r w:rsidRPr="00D6102F">
              <w:rPr>
                <w:sz w:val="18"/>
                <w:szCs w:val="18"/>
              </w:rPr>
              <w:t>Пенсионное обеспечение депутатов, членов выборных органов местного самоуправления, выборных должностных лиц местного самоуправления и муниципальных служащих в части установления, начисления и выплаты пенсии за выслугу лет</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1001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9100081110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60,00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180</w:t>
            </w:r>
          </w:p>
        </w:tc>
        <w:tc>
          <w:tcPr>
            <w:tcW w:w="7607" w:type="dxa"/>
            <w:tcBorders>
              <w:top w:val="nil"/>
              <w:left w:val="nil"/>
              <w:bottom w:val="single" w:sz="4" w:space="0" w:color="auto"/>
              <w:right w:val="single" w:sz="4" w:space="0" w:color="auto"/>
            </w:tcBorders>
            <w:shd w:val="clear" w:color="000000" w:fill="FFFFFF"/>
            <w:hideMark/>
          </w:tcPr>
          <w:p w:rsidR="00D6102F" w:rsidRPr="00D6102F" w:rsidRDefault="00D6102F" w:rsidP="00D6102F">
            <w:pPr>
              <w:rPr>
                <w:color w:val="000000"/>
                <w:sz w:val="18"/>
                <w:szCs w:val="18"/>
              </w:rPr>
            </w:pPr>
            <w:r w:rsidRPr="00D6102F">
              <w:rPr>
                <w:color w:val="000000"/>
                <w:sz w:val="18"/>
                <w:szCs w:val="18"/>
              </w:rPr>
              <w:t>Социальное обеспечение и иные выплаты населению</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1001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9100081110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300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60,00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181</w:t>
            </w:r>
          </w:p>
        </w:tc>
        <w:tc>
          <w:tcPr>
            <w:tcW w:w="7607" w:type="dxa"/>
            <w:tcBorders>
              <w:top w:val="nil"/>
              <w:left w:val="nil"/>
              <w:bottom w:val="single" w:sz="4" w:space="0" w:color="auto"/>
              <w:right w:val="single" w:sz="4" w:space="0" w:color="auto"/>
            </w:tcBorders>
            <w:shd w:val="clear" w:color="000000" w:fill="FFFFFF"/>
            <w:hideMark/>
          </w:tcPr>
          <w:p w:rsidR="00D6102F" w:rsidRPr="00D6102F" w:rsidRDefault="00D6102F" w:rsidP="00D6102F">
            <w:pPr>
              <w:rPr>
                <w:color w:val="000000"/>
                <w:sz w:val="18"/>
                <w:szCs w:val="18"/>
              </w:rPr>
            </w:pPr>
            <w:r w:rsidRPr="00D6102F">
              <w:rPr>
                <w:color w:val="000000"/>
                <w:sz w:val="18"/>
                <w:szCs w:val="18"/>
              </w:rPr>
              <w:t>Публичные нормативные социальные выплаты гражданам</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1001</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9100081110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310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60,00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182</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ФИЗИЧЕСКАЯ КУЛЬТУРА И СПОРТ</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1100</w:t>
            </w:r>
          </w:p>
        </w:tc>
        <w:tc>
          <w:tcPr>
            <w:tcW w:w="1430" w:type="dxa"/>
            <w:tcBorders>
              <w:top w:val="nil"/>
              <w:left w:val="nil"/>
              <w:bottom w:val="single" w:sz="4" w:space="0" w:color="auto"/>
              <w:right w:val="single" w:sz="4" w:space="0" w:color="auto"/>
            </w:tcBorders>
            <w:shd w:val="clear" w:color="auto" w:fill="auto"/>
            <w:noWrap/>
            <w:vAlign w:val="bottom"/>
            <w:hideMark/>
          </w:tcPr>
          <w:p w:rsidR="00D6102F" w:rsidRPr="00D6102F" w:rsidRDefault="00D6102F" w:rsidP="00D6102F">
            <w:pPr>
              <w:rPr>
                <w:rFonts w:ascii="Calibri" w:hAnsi="Calibri" w:cs="Calibri"/>
                <w:color w:val="000000"/>
                <w:sz w:val="18"/>
                <w:szCs w:val="18"/>
              </w:rPr>
            </w:pPr>
            <w:r w:rsidRPr="00D6102F">
              <w:rPr>
                <w:rFonts w:ascii="Calibri" w:hAnsi="Calibri" w:cs="Calibri"/>
                <w:color w:val="000000"/>
                <w:sz w:val="18"/>
                <w:szCs w:val="18"/>
              </w:rPr>
              <w:t> </w:t>
            </w:r>
          </w:p>
        </w:tc>
        <w:tc>
          <w:tcPr>
            <w:tcW w:w="1145" w:type="dxa"/>
            <w:tcBorders>
              <w:top w:val="nil"/>
              <w:left w:val="nil"/>
              <w:bottom w:val="single" w:sz="4" w:space="0" w:color="auto"/>
              <w:right w:val="single" w:sz="4" w:space="0" w:color="auto"/>
            </w:tcBorders>
            <w:shd w:val="clear" w:color="auto" w:fill="auto"/>
            <w:noWrap/>
            <w:vAlign w:val="bottom"/>
            <w:hideMark/>
          </w:tcPr>
          <w:p w:rsidR="00D6102F" w:rsidRPr="00D6102F" w:rsidRDefault="00D6102F" w:rsidP="00D6102F">
            <w:pPr>
              <w:rPr>
                <w:rFonts w:ascii="Calibri" w:hAnsi="Calibri" w:cs="Calibri"/>
                <w:color w:val="000000"/>
                <w:sz w:val="18"/>
                <w:szCs w:val="18"/>
              </w:rPr>
            </w:pPr>
            <w:r w:rsidRPr="00D6102F">
              <w:rPr>
                <w:rFonts w:ascii="Calibri" w:hAnsi="Calibri" w:cs="Calibri"/>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183</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Другие вопросы в области  физической культуры  и спорта</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1105</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184</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Муниципальная программа "Обеспечение жизнедеятельности социальной сферы муниципального образования "</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1105</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0200000000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185</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Подпрограмма "Формирование здорового образа жизни через развитие массовой физической культуры и спорта"</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1105</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0220000000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186</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Мероприятия в области физической культуры  и спорта</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1105</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0220080810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187</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1105</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0220080810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r>
      <w:tr w:rsidR="00D6102F" w:rsidRPr="00D6102F" w:rsidTr="00D6102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188</w:t>
            </w:r>
          </w:p>
        </w:tc>
        <w:tc>
          <w:tcPr>
            <w:tcW w:w="7607"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D6102F" w:rsidRPr="00D6102F" w:rsidRDefault="00D6102F" w:rsidP="00D6102F">
            <w:pPr>
              <w:jc w:val="center"/>
              <w:rPr>
                <w:color w:val="000000"/>
                <w:sz w:val="18"/>
                <w:szCs w:val="18"/>
              </w:rPr>
            </w:pPr>
            <w:r w:rsidRPr="00D6102F">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1105</w:t>
            </w:r>
          </w:p>
        </w:tc>
        <w:tc>
          <w:tcPr>
            <w:tcW w:w="143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0220080810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6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r>
      <w:tr w:rsidR="00D6102F" w:rsidRPr="00D6102F" w:rsidTr="00D6102F">
        <w:trPr>
          <w:trHeight w:val="315"/>
        </w:trPr>
        <w:tc>
          <w:tcPr>
            <w:tcW w:w="139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102F" w:rsidRPr="00D6102F" w:rsidRDefault="00D6102F" w:rsidP="00D6102F">
            <w:pPr>
              <w:rPr>
                <w:color w:val="000000"/>
                <w:sz w:val="18"/>
                <w:szCs w:val="18"/>
              </w:rPr>
            </w:pPr>
            <w:r w:rsidRPr="00D6102F">
              <w:rPr>
                <w:color w:val="000000"/>
                <w:sz w:val="18"/>
                <w:szCs w:val="18"/>
              </w:rPr>
              <w:t>Всего</w:t>
            </w:r>
          </w:p>
        </w:tc>
        <w:tc>
          <w:tcPr>
            <w:tcW w:w="1660" w:type="dxa"/>
            <w:tcBorders>
              <w:top w:val="nil"/>
              <w:left w:val="nil"/>
              <w:bottom w:val="single" w:sz="4" w:space="0" w:color="auto"/>
              <w:right w:val="single" w:sz="4" w:space="0" w:color="auto"/>
            </w:tcBorders>
            <w:shd w:val="clear" w:color="auto" w:fill="auto"/>
            <w:noWrap/>
            <w:vAlign w:val="bottom"/>
            <w:hideMark/>
          </w:tcPr>
          <w:p w:rsidR="00D6102F" w:rsidRPr="00D6102F" w:rsidRDefault="00D6102F" w:rsidP="00D6102F">
            <w:pPr>
              <w:jc w:val="right"/>
              <w:rPr>
                <w:color w:val="000000"/>
                <w:sz w:val="18"/>
                <w:szCs w:val="18"/>
              </w:rPr>
            </w:pPr>
            <w:r w:rsidRPr="00D6102F">
              <w:rPr>
                <w:color w:val="000000"/>
                <w:sz w:val="18"/>
                <w:szCs w:val="18"/>
              </w:rPr>
              <w:t>32226,67</w:t>
            </w:r>
          </w:p>
        </w:tc>
      </w:tr>
    </w:tbl>
    <w:p w:rsidR="00D6102F" w:rsidRPr="00D6102F" w:rsidRDefault="00D6102F" w:rsidP="00D6102F">
      <w:pPr>
        <w:rPr>
          <w:sz w:val="18"/>
          <w:szCs w:val="18"/>
        </w:rPr>
      </w:pPr>
    </w:p>
    <w:p w:rsidR="00D6102F" w:rsidRPr="00D6102F" w:rsidRDefault="00D6102F" w:rsidP="00D6102F">
      <w:pPr>
        <w:rPr>
          <w:sz w:val="18"/>
          <w:szCs w:val="18"/>
        </w:rPr>
      </w:pPr>
    </w:p>
    <w:p w:rsidR="00D6102F" w:rsidRPr="00D6102F" w:rsidRDefault="00D6102F" w:rsidP="00D6102F">
      <w:pPr>
        <w:rPr>
          <w:sz w:val="18"/>
          <w:szCs w:val="18"/>
        </w:rPr>
      </w:pPr>
    </w:p>
    <w:p w:rsidR="00D6102F" w:rsidRPr="00D6102F" w:rsidRDefault="00D6102F" w:rsidP="00D6102F">
      <w:pPr>
        <w:rPr>
          <w:sz w:val="18"/>
          <w:szCs w:val="18"/>
        </w:rPr>
      </w:pPr>
    </w:p>
    <w:p w:rsidR="00D6102F" w:rsidRPr="00D6102F" w:rsidRDefault="00D6102F" w:rsidP="00D6102F">
      <w:pPr>
        <w:rPr>
          <w:sz w:val="18"/>
          <w:szCs w:val="18"/>
        </w:rPr>
      </w:pPr>
    </w:p>
    <w:tbl>
      <w:tblPr>
        <w:tblW w:w="15722" w:type="dxa"/>
        <w:tblInd w:w="534" w:type="dxa"/>
        <w:tblLook w:val="04A0"/>
      </w:tblPr>
      <w:tblGrid>
        <w:gridCol w:w="960"/>
        <w:gridCol w:w="9120"/>
        <w:gridCol w:w="1460"/>
        <w:gridCol w:w="1145"/>
        <w:gridCol w:w="1257"/>
        <w:gridCol w:w="1780"/>
      </w:tblGrid>
      <w:tr w:rsidR="00D6102F" w:rsidRPr="00D6102F" w:rsidTr="00D6102F">
        <w:trPr>
          <w:trHeight w:val="20"/>
        </w:trPr>
        <w:tc>
          <w:tcPr>
            <w:tcW w:w="96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912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5642" w:type="dxa"/>
            <w:gridSpan w:val="4"/>
            <w:vMerge w:val="restart"/>
            <w:tcBorders>
              <w:top w:val="nil"/>
              <w:left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r w:rsidRPr="00D6102F">
              <w:rPr>
                <w:rFonts w:ascii="Times New Roman CYR" w:hAnsi="Times New Roman CYR" w:cs="Times New Roman CYR"/>
                <w:sz w:val="18"/>
                <w:szCs w:val="18"/>
              </w:rPr>
              <w:t>Приложение № 6</w:t>
            </w:r>
          </w:p>
          <w:p w:rsidR="00D6102F" w:rsidRPr="00D6102F" w:rsidRDefault="00D6102F" w:rsidP="00D6102F">
            <w:pPr>
              <w:rPr>
                <w:rFonts w:ascii="Times New Roman CYR" w:hAnsi="Times New Roman CYR" w:cs="Times New Roman CYR"/>
                <w:sz w:val="18"/>
                <w:szCs w:val="18"/>
              </w:rPr>
            </w:pPr>
            <w:proofErr w:type="gramStart"/>
            <w:r w:rsidRPr="00D6102F">
              <w:rPr>
                <w:rFonts w:ascii="Times New Roman CYR" w:hAnsi="Times New Roman CYR" w:cs="Times New Roman CYR"/>
                <w:sz w:val="18"/>
                <w:szCs w:val="18"/>
              </w:rPr>
              <w:t>к</w:t>
            </w:r>
            <w:proofErr w:type="gramEnd"/>
            <w:r w:rsidRPr="00D6102F">
              <w:rPr>
                <w:rFonts w:ascii="Times New Roman CYR" w:hAnsi="Times New Roman CYR" w:cs="Times New Roman CYR"/>
                <w:sz w:val="18"/>
                <w:szCs w:val="18"/>
              </w:rPr>
              <w:t xml:space="preserve"> решения поселкового</w:t>
            </w:r>
          </w:p>
          <w:p w:rsidR="00D6102F" w:rsidRPr="00D6102F" w:rsidRDefault="00D6102F" w:rsidP="00D6102F">
            <w:pPr>
              <w:rPr>
                <w:rFonts w:ascii="Times New Roman CYR" w:hAnsi="Times New Roman CYR" w:cs="Times New Roman CYR"/>
                <w:sz w:val="18"/>
                <w:szCs w:val="18"/>
              </w:rPr>
            </w:pPr>
            <w:r w:rsidRPr="00D6102F">
              <w:rPr>
                <w:rFonts w:ascii="Times New Roman CYR" w:hAnsi="Times New Roman CYR" w:cs="Times New Roman CYR"/>
                <w:sz w:val="18"/>
                <w:szCs w:val="18"/>
              </w:rPr>
              <w:t xml:space="preserve">Совета депутатов </w:t>
            </w:r>
          </w:p>
          <w:p w:rsidR="00D6102F" w:rsidRPr="00D6102F" w:rsidRDefault="00D6102F" w:rsidP="00D6102F">
            <w:pPr>
              <w:rPr>
                <w:rFonts w:ascii="Calibri" w:hAnsi="Calibri" w:cs="Calibri"/>
                <w:color w:val="000000"/>
                <w:sz w:val="18"/>
                <w:szCs w:val="18"/>
              </w:rPr>
            </w:pPr>
            <w:r w:rsidRPr="00D6102F">
              <w:rPr>
                <w:rFonts w:ascii="Times New Roman CYR" w:hAnsi="Times New Roman CYR" w:cs="Times New Roman CYR"/>
                <w:sz w:val="18"/>
                <w:szCs w:val="18"/>
              </w:rPr>
              <w:t xml:space="preserve">от 17.11.2022 № 18-99 </w:t>
            </w:r>
            <w:proofErr w:type="spellStart"/>
            <w:proofErr w:type="gramStart"/>
            <w:r w:rsidRPr="00D6102F">
              <w:rPr>
                <w:rFonts w:ascii="Times New Roman CYR" w:hAnsi="Times New Roman CYR" w:cs="Times New Roman CYR"/>
                <w:sz w:val="18"/>
                <w:szCs w:val="18"/>
              </w:rPr>
              <w:t>р</w:t>
            </w:r>
            <w:proofErr w:type="spellEnd"/>
            <w:proofErr w:type="gramEnd"/>
          </w:p>
        </w:tc>
      </w:tr>
      <w:tr w:rsidR="00D6102F" w:rsidRPr="00D6102F" w:rsidTr="00D6102F">
        <w:trPr>
          <w:trHeight w:val="20"/>
        </w:trPr>
        <w:tc>
          <w:tcPr>
            <w:tcW w:w="96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912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5642" w:type="dxa"/>
            <w:gridSpan w:val="4"/>
            <w:vMerge/>
            <w:tcBorders>
              <w:left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p>
        </w:tc>
      </w:tr>
      <w:tr w:rsidR="00D6102F" w:rsidRPr="00D6102F" w:rsidTr="00D6102F">
        <w:trPr>
          <w:trHeight w:val="20"/>
        </w:trPr>
        <w:tc>
          <w:tcPr>
            <w:tcW w:w="96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912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5642" w:type="dxa"/>
            <w:gridSpan w:val="4"/>
            <w:vMerge/>
            <w:tcBorders>
              <w:left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r>
      <w:tr w:rsidR="00D6102F" w:rsidRPr="00D6102F" w:rsidTr="00D6102F">
        <w:trPr>
          <w:trHeight w:val="20"/>
        </w:trPr>
        <w:tc>
          <w:tcPr>
            <w:tcW w:w="96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912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5642" w:type="dxa"/>
            <w:gridSpan w:val="4"/>
            <w:vMerge/>
            <w:tcBorders>
              <w:left w:val="nil"/>
              <w:bottom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p>
        </w:tc>
      </w:tr>
      <w:tr w:rsidR="00D6102F" w:rsidRPr="00D6102F" w:rsidTr="00D6102F">
        <w:trPr>
          <w:trHeight w:val="20"/>
        </w:trPr>
        <w:tc>
          <w:tcPr>
            <w:tcW w:w="96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912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146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1145"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1257"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178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r>
      <w:tr w:rsidR="00D6102F" w:rsidRPr="00D6102F" w:rsidTr="00D6102F">
        <w:trPr>
          <w:trHeight w:val="20"/>
        </w:trPr>
        <w:tc>
          <w:tcPr>
            <w:tcW w:w="96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912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5642" w:type="dxa"/>
            <w:gridSpan w:val="4"/>
            <w:vMerge w:val="restart"/>
            <w:tcBorders>
              <w:top w:val="nil"/>
              <w:left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r w:rsidRPr="00D6102F">
              <w:rPr>
                <w:rFonts w:ascii="Times New Roman CYR" w:hAnsi="Times New Roman CYR" w:cs="Times New Roman CYR"/>
                <w:sz w:val="18"/>
                <w:szCs w:val="18"/>
              </w:rPr>
              <w:t>Приложение № 7</w:t>
            </w:r>
          </w:p>
          <w:p w:rsidR="00D6102F" w:rsidRPr="00D6102F" w:rsidRDefault="00D6102F" w:rsidP="00D6102F">
            <w:pPr>
              <w:rPr>
                <w:rFonts w:ascii="Times New Roman CYR" w:hAnsi="Times New Roman CYR" w:cs="Times New Roman CYR"/>
                <w:sz w:val="18"/>
                <w:szCs w:val="18"/>
              </w:rPr>
            </w:pPr>
            <w:proofErr w:type="gramStart"/>
            <w:r w:rsidRPr="00D6102F">
              <w:rPr>
                <w:rFonts w:ascii="Times New Roman CYR" w:hAnsi="Times New Roman CYR" w:cs="Times New Roman CYR"/>
                <w:sz w:val="18"/>
                <w:szCs w:val="18"/>
              </w:rPr>
              <w:t>к</w:t>
            </w:r>
            <w:proofErr w:type="gramEnd"/>
            <w:r w:rsidRPr="00D6102F">
              <w:rPr>
                <w:rFonts w:ascii="Times New Roman CYR" w:hAnsi="Times New Roman CYR" w:cs="Times New Roman CYR"/>
                <w:sz w:val="18"/>
                <w:szCs w:val="18"/>
              </w:rPr>
              <w:t xml:space="preserve"> решения поселкового</w:t>
            </w:r>
          </w:p>
          <w:p w:rsidR="00D6102F" w:rsidRPr="00D6102F" w:rsidRDefault="00D6102F" w:rsidP="00D6102F">
            <w:pPr>
              <w:rPr>
                <w:rFonts w:ascii="Times New Roman CYR" w:hAnsi="Times New Roman CYR" w:cs="Times New Roman CYR"/>
                <w:sz w:val="18"/>
                <w:szCs w:val="18"/>
              </w:rPr>
            </w:pPr>
            <w:r w:rsidRPr="00D6102F">
              <w:rPr>
                <w:rFonts w:ascii="Times New Roman CYR" w:hAnsi="Times New Roman CYR" w:cs="Times New Roman CYR"/>
                <w:sz w:val="18"/>
                <w:szCs w:val="18"/>
              </w:rPr>
              <w:t xml:space="preserve">Совета депутатов </w:t>
            </w:r>
          </w:p>
          <w:p w:rsidR="00D6102F" w:rsidRPr="00D6102F" w:rsidRDefault="00D6102F" w:rsidP="00D6102F">
            <w:pPr>
              <w:rPr>
                <w:rFonts w:ascii="Calibri" w:hAnsi="Calibri" w:cs="Calibri"/>
                <w:color w:val="000000"/>
                <w:sz w:val="18"/>
                <w:szCs w:val="18"/>
              </w:rPr>
            </w:pPr>
            <w:r w:rsidRPr="00D6102F">
              <w:rPr>
                <w:rFonts w:ascii="Times New Roman CYR" w:hAnsi="Times New Roman CYR" w:cs="Times New Roman CYR"/>
                <w:sz w:val="18"/>
                <w:szCs w:val="18"/>
              </w:rPr>
              <w:t xml:space="preserve">от 22.12.2021 № 11-52 </w:t>
            </w:r>
            <w:proofErr w:type="spellStart"/>
            <w:proofErr w:type="gramStart"/>
            <w:r w:rsidRPr="00D6102F">
              <w:rPr>
                <w:rFonts w:ascii="Times New Roman CYR" w:hAnsi="Times New Roman CYR" w:cs="Times New Roman CYR"/>
                <w:sz w:val="18"/>
                <w:szCs w:val="18"/>
              </w:rPr>
              <w:t>р</w:t>
            </w:r>
            <w:proofErr w:type="spellEnd"/>
            <w:proofErr w:type="gramEnd"/>
          </w:p>
        </w:tc>
      </w:tr>
      <w:tr w:rsidR="00D6102F" w:rsidRPr="00D6102F" w:rsidTr="00D6102F">
        <w:trPr>
          <w:trHeight w:val="20"/>
        </w:trPr>
        <w:tc>
          <w:tcPr>
            <w:tcW w:w="96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912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5642" w:type="dxa"/>
            <w:gridSpan w:val="4"/>
            <w:vMerge/>
            <w:tcBorders>
              <w:left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p>
        </w:tc>
      </w:tr>
      <w:tr w:rsidR="00D6102F" w:rsidRPr="00D6102F" w:rsidTr="00D6102F">
        <w:trPr>
          <w:trHeight w:val="20"/>
        </w:trPr>
        <w:tc>
          <w:tcPr>
            <w:tcW w:w="96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912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5642" w:type="dxa"/>
            <w:gridSpan w:val="4"/>
            <w:vMerge/>
            <w:tcBorders>
              <w:left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r>
      <w:tr w:rsidR="00D6102F" w:rsidRPr="00D6102F" w:rsidTr="00D6102F">
        <w:trPr>
          <w:trHeight w:val="20"/>
        </w:trPr>
        <w:tc>
          <w:tcPr>
            <w:tcW w:w="96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912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5642" w:type="dxa"/>
            <w:gridSpan w:val="4"/>
            <w:vMerge/>
            <w:tcBorders>
              <w:left w:val="nil"/>
              <w:bottom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p>
        </w:tc>
      </w:tr>
      <w:tr w:rsidR="00D6102F" w:rsidRPr="00D6102F" w:rsidTr="00D6102F">
        <w:trPr>
          <w:trHeight w:val="20"/>
        </w:trPr>
        <w:tc>
          <w:tcPr>
            <w:tcW w:w="96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9120" w:type="dxa"/>
            <w:tcBorders>
              <w:top w:val="nil"/>
              <w:left w:val="nil"/>
              <w:bottom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p>
        </w:tc>
        <w:tc>
          <w:tcPr>
            <w:tcW w:w="1460" w:type="dxa"/>
            <w:tcBorders>
              <w:top w:val="nil"/>
              <w:left w:val="nil"/>
              <w:bottom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p>
        </w:tc>
        <w:tc>
          <w:tcPr>
            <w:tcW w:w="1145" w:type="dxa"/>
            <w:tcBorders>
              <w:top w:val="nil"/>
              <w:left w:val="nil"/>
              <w:bottom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p>
        </w:tc>
        <w:tc>
          <w:tcPr>
            <w:tcW w:w="1257" w:type="dxa"/>
            <w:tcBorders>
              <w:top w:val="nil"/>
              <w:left w:val="nil"/>
              <w:bottom w:val="nil"/>
              <w:right w:val="nil"/>
            </w:tcBorders>
            <w:shd w:val="clear" w:color="auto" w:fill="auto"/>
            <w:noWrap/>
            <w:vAlign w:val="bottom"/>
            <w:hideMark/>
          </w:tcPr>
          <w:p w:rsidR="00D6102F" w:rsidRPr="00D6102F" w:rsidRDefault="00D6102F" w:rsidP="00D6102F">
            <w:pPr>
              <w:rPr>
                <w:rFonts w:ascii="Times New Roman CYR" w:hAnsi="Times New Roman CYR" w:cs="Times New Roman CYR"/>
                <w:sz w:val="18"/>
                <w:szCs w:val="18"/>
              </w:rPr>
            </w:pPr>
          </w:p>
        </w:tc>
        <w:tc>
          <w:tcPr>
            <w:tcW w:w="1780" w:type="dxa"/>
            <w:tcBorders>
              <w:top w:val="nil"/>
              <w:left w:val="nil"/>
              <w:bottom w:val="nil"/>
              <w:right w:val="nil"/>
            </w:tcBorders>
            <w:shd w:val="clear" w:color="auto" w:fill="auto"/>
            <w:noWrap/>
            <w:vAlign w:val="bottom"/>
            <w:hideMark/>
          </w:tcPr>
          <w:p w:rsidR="00D6102F" w:rsidRPr="00D6102F" w:rsidRDefault="00D6102F" w:rsidP="00D6102F">
            <w:pPr>
              <w:rPr>
                <w:rFonts w:ascii="Arial CYR" w:hAnsi="Arial CYR" w:cs="Arial CYR"/>
                <w:sz w:val="18"/>
                <w:szCs w:val="18"/>
              </w:rPr>
            </w:pPr>
          </w:p>
        </w:tc>
      </w:tr>
      <w:tr w:rsidR="00D6102F" w:rsidRPr="00D6102F" w:rsidTr="00D6102F">
        <w:trPr>
          <w:trHeight w:val="20"/>
        </w:trPr>
        <w:tc>
          <w:tcPr>
            <w:tcW w:w="96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14762" w:type="dxa"/>
            <w:gridSpan w:val="5"/>
            <w:tcBorders>
              <w:top w:val="nil"/>
              <w:left w:val="nil"/>
              <w:bottom w:val="nil"/>
              <w:right w:val="nil"/>
            </w:tcBorders>
            <w:shd w:val="clear" w:color="auto" w:fill="auto"/>
            <w:vAlign w:val="bottom"/>
            <w:hideMark/>
          </w:tcPr>
          <w:p w:rsidR="00D6102F" w:rsidRPr="00D6102F" w:rsidRDefault="00D6102F" w:rsidP="00D6102F">
            <w:pPr>
              <w:jc w:val="center"/>
              <w:rPr>
                <w:rFonts w:ascii="Times New Roman CYR" w:hAnsi="Times New Roman CYR" w:cs="Times New Roman CYR"/>
                <w:sz w:val="18"/>
                <w:szCs w:val="18"/>
              </w:rPr>
            </w:pPr>
            <w:r w:rsidRPr="00D6102F">
              <w:rPr>
                <w:rFonts w:ascii="Times New Roman CYR" w:hAnsi="Times New Roman CYR" w:cs="Times New Roman CYR"/>
                <w:sz w:val="18"/>
                <w:szCs w:val="18"/>
              </w:rPr>
              <w:t xml:space="preserve">Распределение бюджетных ассигнований по целевым статьям (муниципальным программам муниципального образования поселок </w:t>
            </w:r>
            <w:proofErr w:type="gramStart"/>
            <w:r w:rsidRPr="00D6102F">
              <w:rPr>
                <w:rFonts w:ascii="Times New Roman CYR" w:hAnsi="Times New Roman CYR" w:cs="Times New Roman CYR"/>
                <w:sz w:val="18"/>
                <w:szCs w:val="18"/>
              </w:rPr>
              <w:t>Большая</w:t>
            </w:r>
            <w:proofErr w:type="gramEnd"/>
            <w:r w:rsidRPr="00D6102F">
              <w:rPr>
                <w:rFonts w:ascii="Times New Roman CYR" w:hAnsi="Times New Roman CYR" w:cs="Times New Roman CYR"/>
                <w:sz w:val="18"/>
                <w:szCs w:val="18"/>
              </w:rPr>
              <w:t xml:space="preserve"> Ирба и </w:t>
            </w:r>
            <w:proofErr w:type="spellStart"/>
            <w:r w:rsidRPr="00D6102F">
              <w:rPr>
                <w:rFonts w:ascii="Times New Roman CYR" w:hAnsi="Times New Roman CYR" w:cs="Times New Roman CYR"/>
                <w:sz w:val="18"/>
                <w:szCs w:val="18"/>
              </w:rPr>
              <w:t>непрограммным</w:t>
            </w:r>
            <w:proofErr w:type="spellEnd"/>
            <w:r w:rsidRPr="00D6102F">
              <w:rPr>
                <w:rFonts w:ascii="Times New Roman CYR" w:hAnsi="Times New Roman CYR" w:cs="Times New Roman CYR"/>
                <w:sz w:val="18"/>
                <w:szCs w:val="18"/>
              </w:rPr>
              <w:t xml:space="preserve"> направлениям деятельности), группам и подгруппам видов расходов, разделам, подразделам классификации расходов местного бюджета на 2022 год </w:t>
            </w:r>
          </w:p>
        </w:tc>
      </w:tr>
      <w:tr w:rsidR="00D6102F" w:rsidRPr="00D6102F" w:rsidTr="00D6102F">
        <w:trPr>
          <w:trHeight w:val="20"/>
        </w:trPr>
        <w:tc>
          <w:tcPr>
            <w:tcW w:w="960" w:type="dxa"/>
            <w:tcBorders>
              <w:top w:val="nil"/>
              <w:left w:val="nil"/>
              <w:bottom w:val="nil"/>
              <w:right w:val="nil"/>
            </w:tcBorders>
            <w:shd w:val="clear" w:color="auto" w:fill="auto"/>
            <w:noWrap/>
            <w:vAlign w:val="bottom"/>
            <w:hideMark/>
          </w:tcPr>
          <w:p w:rsidR="00D6102F" w:rsidRPr="00D6102F" w:rsidRDefault="00D6102F" w:rsidP="00D6102F">
            <w:pPr>
              <w:rPr>
                <w:rFonts w:ascii="Calibri" w:hAnsi="Calibri" w:cs="Calibri"/>
                <w:color w:val="000000"/>
                <w:sz w:val="18"/>
                <w:szCs w:val="18"/>
              </w:rPr>
            </w:pPr>
          </w:p>
        </w:tc>
        <w:tc>
          <w:tcPr>
            <w:tcW w:w="14762" w:type="dxa"/>
            <w:gridSpan w:val="5"/>
            <w:tcBorders>
              <w:top w:val="nil"/>
              <w:left w:val="nil"/>
              <w:bottom w:val="nil"/>
              <w:right w:val="nil"/>
            </w:tcBorders>
            <w:shd w:val="clear" w:color="auto" w:fill="auto"/>
            <w:noWrap/>
            <w:vAlign w:val="bottom"/>
            <w:hideMark/>
          </w:tcPr>
          <w:p w:rsidR="00D6102F" w:rsidRPr="00D6102F" w:rsidRDefault="00D6102F" w:rsidP="00D6102F">
            <w:pPr>
              <w:jc w:val="center"/>
              <w:rPr>
                <w:rFonts w:ascii="Times New Roman CYR" w:hAnsi="Times New Roman CYR" w:cs="Times New Roman CYR"/>
                <w:sz w:val="18"/>
                <w:szCs w:val="18"/>
              </w:rPr>
            </w:pPr>
          </w:p>
        </w:tc>
      </w:tr>
      <w:tr w:rsidR="00D6102F" w:rsidRPr="00D6102F" w:rsidTr="00D6102F">
        <w:trPr>
          <w:trHeight w:val="20"/>
        </w:trPr>
        <w:tc>
          <w:tcPr>
            <w:tcW w:w="960" w:type="dxa"/>
            <w:tcBorders>
              <w:top w:val="nil"/>
              <w:left w:val="nil"/>
              <w:bottom w:val="nil"/>
              <w:right w:val="nil"/>
            </w:tcBorders>
            <w:shd w:val="clear" w:color="auto" w:fill="auto"/>
            <w:noWrap/>
            <w:vAlign w:val="bottom"/>
            <w:hideMark/>
          </w:tcPr>
          <w:p w:rsidR="00D6102F" w:rsidRPr="00D6102F" w:rsidRDefault="00D6102F" w:rsidP="00D6102F">
            <w:pPr>
              <w:rPr>
                <w:color w:val="000000"/>
                <w:sz w:val="18"/>
                <w:szCs w:val="18"/>
              </w:rPr>
            </w:pPr>
          </w:p>
        </w:tc>
        <w:tc>
          <w:tcPr>
            <w:tcW w:w="9120" w:type="dxa"/>
            <w:tcBorders>
              <w:top w:val="nil"/>
              <w:left w:val="nil"/>
              <w:bottom w:val="nil"/>
              <w:right w:val="nil"/>
            </w:tcBorders>
            <w:shd w:val="clear" w:color="auto" w:fill="auto"/>
            <w:noWrap/>
            <w:vAlign w:val="bottom"/>
            <w:hideMark/>
          </w:tcPr>
          <w:p w:rsidR="00D6102F" w:rsidRPr="00D6102F" w:rsidRDefault="00D6102F" w:rsidP="00D6102F">
            <w:pPr>
              <w:rPr>
                <w:sz w:val="18"/>
                <w:szCs w:val="18"/>
              </w:rPr>
            </w:pPr>
          </w:p>
        </w:tc>
        <w:tc>
          <w:tcPr>
            <w:tcW w:w="1460" w:type="dxa"/>
            <w:tcBorders>
              <w:top w:val="nil"/>
              <w:left w:val="nil"/>
              <w:bottom w:val="nil"/>
              <w:right w:val="nil"/>
            </w:tcBorders>
            <w:shd w:val="clear" w:color="auto" w:fill="auto"/>
            <w:noWrap/>
            <w:vAlign w:val="bottom"/>
            <w:hideMark/>
          </w:tcPr>
          <w:p w:rsidR="00D6102F" w:rsidRPr="00D6102F" w:rsidRDefault="00D6102F" w:rsidP="00D6102F">
            <w:pPr>
              <w:rPr>
                <w:sz w:val="18"/>
                <w:szCs w:val="18"/>
              </w:rPr>
            </w:pPr>
          </w:p>
        </w:tc>
        <w:tc>
          <w:tcPr>
            <w:tcW w:w="1145" w:type="dxa"/>
            <w:tcBorders>
              <w:top w:val="nil"/>
              <w:left w:val="nil"/>
              <w:bottom w:val="nil"/>
              <w:right w:val="nil"/>
            </w:tcBorders>
            <w:shd w:val="clear" w:color="auto" w:fill="auto"/>
            <w:noWrap/>
            <w:vAlign w:val="bottom"/>
            <w:hideMark/>
          </w:tcPr>
          <w:p w:rsidR="00D6102F" w:rsidRPr="00D6102F" w:rsidRDefault="00D6102F" w:rsidP="00D6102F">
            <w:pPr>
              <w:rPr>
                <w:sz w:val="18"/>
                <w:szCs w:val="18"/>
              </w:rPr>
            </w:pPr>
          </w:p>
        </w:tc>
        <w:tc>
          <w:tcPr>
            <w:tcW w:w="1257" w:type="dxa"/>
            <w:tcBorders>
              <w:top w:val="nil"/>
              <w:left w:val="nil"/>
              <w:bottom w:val="nil"/>
              <w:right w:val="nil"/>
            </w:tcBorders>
            <w:shd w:val="clear" w:color="auto" w:fill="auto"/>
            <w:noWrap/>
            <w:vAlign w:val="bottom"/>
            <w:hideMark/>
          </w:tcPr>
          <w:p w:rsidR="00D6102F" w:rsidRPr="00D6102F" w:rsidRDefault="00D6102F" w:rsidP="00D6102F">
            <w:pPr>
              <w:rPr>
                <w:sz w:val="18"/>
                <w:szCs w:val="18"/>
              </w:rPr>
            </w:pPr>
          </w:p>
        </w:tc>
        <w:tc>
          <w:tcPr>
            <w:tcW w:w="1780" w:type="dxa"/>
            <w:tcBorders>
              <w:top w:val="nil"/>
              <w:left w:val="nil"/>
              <w:bottom w:val="nil"/>
              <w:right w:val="nil"/>
            </w:tcBorders>
            <w:shd w:val="clear" w:color="auto" w:fill="auto"/>
            <w:noWrap/>
            <w:vAlign w:val="bottom"/>
            <w:hideMark/>
          </w:tcPr>
          <w:p w:rsidR="00D6102F" w:rsidRPr="00D6102F" w:rsidRDefault="00D6102F" w:rsidP="00D6102F">
            <w:pPr>
              <w:jc w:val="right"/>
              <w:rPr>
                <w:sz w:val="18"/>
                <w:szCs w:val="18"/>
              </w:rPr>
            </w:pPr>
            <w:r w:rsidRPr="00D6102F">
              <w:rPr>
                <w:sz w:val="18"/>
                <w:szCs w:val="18"/>
              </w:rPr>
              <w:t>(тыс</w:t>
            </w:r>
            <w:proofErr w:type="gramStart"/>
            <w:r w:rsidRPr="00D6102F">
              <w:rPr>
                <w:sz w:val="18"/>
                <w:szCs w:val="18"/>
              </w:rPr>
              <w:t>.р</w:t>
            </w:r>
            <w:proofErr w:type="gramEnd"/>
            <w:r w:rsidRPr="00D6102F">
              <w:rPr>
                <w:sz w:val="18"/>
                <w:szCs w:val="18"/>
              </w:rPr>
              <w:t>ублей )</w:t>
            </w:r>
          </w:p>
        </w:tc>
      </w:tr>
      <w:tr w:rsidR="00D6102F" w:rsidRPr="00D6102F" w:rsidTr="00D6102F">
        <w:trPr>
          <w:trHeight w:val="276"/>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02F" w:rsidRPr="00D6102F" w:rsidRDefault="00D6102F" w:rsidP="00D6102F">
            <w:pPr>
              <w:jc w:val="center"/>
              <w:rPr>
                <w:color w:val="000000"/>
                <w:sz w:val="18"/>
                <w:szCs w:val="18"/>
              </w:rPr>
            </w:pPr>
            <w:r w:rsidRPr="00D6102F">
              <w:rPr>
                <w:color w:val="000000"/>
                <w:sz w:val="18"/>
                <w:szCs w:val="18"/>
              </w:rPr>
              <w:t>№ строки</w:t>
            </w:r>
          </w:p>
        </w:tc>
        <w:tc>
          <w:tcPr>
            <w:tcW w:w="9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02F" w:rsidRPr="00D6102F" w:rsidRDefault="00D6102F" w:rsidP="00D6102F">
            <w:pPr>
              <w:jc w:val="center"/>
              <w:rPr>
                <w:sz w:val="18"/>
                <w:szCs w:val="18"/>
              </w:rPr>
            </w:pPr>
            <w:r w:rsidRPr="00D6102F">
              <w:rPr>
                <w:sz w:val="18"/>
                <w:szCs w:val="18"/>
              </w:rPr>
              <w:t>Наименование главных распорядителей и наименование показателей бюджетной классификации</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02F" w:rsidRPr="00D6102F" w:rsidRDefault="00D6102F" w:rsidP="00D6102F">
            <w:pPr>
              <w:jc w:val="center"/>
              <w:rPr>
                <w:sz w:val="18"/>
                <w:szCs w:val="18"/>
              </w:rPr>
            </w:pPr>
            <w:r w:rsidRPr="00D6102F">
              <w:rPr>
                <w:sz w:val="18"/>
                <w:szCs w:val="18"/>
              </w:rPr>
              <w:t>Целевая статья</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02F" w:rsidRPr="00D6102F" w:rsidRDefault="00D6102F" w:rsidP="00D6102F">
            <w:pPr>
              <w:jc w:val="center"/>
              <w:rPr>
                <w:sz w:val="18"/>
                <w:szCs w:val="18"/>
              </w:rPr>
            </w:pPr>
            <w:r w:rsidRPr="00D6102F">
              <w:rPr>
                <w:sz w:val="18"/>
                <w:szCs w:val="18"/>
              </w:rPr>
              <w:t xml:space="preserve">Вид </w:t>
            </w:r>
            <w:r w:rsidRPr="00D6102F">
              <w:rPr>
                <w:sz w:val="18"/>
                <w:szCs w:val="18"/>
              </w:rPr>
              <w:lastRenderedPageBreak/>
              <w:t>расходов</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02F" w:rsidRPr="00D6102F" w:rsidRDefault="00D6102F" w:rsidP="00D6102F">
            <w:pPr>
              <w:jc w:val="center"/>
              <w:rPr>
                <w:sz w:val="18"/>
                <w:szCs w:val="18"/>
              </w:rPr>
            </w:pPr>
            <w:r w:rsidRPr="00D6102F">
              <w:rPr>
                <w:sz w:val="18"/>
                <w:szCs w:val="18"/>
              </w:rPr>
              <w:lastRenderedPageBreak/>
              <w:t xml:space="preserve">Раздел, </w:t>
            </w:r>
            <w:r w:rsidRPr="00D6102F">
              <w:rPr>
                <w:sz w:val="18"/>
                <w:szCs w:val="18"/>
              </w:rPr>
              <w:lastRenderedPageBreak/>
              <w:t>подраздел</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102F" w:rsidRPr="00D6102F" w:rsidRDefault="00D6102F" w:rsidP="00D6102F">
            <w:pPr>
              <w:jc w:val="center"/>
              <w:rPr>
                <w:sz w:val="18"/>
                <w:szCs w:val="18"/>
              </w:rPr>
            </w:pPr>
            <w:r w:rsidRPr="00D6102F">
              <w:rPr>
                <w:sz w:val="18"/>
                <w:szCs w:val="18"/>
              </w:rPr>
              <w:lastRenderedPageBreak/>
              <w:t>Сумма на  2022 год</w:t>
            </w:r>
          </w:p>
        </w:tc>
      </w:tr>
      <w:tr w:rsidR="00D6102F" w:rsidRPr="00D6102F" w:rsidTr="00D6102F">
        <w:trPr>
          <w:trHeight w:val="27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6102F" w:rsidRPr="00D6102F" w:rsidRDefault="00D6102F" w:rsidP="00D6102F">
            <w:pPr>
              <w:rPr>
                <w:color w:val="000000"/>
                <w:sz w:val="18"/>
                <w:szCs w:val="18"/>
              </w:rPr>
            </w:pPr>
          </w:p>
        </w:tc>
        <w:tc>
          <w:tcPr>
            <w:tcW w:w="9120" w:type="dxa"/>
            <w:vMerge/>
            <w:tcBorders>
              <w:top w:val="single" w:sz="4" w:space="0" w:color="auto"/>
              <w:left w:val="single" w:sz="4" w:space="0" w:color="auto"/>
              <w:bottom w:val="single" w:sz="4" w:space="0" w:color="auto"/>
              <w:right w:val="single" w:sz="4" w:space="0" w:color="auto"/>
            </w:tcBorders>
            <w:vAlign w:val="center"/>
            <w:hideMark/>
          </w:tcPr>
          <w:p w:rsidR="00D6102F" w:rsidRPr="00D6102F" w:rsidRDefault="00D6102F" w:rsidP="00D6102F">
            <w:pPr>
              <w:rPr>
                <w:sz w:val="18"/>
                <w:szCs w:val="18"/>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D6102F" w:rsidRPr="00D6102F" w:rsidRDefault="00D6102F" w:rsidP="00D6102F">
            <w:pPr>
              <w:rPr>
                <w:sz w:val="18"/>
                <w:szCs w:val="18"/>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D6102F" w:rsidRPr="00D6102F" w:rsidRDefault="00D6102F" w:rsidP="00D6102F">
            <w:pPr>
              <w:rPr>
                <w:sz w:val="18"/>
                <w:szCs w:val="18"/>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D6102F" w:rsidRPr="00D6102F" w:rsidRDefault="00D6102F" w:rsidP="00D6102F">
            <w:pPr>
              <w:rPr>
                <w:sz w:val="18"/>
                <w:szCs w:val="18"/>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D6102F" w:rsidRPr="00D6102F" w:rsidRDefault="00D6102F" w:rsidP="00D6102F">
            <w:pPr>
              <w:rPr>
                <w:sz w:val="18"/>
                <w:szCs w:val="18"/>
              </w:rPr>
            </w:pP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6102F" w:rsidRPr="00D6102F" w:rsidRDefault="00D6102F" w:rsidP="00D6102F">
            <w:pPr>
              <w:rPr>
                <w:color w:val="000000"/>
                <w:sz w:val="18"/>
                <w:szCs w:val="18"/>
              </w:rPr>
            </w:pPr>
            <w:r w:rsidRPr="00D6102F">
              <w:rPr>
                <w:color w:val="000000"/>
                <w:sz w:val="18"/>
                <w:szCs w:val="18"/>
              </w:rPr>
              <w:lastRenderedPageBreak/>
              <w:t> </w:t>
            </w:r>
          </w:p>
        </w:tc>
        <w:tc>
          <w:tcPr>
            <w:tcW w:w="912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1</w:t>
            </w:r>
          </w:p>
        </w:tc>
        <w:tc>
          <w:tcPr>
            <w:tcW w:w="146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2</w:t>
            </w:r>
          </w:p>
        </w:tc>
        <w:tc>
          <w:tcPr>
            <w:tcW w:w="1145"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3</w:t>
            </w:r>
          </w:p>
        </w:tc>
        <w:tc>
          <w:tcPr>
            <w:tcW w:w="1257"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4</w:t>
            </w:r>
          </w:p>
        </w:tc>
        <w:tc>
          <w:tcPr>
            <w:tcW w:w="1780" w:type="dxa"/>
            <w:tcBorders>
              <w:top w:val="nil"/>
              <w:left w:val="nil"/>
              <w:bottom w:val="single" w:sz="4" w:space="0" w:color="auto"/>
              <w:right w:val="single" w:sz="4" w:space="0" w:color="auto"/>
            </w:tcBorders>
            <w:shd w:val="clear" w:color="auto" w:fill="auto"/>
            <w:noWrap/>
            <w:vAlign w:val="center"/>
            <w:hideMark/>
          </w:tcPr>
          <w:p w:rsidR="00D6102F" w:rsidRPr="00D6102F" w:rsidRDefault="00D6102F" w:rsidP="00D6102F">
            <w:pPr>
              <w:jc w:val="center"/>
              <w:rPr>
                <w:sz w:val="18"/>
                <w:szCs w:val="18"/>
              </w:rPr>
            </w:pPr>
            <w:r w:rsidRPr="00D6102F">
              <w:rPr>
                <w:sz w:val="18"/>
                <w:szCs w:val="18"/>
              </w:rPr>
              <w:t>5</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Муниципальная программа "Обеспечение жизнедеятельности, улучшения качества жизни населения муниципального образования поселок Большая Ирба"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9 590,64</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Подпрограмма "Организация благоустройства  на территории поселка "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2 454,08</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3</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Организация и проведение </w:t>
            </w:r>
            <w:proofErr w:type="spellStart"/>
            <w:r w:rsidRPr="00D6102F">
              <w:rPr>
                <w:color w:val="000000"/>
                <w:sz w:val="18"/>
                <w:szCs w:val="18"/>
              </w:rPr>
              <w:t>акарицидных</w:t>
            </w:r>
            <w:proofErr w:type="spellEnd"/>
            <w:r w:rsidRPr="00D6102F">
              <w:rPr>
                <w:color w:val="000000"/>
                <w:sz w:val="18"/>
                <w:szCs w:val="18"/>
              </w:rPr>
              <w:t xml:space="preserve"> обработок мест массового отдыха населения за счет средств местного бюджета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01100S5550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20,66</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4</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01100S5550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20,66</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5</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01100S5550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20,66</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6</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ЗДРАВООХРАНЕНИЕ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01100S5550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0900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20,66</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7</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Другие вопросы в области здравоохранения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01100S5550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0909</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20,66</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8</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Прочие мероприятия по коммунальному хозяйству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0110080250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104,48</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0110080250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104,48</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10</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0110080250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104,48</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11</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ЖИЛИЩНО-КОММУНАЛЬНОЕ ХОЗЯЙСТВО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0110080250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104,48</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12</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Коммунальное  хозяйство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0110080250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0502</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104,48</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13</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Организация и содержание мест захоронения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0110081150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14</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0110081150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15</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0110081150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16</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ЖИЛИЩНО-КОММУНАЛЬНОЕ ХОЗЯЙСТВО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0110081150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17</w:t>
            </w:r>
          </w:p>
        </w:tc>
        <w:tc>
          <w:tcPr>
            <w:tcW w:w="912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color w:val="000000"/>
                <w:sz w:val="18"/>
                <w:szCs w:val="18"/>
              </w:rPr>
            </w:pPr>
            <w:r w:rsidRPr="00D6102F">
              <w:rPr>
                <w:color w:val="000000"/>
                <w:sz w:val="18"/>
                <w:szCs w:val="18"/>
              </w:rPr>
              <w:t>Благоустройство</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0110081150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18</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Прочие мероприятия по благоустройству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0110081160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301,15</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19</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0110081160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301,15</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20</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0110081160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301,15</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21</w:t>
            </w:r>
          </w:p>
        </w:tc>
        <w:tc>
          <w:tcPr>
            <w:tcW w:w="912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color w:val="000000"/>
                <w:sz w:val="18"/>
                <w:szCs w:val="18"/>
              </w:rPr>
            </w:pPr>
            <w:r w:rsidRPr="00D6102F">
              <w:rPr>
                <w:color w:val="000000"/>
                <w:sz w:val="18"/>
                <w:szCs w:val="18"/>
              </w:rPr>
              <w:t>ЖИЛИЩНО-КОММУНАЛЬНОЕ ХОЗЯЙСТВО</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0110081160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301,15</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22</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Благоустройство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0110081160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301,15</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23</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Расходы на осуществление расходов, направленных на реализацию мероприятий по поддержке местных инициатив территорий городских  и сельских поселений </w:t>
            </w:r>
          </w:p>
        </w:tc>
        <w:tc>
          <w:tcPr>
            <w:tcW w:w="146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01100S6410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1 765,00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24</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01100S6410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1 765,00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25</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01100S6410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1 765,00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26</w:t>
            </w:r>
          </w:p>
        </w:tc>
        <w:tc>
          <w:tcPr>
            <w:tcW w:w="912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color w:val="000000"/>
                <w:sz w:val="18"/>
                <w:szCs w:val="18"/>
              </w:rPr>
            </w:pPr>
            <w:r w:rsidRPr="00D6102F">
              <w:rPr>
                <w:color w:val="000000"/>
                <w:sz w:val="18"/>
                <w:szCs w:val="18"/>
              </w:rPr>
              <w:t>ЖИЛИЩНО-КОММУНАЛЬНОЕ ХОЗЯЙСТВО</w:t>
            </w:r>
          </w:p>
        </w:tc>
        <w:tc>
          <w:tcPr>
            <w:tcW w:w="146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01100S6410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1 765,00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27</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Благоустройство </w:t>
            </w:r>
          </w:p>
        </w:tc>
        <w:tc>
          <w:tcPr>
            <w:tcW w:w="1460" w:type="dxa"/>
            <w:tcBorders>
              <w:top w:val="nil"/>
              <w:left w:val="nil"/>
              <w:bottom w:val="single" w:sz="4" w:space="0" w:color="auto"/>
              <w:right w:val="single" w:sz="4" w:space="0" w:color="auto"/>
            </w:tcBorders>
            <w:shd w:val="clear" w:color="000000" w:fill="FFFFFF"/>
            <w:noWrap/>
            <w:hideMark/>
          </w:tcPr>
          <w:p w:rsidR="00D6102F" w:rsidRPr="00D6102F" w:rsidRDefault="00D6102F" w:rsidP="00D6102F">
            <w:pPr>
              <w:jc w:val="center"/>
              <w:rPr>
                <w:color w:val="000000"/>
                <w:sz w:val="18"/>
                <w:szCs w:val="18"/>
              </w:rPr>
            </w:pPr>
            <w:r w:rsidRPr="00D6102F">
              <w:rPr>
                <w:color w:val="000000"/>
                <w:sz w:val="18"/>
                <w:szCs w:val="18"/>
              </w:rPr>
              <w:t>01100S6410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1 765,00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28</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Прочие мероприятия коммунального хозяйства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0110085030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230,00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29</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0110085030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230,00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30</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0110085030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230,00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31</w:t>
            </w:r>
          </w:p>
        </w:tc>
        <w:tc>
          <w:tcPr>
            <w:tcW w:w="912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color w:val="000000"/>
                <w:sz w:val="18"/>
                <w:szCs w:val="18"/>
              </w:rPr>
            </w:pPr>
            <w:r w:rsidRPr="00D6102F">
              <w:rPr>
                <w:color w:val="000000"/>
                <w:sz w:val="18"/>
                <w:szCs w:val="18"/>
              </w:rPr>
              <w:t>ЖИЛИЩНО-КОММУНАЛЬНОЕ ХОЗЯЙСТВО</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0110085030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230,00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32</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Коммунальное хозяйство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0110085030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0501</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230,00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33</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Организация и проведение дератизации за счет средств местного бюджета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0110085550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7,80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34</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0110085550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7,80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35</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0110085550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7,80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36</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ЗДРАВООХРАНЕНИЕ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0110085550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0900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7,80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37</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Другие вопросы в области здравоохранения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0110085550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0909</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7,80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38</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Подпрограмма "Энергосбережение и повышение энергетической эффективности на территории муниципального образования посёлок Большая Ирба"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0130000000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944,40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lastRenderedPageBreak/>
              <w:t>39</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Уличное освещение поселений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0130081030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764,50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40</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0130081030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764,50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41</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0130081030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764,50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42</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ЖИЛИЩНО-КОММУНАЛЬНОЕ ХОЗЯЙСТВО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0130081030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764,50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43</w:t>
            </w:r>
          </w:p>
        </w:tc>
        <w:tc>
          <w:tcPr>
            <w:tcW w:w="912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color w:val="000000"/>
                <w:sz w:val="18"/>
                <w:szCs w:val="18"/>
              </w:rPr>
            </w:pPr>
            <w:r w:rsidRPr="00D6102F">
              <w:rPr>
                <w:color w:val="000000"/>
                <w:sz w:val="18"/>
                <w:szCs w:val="18"/>
              </w:rPr>
              <w:t>Благоустройство</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0130081030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764,50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44</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Содержание уличного освещения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0130081130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150,00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45</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0130081130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150,00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46</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0130081130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150,00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47</w:t>
            </w:r>
          </w:p>
        </w:tc>
        <w:tc>
          <w:tcPr>
            <w:tcW w:w="912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color w:val="000000"/>
                <w:sz w:val="18"/>
                <w:szCs w:val="18"/>
              </w:rPr>
            </w:pPr>
            <w:r w:rsidRPr="00D6102F">
              <w:rPr>
                <w:color w:val="000000"/>
                <w:sz w:val="18"/>
                <w:szCs w:val="18"/>
              </w:rPr>
              <w:t>ЖИЛИЩНО-КОММУНАЛЬНОЕ ХОЗЯЙСТВО</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0130081130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150,00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48</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Благоустройство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0130081130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150,00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49</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Энергосбережение поселения</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0130085020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29,90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50</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0130085020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29,90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51</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0130085020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29,90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52</w:t>
            </w:r>
          </w:p>
        </w:tc>
        <w:tc>
          <w:tcPr>
            <w:tcW w:w="912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color w:val="000000"/>
                <w:sz w:val="18"/>
                <w:szCs w:val="18"/>
              </w:rPr>
            </w:pPr>
            <w:r w:rsidRPr="00D6102F">
              <w:rPr>
                <w:color w:val="000000"/>
                <w:sz w:val="18"/>
                <w:szCs w:val="18"/>
              </w:rPr>
              <w:t>ЖИЛИЩНО-КОММУНАЛЬНОЕ ХОЗЯЙСТВО</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0130085020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29,90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53</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Благоустройство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0130085020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0503</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29,90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54</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Подпрограмма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0140000000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431,64</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55</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Софинансирование на обеспечение первичных  мер пожарной безопасности</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01400S4120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375,79</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56</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01400S4120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375,79</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57</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01400S4120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375,79</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58</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НАЦИОНАЛЬНАЯ БЕЗОПАСНОСТЬ И ПРАВООХРАНИТЕЛЬНАЯ ДЕЯТЕЛЬНОСТЬ</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01400S4120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375,79</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59</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Обеспечение  пожарной безопасности</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01400S4120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0310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375,79</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60</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Создание резерва материально-технических средств на ЧС</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0140081000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39,60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61</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0140081000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39,60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62</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0140081000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39,60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63</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НАЦИОНАЛЬНАЯ БЕЗОПАСНОСТЬ И ПРАВООХРАНИТЕЛЬНАЯ ДЕЯТЕЛЬНОСТЬ</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0140081000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39,60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64</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Обеспечение  пожарной безопасности</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0140081000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0310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39,60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65</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Обеспечение первичных  мер пожарной безопасности</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0140082040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16,26</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66</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0140082040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16,26</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67</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0140082040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16,26</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68</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НАЦИОНАЛЬНАЯ БЕЗОПАСНОСТЬ И ПРАВООХРАНИТЕЛЬНАЯ ДЕЯТЕЛЬНОСТЬ</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0140082040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16,26</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69</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Обеспечение  пожарной безопасности</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0140082040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0310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16,26</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70</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Подпрограмма "Профилактика терроризма и экстремизма и коррупции в муниципальном образовании поселок Большая Ирба"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0150000000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71</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Профилактика терроризма и экстремизма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0150082050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72</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0150082050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73</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0150082050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74</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НАЦИОНАЛЬНАЯ БЕЗОПАСНОСТЬ И ПРАВООХРАНИТЕЛЬНАЯ ДЕЯТЕЛЬНОСТЬ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0150082050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75</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Другие вопросы в области национальной безопасности и правоохранительной деятельности</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0150082050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0314</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76</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Мероприятия антикоррупционного направления</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0150082060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77</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Закупка товаров, работ и услуг для обеспечения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0150082060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78</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закупки товаров, работ и услуг для обеспечения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0150082060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79</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НАЦИОНАЛЬНАЯ БЕЗОПАСНОСТЬ И ПРАВООХРАНИТЕЛЬНАЯ ДЕЯТЕЛЬНОСТЬ</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0150082060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lastRenderedPageBreak/>
              <w:t>80</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Другие вопросы в области национальной безопасности и правоохранительной деятельности</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0150082060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0314</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81</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Подпрограмма "Содержание автомобильных дорог в муниципальном образовании поселок Большая Ирба"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5 754,51</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82</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Содержание автомобильных дорог общего пользования местного значения за счет дорожного фонда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0160081020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691,27</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83</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0160081020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691,27</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84</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0160081020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691,27</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85</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НАЦИОНАЛЬНАЯ ЭКОНОМИКА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0160081020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691,27</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86</w:t>
            </w:r>
          </w:p>
        </w:tc>
        <w:tc>
          <w:tcPr>
            <w:tcW w:w="912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color w:val="000000"/>
                <w:sz w:val="18"/>
                <w:szCs w:val="18"/>
              </w:rPr>
            </w:pPr>
            <w:r w:rsidRPr="00D6102F">
              <w:rPr>
                <w:color w:val="000000"/>
                <w:sz w:val="18"/>
                <w:szCs w:val="18"/>
              </w:rPr>
              <w:t>Дорожное хозяйство (дорожные фонды)</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0160081020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0409</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691,27</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87</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Содержание автомобильных дорог за счет  муниципального дорожного фонда поселения</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0160081021</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146,20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88</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0160081021</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146,20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89</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0160081021</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146,20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90</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НАЦИОНАЛЬНАЯ ЭКОНОМИКА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0160081021</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146,20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91</w:t>
            </w:r>
          </w:p>
        </w:tc>
        <w:tc>
          <w:tcPr>
            <w:tcW w:w="912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color w:val="000000"/>
                <w:sz w:val="18"/>
                <w:szCs w:val="18"/>
              </w:rPr>
            </w:pPr>
            <w:r w:rsidRPr="00D6102F">
              <w:rPr>
                <w:color w:val="000000"/>
                <w:sz w:val="18"/>
                <w:szCs w:val="18"/>
              </w:rPr>
              <w:t>Дорожное хозяйство (дорожные фонды)</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0160081021</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0409</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146,20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92</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Содержание автомобильных дорог за счет местного бюджета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0160082030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50,00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93</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0160082030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50,00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94</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0160082030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50,00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95</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НАЦИОНАЛЬНАЯ ЭКОНОМИКА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0160082030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50,00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96</w:t>
            </w:r>
          </w:p>
        </w:tc>
        <w:tc>
          <w:tcPr>
            <w:tcW w:w="912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rPr>
                <w:color w:val="000000"/>
                <w:sz w:val="18"/>
                <w:szCs w:val="18"/>
              </w:rPr>
            </w:pPr>
            <w:r w:rsidRPr="00D6102F">
              <w:rPr>
                <w:color w:val="000000"/>
                <w:sz w:val="18"/>
                <w:szCs w:val="18"/>
              </w:rPr>
              <w:t>Дорожное хозяйство (дорожные фонды)</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0160082030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0409</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50,00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97</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Расходы на </w:t>
            </w:r>
            <w:proofErr w:type="spellStart"/>
            <w:proofErr w:type="gramStart"/>
            <w:r w:rsidRPr="00D6102F">
              <w:rPr>
                <w:color w:val="000000"/>
                <w:sz w:val="18"/>
                <w:szCs w:val="18"/>
              </w:rPr>
              <w:t>на</w:t>
            </w:r>
            <w:proofErr w:type="spellEnd"/>
            <w:proofErr w:type="gramEnd"/>
            <w:r w:rsidRPr="00D6102F">
              <w:rPr>
                <w:color w:val="000000"/>
                <w:sz w:val="18"/>
                <w:szCs w:val="18"/>
              </w:rPr>
              <w:t xml:space="preserve"> содержание автомобильных дорог общего пользования местного значения</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01600S5080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587,05</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98</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01600S5080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587,05</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99</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01600S5080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587,05</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100</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НАЦИОНАЛЬНАЯ ЭКОНОМИКА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01600S5080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587,05</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101</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Дорожное хозяйство (дорожные фонды)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01600S5080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0409</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587,05</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102</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Расходы на капитальный ремонт и ремонт  автомобильных дорог общего пользования местного значения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01600S5090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4 280,00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103</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01600S5090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4 280,00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104</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01600S5090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4 280,00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105</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НАЦИОНАЛЬНАЯ ЭКОНОМИКА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01600S5090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4 280,00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106</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Дорожное хозяйство (дорожные фонды)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01600S5090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0409</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4 280,00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107</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Муниципальная программа "Обеспечение жизнедеятельности социальной сферы муниципального образования "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0200000000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108</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Подпрограмма "Развитие культуры Муниципального образования поселок Большая Ирба"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0210000000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75,00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109</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Культурно-массовые мероприятия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0210080640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75,00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110</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0210080640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75,00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111</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0210080640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75,00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112</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КУЛЬТУРА, КИНЕМАТОГРАФИЯ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0210080640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0800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75,00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113</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Культура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0210080640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0801</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75,00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114</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Подпрограмма "Формирование здорового образа жизни через развитие массовой физической культуры и спорта"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0220000000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115</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Мероприятия в области физической культуры  и спорта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0220080810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116</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0220080810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117</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0220080810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118</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ФИЗИЧЕСКАЯ КУЛЬТУРА И СПОРТ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0220080810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1100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119</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Другие вопросы в области  физической культуры  и спорта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0220080810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1105</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120</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Расходы </w:t>
            </w:r>
            <w:proofErr w:type="spellStart"/>
            <w:r w:rsidRPr="00D6102F">
              <w:rPr>
                <w:color w:val="000000"/>
                <w:sz w:val="18"/>
                <w:szCs w:val="18"/>
              </w:rPr>
              <w:t>непрограммного</w:t>
            </w:r>
            <w:proofErr w:type="spellEnd"/>
            <w:r w:rsidRPr="00D6102F">
              <w:rPr>
                <w:color w:val="000000"/>
                <w:sz w:val="18"/>
                <w:szCs w:val="18"/>
              </w:rPr>
              <w:t xml:space="preserve"> направления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9000000000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22 536,03</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121</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w:t>
            </w:r>
            <w:proofErr w:type="spellStart"/>
            <w:r w:rsidRPr="00D6102F">
              <w:rPr>
                <w:color w:val="000000"/>
                <w:sz w:val="18"/>
                <w:szCs w:val="18"/>
              </w:rPr>
              <w:t>Непрограммные</w:t>
            </w:r>
            <w:proofErr w:type="spellEnd"/>
            <w:r w:rsidRPr="00D6102F">
              <w:rPr>
                <w:color w:val="000000"/>
                <w:sz w:val="18"/>
                <w:szCs w:val="18"/>
              </w:rPr>
              <w:t xml:space="preserve"> расходы в сфере общегосударственных расходов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8 734,72</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122</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Расходы на частичную компенсацию расходов на повышение оплаты труда с 01.07.2022 на 8,6%</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9010027245</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40,42</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123</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Расходы на выплаты персоналу в целях обеспечения выполнения функций государственными (муниципальными) </w:t>
            </w:r>
            <w:r w:rsidRPr="00D6102F">
              <w:rPr>
                <w:color w:val="000000"/>
                <w:sz w:val="18"/>
                <w:szCs w:val="18"/>
              </w:rPr>
              <w:lastRenderedPageBreak/>
              <w:t xml:space="preserve">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lastRenderedPageBreak/>
              <w:t>9010027245</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40,42</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lastRenderedPageBreak/>
              <w:t>124</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9010027245</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40,42</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125</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9010027245</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40,42</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126</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Функционирование высшего должностного лица субъекта Российской Федерации и муниципального образования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9010027245</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0102</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40,42</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127</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Глава муниципального образования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947,10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128</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947,10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129</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9010080205</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947,10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130</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947,10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131</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Функционирование высшего должностного лица субъекта Российской Федерации и муниципального образования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9010080250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0102</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947,10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132</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Расходы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9010027241</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61,73</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133</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9010027241</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61,73</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134</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9010027241</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61,73</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135</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9010027241</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61,73</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136</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9010027241</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61,73</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137</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Расходы на частичную компенсацию расходов на повышение оплаты труда с 01.07.2022 на 8,6%</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9010027245</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171,38</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138</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9010027245</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171,38</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139</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9010027245</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171,38</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140</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9010027245</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171,38</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141</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9010027245</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171,38</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142</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sz w:val="18"/>
                <w:szCs w:val="18"/>
              </w:rPr>
            </w:pPr>
            <w:r w:rsidRPr="00D6102F">
              <w:rPr>
                <w:sz w:val="18"/>
                <w:szCs w:val="18"/>
              </w:rPr>
              <w:t>Расходы на финансовое обеспечение (возмещение) расходных обязательств муниципальных образований, связанных с увеличением с 1 июня 2022 года региональных выплат</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9010010340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48,96</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143</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9010010340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48,96</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144</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9010010340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48,96</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145</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9010010340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48,96</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146</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9010010340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48,96</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147</w:t>
            </w:r>
          </w:p>
        </w:tc>
        <w:tc>
          <w:tcPr>
            <w:tcW w:w="9120" w:type="dxa"/>
            <w:tcBorders>
              <w:top w:val="nil"/>
              <w:left w:val="nil"/>
              <w:bottom w:val="single" w:sz="4" w:space="0" w:color="auto"/>
              <w:right w:val="single" w:sz="4" w:space="0" w:color="auto"/>
            </w:tcBorders>
            <w:shd w:val="clear" w:color="000000" w:fill="FFFFFF"/>
            <w:hideMark/>
          </w:tcPr>
          <w:p w:rsidR="00D6102F" w:rsidRPr="00D6102F" w:rsidRDefault="00D6102F" w:rsidP="00D6102F">
            <w:pPr>
              <w:rPr>
                <w:color w:val="000000"/>
                <w:sz w:val="18"/>
                <w:szCs w:val="18"/>
              </w:rPr>
            </w:pPr>
            <w:r w:rsidRPr="00D6102F">
              <w:rPr>
                <w:color w:val="000000"/>
                <w:sz w:val="18"/>
                <w:szCs w:val="18"/>
              </w:rPr>
              <w:t xml:space="preserve"> Центральный аппарат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3 948,62</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148</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3 948,62</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149</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3 948,62</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150</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3 948,62</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151</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3 948,62</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152</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Центральный аппарат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1 007,10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153</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1 007,10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154</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1 007,10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155</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1 007,10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156</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Функционирование Правительства Российской Федерации, высших исполнительных органов государственной </w:t>
            </w:r>
            <w:r w:rsidRPr="00D6102F">
              <w:rPr>
                <w:color w:val="000000"/>
                <w:sz w:val="18"/>
                <w:szCs w:val="18"/>
              </w:rPr>
              <w:lastRenderedPageBreak/>
              <w:t xml:space="preserve">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lastRenderedPageBreak/>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1 007,10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lastRenderedPageBreak/>
              <w:t>157</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Центральный аппарат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158</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бюджетные ассигнования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800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159</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Исполнение судебных актов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830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160</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830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161</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830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162</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Центральный аппарат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251,40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163</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бюджетные ассигнования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800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251,40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164</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Уплата налогов, сборов и иных платежей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850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251,40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165</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850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251,40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166</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850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251,40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167</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Центральный аппарат (финансирование по новой системе оплаты труда)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1 060,24</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168</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1 060,24</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169</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1 060,24</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170</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1 060,24</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171</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0104</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1 060,24</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172</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Резервный фонд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9010080110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10,40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173</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бюджетные ассигнования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9010080110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800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10,40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174</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Резервные средства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9010080110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870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10,40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175</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9010080110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870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10,40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176</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Резервные фонды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9010080110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870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0111</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10,40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177</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Осуществление государственных полномочий по созданию и обеспечению деятельности административных комиссий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9010075140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23,80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178</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9010075140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23,80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179</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9010075140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23,80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180</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9010075140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23,80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181</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Другие 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9010075140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0113</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23,80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182</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Реализация государственных функций, связанных с общегосударственным управлением (членские взносы)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4,15</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183</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бюджетные ассигнования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800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4,15</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184</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Уплата налогов, сборов и иных платежей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850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4,15</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185</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850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4,15</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186</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Другие 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850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0113</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4,15</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187</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Реализация государственных функций, связанных с общегосударственным управлением (прочие расходы)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1 138,62</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188</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1 138,62</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189</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1 138,62</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190</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1 138,62</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191</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Другие 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9010080230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0113</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1 138,62</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192</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Осуществление полномочий контрольно-счетных органов поселений по </w:t>
            </w:r>
            <w:proofErr w:type="gramStart"/>
            <w:r w:rsidRPr="00D6102F">
              <w:rPr>
                <w:color w:val="000000"/>
                <w:sz w:val="18"/>
                <w:szCs w:val="18"/>
              </w:rPr>
              <w:t>внешнему</w:t>
            </w:r>
            <w:proofErr w:type="gramEnd"/>
            <w:r w:rsidRPr="00D6102F">
              <w:rPr>
                <w:color w:val="000000"/>
                <w:sz w:val="18"/>
                <w:szCs w:val="18"/>
              </w:rPr>
              <w:t xml:space="preserve"> муниципальному финансовому контроля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9010083070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19,80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193</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9010083070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500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19,80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lastRenderedPageBreak/>
              <w:t>194</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9010083070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540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19,80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195</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9010083070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540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19,80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196</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Другие 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9010083070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540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0113</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19,80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197</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proofErr w:type="spellStart"/>
            <w:r w:rsidRPr="00D6102F">
              <w:rPr>
                <w:color w:val="000000"/>
                <w:sz w:val="18"/>
                <w:szCs w:val="18"/>
              </w:rPr>
              <w:t>Непрограммные</w:t>
            </w:r>
            <w:proofErr w:type="spellEnd"/>
            <w:r w:rsidRPr="00D6102F">
              <w:rPr>
                <w:color w:val="000000"/>
                <w:sz w:val="18"/>
                <w:szCs w:val="18"/>
              </w:rPr>
              <w:t xml:space="preserve"> расходы в сфере национальной обороны</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9020000000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416,10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198</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Осуществление  первичного воинского учёта на территориях, где отсутствуют военные комиссариаты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416,10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199</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300,86</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200</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300,86</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201</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НАЦИОНАЛЬНАЯ ОБОРОНА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9020511800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300,86</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202</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Мобилизационная  и вневойсковая подготовка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0203</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300,86</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203</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115,24</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204</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115,24</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205</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НАЦИОНАЛЬНАЯ ОБОРОНА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115,24</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206</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Мобилизационная  и вневойсковая подготовка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0203</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115,24</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207</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proofErr w:type="spellStart"/>
            <w:r w:rsidRPr="00D6102F">
              <w:rPr>
                <w:color w:val="000000"/>
                <w:sz w:val="18"/>
                <w:szCs w:val="18"/>
              </w:rPr>
              <w:t>Непрограммные</w:t>
            </w:r>
            <w:proofErr w:type="spellEnd"/>
            <w:r w:rsidRPr="00D6102F">
              <w:rPr>
                <w:color w:val="000000"/>
                <w:sz w:val="18"/>
                <w:szCs w:val="18"/>
              </w:rPr>
              <w:t xml:space="preserve"> расходы в сфере национальной экономики</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9040000000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330,00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208</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Мероприятия  по землеустройству и землепользованию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9040083090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330,00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209</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9040083090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330,00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210</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9040083090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330,00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211</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Национальная экономика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9040083090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330,00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212</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Другие вопросы в области национальной экономики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9040083090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0412</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330,00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213</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proofErr w:type="spellStart"/>
            <w:r w:rsidRPr="00D6102F">
              <w:rPr>
                <w:color w:val="000000"/>
                <w:sz w:val="18"/>
                <w:szCs w:val="18"/>
              </w:rPr>
              <w:t>Непрограммные</w:t>
            </w:r>
            <w:proofErr w:type="spellEnd"/>
            <w:r w:rsidRPr="00D6102F">
              <w:rPr>
                <w:color w:val="000000"/>
                <w:sz w:val="18"/>
                <w:szCs w:val="18"/>
              </w:rPr>
              <w:t xml:space="preserve"> расходы в сфере Жилищно-коммунального хозяйства</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9050000000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2 946,20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214</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Осуществление части полномочий Поселения  по  проведению капитального ремонта объектов коммунальной инфраструктуры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90500S5710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2 946,20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215</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90500S5710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500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2 946,20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216</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90500S5710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540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2 946,20</w:t>
            </w:r>
          </w:p>
        </w:tc>
      </w:tr>
      <w:tr w:rsidR="00D6102F" w:rsidRPr="00D6102F" w:rsidTr="00D6102F">
        <w:trPr>
          <w:trHeight w:val="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217</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Жилищно-коммунальное хозяйство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90500S5710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540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2 946,20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218</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Другие вопросы в области жилищно-коммунального хозяйства</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90500S5710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540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0505</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2 946,20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219</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proofErr w:type="spellStart"/>
            <w:r w:rsidRPr="00D6102F">
              <w:rPr>
                <w:color w:val="000000"/>
                <w:sz w:val="18"/>
                <w:szCs w:val="18"/>
              </w:rPr>
              <w:t>Непрограммные</w:t>
            </w:r>
            <w:proofErr w:type="spellEnd"/>
            <w:r w:rsidRPr="00D6102F">
              <w:rPr>
                <w:color w:val="000000"/>
                <w:sz w:val="18"/>
                <w:szCs w:val="18"/>
              </w:rPr>
              <w:t xml:space="preserve"> расходы в сфере культуры</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9080000000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10 049,00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220</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Осуществление полномочий Поселения  по вопросам организации досуга и обеспечения жителей Поселения услугами организаций культуры</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9080080620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10 049,00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221</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9080080620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500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10 049,00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222</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Иные 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9080080620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540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10 049,00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223</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КУЛЬТУРА, КИНЕМАТОГРАФИЯ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9080080620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540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0800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10 049,00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224</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Культура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9080080620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540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0801</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10 049,00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225</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w:t>
            </w:r>
            <w:proofErr w:type="spellStart"/>
            <w:r w:rsidRPr="00D6102F">
              <w:rPr>
                <w:color w:val="000000"/>
                <w:sz w:val="18"/>
                <w:szCs w:val="18"/>
              </w:rPr>
              <w:t>Непрограммные</w:t>
            </w:r>
            <w:proofErr w:type="spellEnd"/>
            <w:r w:rsidRPr="00D6102F">
              <w:rPr>
                <w:color w:val="000000"/>
                <w:sz w:val="18"/>
                <w:szCs w:val="18"/>
              </w:rPr>
              <w:t xml:space="preserve"> расходы в сфере пенсионного обеспечения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9100000000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226</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Пенсионное обеспечение депутатов, членов выборных органов местного самоуправления, выборных должностных лиц местного самоуправления и муниципальных служащих в части установления, начисления и выплаты пенсии за выслугу лет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9100081110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227</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Социальное обеспечение и иные выплаты населению</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9100081110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300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228</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Публичные нормативные социальные выплаты гражданам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9100081110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310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 </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D6102F">
            <w:pPr>
              <w:jc w:val="center"/>
              <w:rPr>
                <w:color w:val="000000"/>
                <w:sz w:val="18"/>
                <w:szCs w:val="18"/>
              </w:rPr>
            </w:pPr>
            <w:r w:rsidRPr="00D6102F">
              <w:rPr>
                <w:color w:val="000000"/>
                <w:sz w:val="18"/>
                <w:szCs w:val="18"/>
              </w:rPr>
              <w:t>229</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СОЦИАЛЬНАЯ ПОЛИТИКА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9100081110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310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1000</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60,00</w:t>
            </w:r>
          </w:p>
        </w:tc>
      </w:tr>
      <w:tr w:rsidR="00D6102F" w:rsidRPr="00D6102F" w:rsidTr="00D6102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6102F" w:rsidRPr="00D6102F" w:rsidRDefault="00D6102F" w:rsidP="00EA7CB0">
            <w:pPr>
              <w:jc w:val="center"/>
              <w:rPr>
                <w:color w:val="000000"/>
                <w:sz w:val="18"/>
                <w:szCs w:val="18"/>
              </w:rPr>
            </w:pPr>
            <w:r w:rsidRPr="00D6102F">
              <w:rPr>
                <w:color w:val="000000"/>
                <w:sz w:val="18"/>
                <w:szCs w:val="18"/>
              </w:rPr>
              <w:t>20</w:t>
            </w:r>
          </w:p>
        </w:tc>
        <w:tc>
          <w:tcPr>
            <w:tcW w:w="9120" w:type="dxa"/>
            <w:tcBorders>
              <w:top w:val="nil"/>
              <w:left w:val="nil"/>
              <w:bottom w:val="single" w:sz="4" w:space="0" w:color="auto"/>
              <w:right w:val="single" w:sz="4" w:space="0" w:color="auto"/>
            </w:tcBorders>
            <w:shd w:val="clear" w:color="auto" w:fill="auto"/>
            <w:hideMark/>
          </w:tcPr>
          <w:p w:rsidR="00D6102F" w:rsidRPr="00D6102F" w:rsidRDefault="00D6102F" w:rsidP="00D6102F">
            <w:pPr>
              <w:rPr>
                <w:color w:val="000000"/>
                <w:sz w:val="18"/>
                <w:szCs w:val="18"/>
              </w:rPr>
            </w:pPr>
            <w:r w:rsidRPr="00D6102F">
              <w:rPr>
                <w:color w:val="000000"/>
                <w:sz w:val="18"/>
                <w:szCs w:val="18"/>
              </w:rPr>
              <w:t xml:space="preserve"> Пенсионное обеспечение </w:t>
            </w:r>
          </w:p>
        </w:tc>
        <w:tc>
          <w:tcPr>
            <w:tcW w:w="146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9100081110</w:t>
            </w:r>
          </w:p>
        </w:tc>
        <w:tc>
          <w:tcPr>
            <w:tcW w:w="1145"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310</w:t>
            </w:r>
          </w:p>
        </w:tc>
        <w:tc>
          <w:tcPr>
            <w:tcW w:w="1257"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center"/>
              <w:rPr>
                <w:color w:val="000000"/>
                <w:sz w:val="18"/>
                <w:szCs w:val="18"/>
              </w:rPr>
            </w:pPr>
            <w:r w:rsidRPr="00D6102F">
              <w:rPr>
                <w:color w:val="000000"/>
                <w:sz w:val="18"/>
                <w:szCs w:val="18"/>
              </w:rPr>
              <w:t>1001</w:t>
            </w:r>
          </w:p>
        </w:tc>
        <w:tc>
          <w:tcPr>
            <w:tcW w:w="1780" w:type="dxa"/>
            <w:tcBorders>
              <w:top w:val="nil"/>
              <w:left w:val="nil"/>
              <w:bottom w:val="single" w:sz="4" w:space="0" w:color="auto"/>
              <w:right w:val="single" w:sz="4" w:space="0" w:color="auto"/>
            </w:tcBorders>
            <w:shd w:val="clear" w:color="auto" w:fill="auto"/>
            <w:noWrap/>
            <w:hideMark/>
          </w:tcPr>
          <w:p w:rsidR="00D6102F" w:rsidRPr="00D6102F" w:rsidRDefault="00D6102F" w:rsidP="00D6102F">
            <w:pPr>
              <w:jc w:val="right"/>
              <w:rPr>
                <w:color w:val="000000"/>
                <w:sz w:val="18"/>
                <w:szCs w:val="18"/>
              </w:rPr>
            </w:pPr>
            <w:r w:rsidRPr="00D6102F">
              <w:rPr>
                <w:color w:val="000000"/>
                <w:sz w:val="18"/>
                <w:szCs w:val="18"/>
              </w:rPr>
              <w:t>60,00</w:t>
            </w:r>
          </w:p>
        </w:tc>
      </w:tr>
      <w:tr w:rsidR="00D6102F" w:rsidRPr="00D6102F" w:rsidTr="00D6102F">
        <w:trPr>
          <w:trHeight w:val="20"/>
        </w:trPr>
        <w:tc>
          <w:tcPr>
            <w:tcW w:w="1394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102F" w:rsidRPr="00D6102F" w:rsidRDefault="00D6102F" w:rsidP="00D6102F">
            <w:pPr>
              <w:rPr>
                <w:color w:val="000000"/>
                <w:sz w:val="18"/>
                <w:szCs w:val="18"/>
              </w:rPr>
            </w:pPr>
            <w:r w:rsidRPr="00D6102F">
              <w:rPr>
                <w:color w:val="000000"/>
                <w:sz w:val="18"/>
                <w:szCs w:val="18"/>
              </w:rPr>
              <w:t xml:space="preserve"> Итого </w:t>
            </w:r>
          </w:p>
        </w:tc>
        <w:tc>
          <w:tcPr>
            <w:tcW w:w="1780" w:type="dxa"/>
            <w:tcBorders>
              <w:top w:val="nil"/>
              <w:left w:val="nil"/>
              <w:bottom w:val="single" w:sz="4" w:space="0" w:color="auto"/>
              <w:right w:val="single" w:sz="4" w:space="0" w:color="auto"/>
            </w:tcBorders>
            <w:shd w:val="clear" w:color="auto" w:fill="auto"/>
            <w:noWrap/>
            <w:vAlign w:val="bottom"/>
            <w:hideMark/>
          </w:tcPr>
          <w:p w:rsidR="00D6102F" w:rsidRPr="00D6102F" w:rsidRDefault="00D6102F" w:rsidP="00D6102F">
            <w:pPr>
              <w:jc w:val="right"/>
              <w:rPr>
                <w:color w:val="000000"/>
                <w:sz w:val="18"/>
                <w:szCs w:val="18"/>
              </w:rPr>
            </w:pPr>
            <w:r w:rsidRPr="00D6102F">
              <w:rPr>
                <w:color w:val="000000"/>
                <w:sz w:val="18"/>
                <w:szCs w:val="18"/>
              </w:rPr>
              <w:t>32 226,67</w:t>
            </w:r>
          </w:p>
        </w:tc>
      </w:tr>
    </w:tbl>
    <w:p w:rsidR="00D6102F" w:rsidRDefault="00D6102F" w:rsidP="00D6102F">
      <w:pPr>
        <w:rPr>
          <w:sz w:val="28"/>
          <w:szCs w:val="28"/>
        </w:rPr>
        <w:sectPr w:rsidR="00D6102F" w:rsidSect="00D6102F">
          <w:pgSz w:w="16838" w:h="11906" w:orient="landscape"/>
          <w:pgMar w:top="1134" w:right="851" w:bottom="567" w:left="312" w:header="709" w:footer="709" w:gutter="0"/>
          <w:cols w:space="708"/>
          <w:docGrid w:linePitch="360"/>
        </w:sectPr>
      </w:pPr>
    </w:p>
    <w:p w:rsidR="00DB6867" w:rsidRPr="00B26587" w:rsidRDefault="00DB6867" w:rsidP="00EA7CB0">
      <w:pPr>
        <w:widowControl w:val="0"/>
        <w:autoSpaceDE w:val="0"/>
        <w:autoSpaceDN w:val="0"/>
        <w:adjustRightInd w:val="0"/>
        <w:ind w:left="5103"/>
        <w:jc w:val="both"/>
        <w:rPr>
          <w:sz w:val="18"/>
          <w:szCs w:val="18"/>
        </w:rPr>
      </w:pPr>
    </w:p>
    <w:sectPr w:rsidR="00DB6867" w:rsidRPr="00B26587" w:rsidSect="00655E8A">
      <w:footerReference w:type="even" r:id="rId16"/>
      <w:footerReference w:type="default" r:id="rId1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339" w:rsidRDefault="00504339">
      <w:r>
        <w:separator/>
      </w:r>
    </w:p>
  </w:endnote>
  <w:endnote w:type="continuationSeparator" w:id="0">
    <w:p w:rsidR="00504339" w:rsidRDefault="005043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02F" w:rsidRDefault="00D6102F" w:rsidP="00D6102F">
    <w:pPr>
      <w:pStyle w:val="aff1"/>
      <w:framePr w:wrap="around" w:vAnchor="text" w:hAnchor="margin" w:xAlign="right" w:y="1"/>
      <w:rPr>
        <w:rStyle w:val="afff"/>
      </w:rPr>
    </w:pPr>
    <w:r>
      <w:rPr>
        <w:rStyle w:val="afff"/>
      </w:rPr>
      <w:fldChar w:fldCharType="begin"/>
    </w:r>
    <w:r>
      <w:rPr>
        <w:rStyle w:val="afff"/>
      </w:rPr>
      <w:instrText xml:space="preserve">PAGE  </w:instrText>
    </w:r>
    <w:r>
      <w:rPr>
        <w:rStyle w:val="afff"/>
      </w:rPr>
      <w:fldChar w:fldCharType="end"/>
    </w:r>
  </w:p>
  <w:p w:rsidR="00D6102F" w:rsidRDefault="00D6102F" w:rsidP="00D6102F">
    <w:pPr>
      <w:pStyle w:val="af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02F" w:rsidRDefault="00D6102F" w:rsidP="00D6102F">
    <w:pPr>
      <w:pStyle w:val="aff1"/>
      <w:framePr w:wrap="around" w:vAnchor="text" w:hAnchor="margin" w:xAlign="right" w:y="1"/>
      <w:rPr>
        <w:rStyle w:val="afff"/>
      </w:rPr>
    </w:pPr>
    <w:r>
      <w:rPr>
        <w:rStyle w:val="afff"/>
      </w:rPr>
      <w:fldChar w:fldCharType="begin"/>
    </w:r>
    <w:r>
      <w:rPr>
        <w:rStyle w:val="afff"/>
      </w:rPr>
      <w:instrText xml:space="preserve">PAGE  </w:instrText>
    </w:r>
    <w:r>
      <w:rPr>
        <w:rStyle w:val="afff"/>
      </w:rPr>
      <w:fldChar w:fldCharType="separate"/>
    </w:r>
    <w:r w:rsidR="00EA7CB0">
      <w:rPr>
        <w:rStyle w:val="afff"/>
        <w:noProof/>
      </w:rPr>
      <w:t>46</w:t>
    </w:r>
    <w:r>
      <w:rPr>
        <w:rStyle w:val="afff"/>
      </w:rPr>
      <w:fldChar w:fldCharType="end"/>
    </w:r>
  </w:p>
  <w:p w:rsidR="00D6102F" w:rsidRDefault="00D6102F" w:rsidP="00D6102F">
    <w:pPr>
      <w:pStyle w:val="af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02F" w:rsidRDefault="00D6102F" w:rsidP="00B26587">
    <w:pPr>
      <w:pStyle w:val="aff1"/>
      <w:framePr w:wrap="around" w:vAnchor="text" w:hAnchor="margin" w:xAlign="right" w:y="1"/>
      <w:rPr>
        <w:rStyle w:val="afff"/>
      </w:rPr>
    </w:pPr>
    <w:r>
      <w:rPr>
        <w:rStyle w:val="afff"/>
      </w:rPr>
      <w:fldChar w:fldCharType="begin"/>
    </w:r>
    <w:r>
      <w:rPr>
        <w:rStyle w:val="afff"/>
      </w:rPr>
      <w:instrText xml:space="preserve">PAGE  </w:instrText>
    </w:r>
    <w:r>
      <w:rPr>
        <w:rStyle w:val="afff"/>
      </w:rPr>
      <w:fldChar w:fldCharType="end"/>
    </w:r>
  </w:p>
  <w:p w:rsidR="00D6102F" w:rsidRDefault="00D6102F" w:rsidP="00B26587">
    <w:pPr>
      <w:pStyle w:val="aff1"/>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02F" w:rsidRDefault="00D6102F" w:rsidP="00B26587">
    <w:pPr>
      <w:pStyle w:val="af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339" w:rsidRDefault="00504339">
      <w:r>
        <w:separator/>
      </w:r>
    </w:p>
  </w:footnote>
  <w:footnote w:type="continuationSeparator" w:id="0">
    <w:p w:rsidR="00504339" w:rsidRDefault="00504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535003"/>
    </w:sdtPr>
    <w:sdtContent>
      <w:p w:rsidR="00D6102F" w:rsidRDefault="00D6102F">
        <w:pPr>
          <w:pStyle w:val="aff"/>
          <w:jc w:val="center"/>
        </w:pPr>
        <w:fldSimple w:instr=" PAGE   \* MERGEFORMAT ">
          <w:r w:rsidR="00EA7CB0">
            <w:rPr>
              <w:noProof/>
            </w:rPr>
            <w:t>46</w:t>
          </w:r>
        </w:fldSimple>
      </w:p>
    </w:sdtContent>
  </w:sdt>
  <w:p w:rsidR="00D6102F" w:rsidRDefault="00D6102F">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89E5346"/>
    <w:multiLevelType w:val="hybridMultilevel"/>
    <w:tmpl w:val="0C743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12D23B06"/>
    <w:multiLevelType w:val="hybridMultilevel"/>
    <w:tmpl w:val="C55E2EE4"/>
    <w:lvl w:ilvl="0" w:tplc="2DFA19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51756D5"/>
    <w:multiLevelType w:val="hybridMultilevel"/>
    <w:tmpl w:val="0C743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8F1098"/>
    <w:multiLevelType w:val="hybridMultilevel"/>
    <w:tmpl w:val="2BA47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205112"/>
    <w:multiLevelType w:val="multilevel"/>
    <w:tmpl w:val="AA0CFF6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DF3B16"/>
    <w:multiLevelType w:val="hybridMultilevel"/>
    <w:tmpl w:val="EFEA7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5CD096A"/>
    <w:multiLevelType w:val="multilevel"/>
    <w:tmpl w:val="CD26C5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24">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1501493"/>
    <w:multiLevelType w:val="hybridMultilevel"/>
    <w:tmpl w:val="25989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AE4C83"/>
    <w:multiLevelType w:val="multilevel"/>
    <w:tmpl w:val="0CDA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4">
    <w:nsid w:val="6DF050F3"/>
    <w:multiLevelType w:val="multilevel"/>
    <w:tmpl w:val="675A4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F6244E1"/>
    <w:multiLevelType w:val="multilevel"/>
    <w:tmpl w:val="3BF8F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38">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D685AF0"/>
    <w:multiLevelType w:val="hybridMultilevel"/>
    <w:tmpl w:val="45821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913187"/>
    <w:multiLevelType w:val="hybridMultilevel"/>
    <w:tmpl w:val="EE723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5"/>
  </w:num>
  <w:num w:numId="3">
    <w:abstractNumId w:val="19"/>
  </w:num>
  <w:num w:numId="4">
    <w:abstractNumId w:val="11"/>
  </w:num>
  <w:num w:numId="5">
    <w:abstractNumId w:val="20"/>
  </w:num>
  <w:num w:numId="6">
    <w:abstractNumId w:val="37"/>
  </w:num>
  <w:num w:numId="7">
    <w:abstractNumId w:val="33"/>
  </w:num>
  <w:num w:numId="8">
    <w:abstractNumId w:val="3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9"/>
  </w:num>
  <w:num w:numId="12">
    <w:abstractNumId w:val="24"/>
  </w:num>
  <w:num w:numId="13">
    <w:abstractNumId w:val="0"/>
  </w:num>
  <w:num w:numId="14">
    <w:abstractNumId w:val="27"/>
  </w:num>
  <w:num w:numId="15">
    <w:abstractNumId w:val="31"/>
  </w:num>
  <w:num w:numId="16">
    <w:abstractNumId w:val="18"/>
  </w:num>
  <w:num w:numId="17">
    <w:abstractNumId w:val="10"/>
  </w:num>
  <w:num w:numId="18">
    <w:abstractNumId w:val="22"/>
  </w:num>
  <w:num w:numId="19">
    <w:abstractNumId w:val="23"/>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3"/>
  </w:num>
  <w:num w:numId="23">
    <w:abstractNumId w:val="32"/>
  </w:num>
  <w:num w:numId="24">
    <w:abstractNumId w:val="26"/>
  </w:num>
  <w:num w:numId="25">
    <w:abstractNumId w:val="14"/>
  </w:num>
  <w:num w:numId="26">
    <w:abstractNumId w:val="15"/>
  </w:num>
  <w:num w:numId="27">
    <w:abstractNumId w:val="17"/>
  </w:num>
  <w:num w:numId="28">
    <w:abstractNumId w:val="40"/>
  </w:num>
  <w:num w:numId="29">
    <w:abstractNumId w:val="39"/>
  </w:num>
  <w:num w:numId="30">
    <w:abstractNumId w:val="9"/>
  </w:num>
  <w:num w:numId="31">
    <w:abstractNumId w:val="36"/>
  </w:num>
  <w:num w:numId="32">
    <w:abstractNumId w:val="34"/>
  </w:num>
  <w:num w:numId="33">
    <w:abstractNumId w:val="21"/>
  </w:num>
  <w:num w:numId="34">
    <w:abstractNumId w:val="16"/>
  </w:num>
  <w:num w:numId="35">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90498">
      <o:colormenu v:ext="edit" fillcolor="none [4]" strokecolor="none [1]" shadowcolor="none [2]"/>
    </o:shapedefaults>
  </w:hdrShapeDefaults>
  <w:footnotePr>
    <w:footnote w:id="-1"/>
    <w:footnote w:id="0"/>
  </w:footnotePr>
  <w:endnotePr>
    <w:endnote w:id="-1"/>
    <w:endnote w:id="0"/>
  </w:endnotePr>
  <w:compat/>
  <w:rsids>
    <w:rsidRoot w:val="00A6236D"/>
    <w:rsid w:val="000015AC"/>
    <w:rsid w:val="00002306"/>
    <w:rsid w:val="000069C2"/>
    <w:rsid w:val="00006C90"/>
    <w:rsid w:val="00007E00"/>
    <w:rsid w:val="00011E2E"/>
    <w:rsid w:val="00011EF3"/>
    <w:rsid w:val="00013A23"/>
    <w:rsid w:val="00013B77"/>
    <w:rsid w:val="00015191"/>
    <w:rsid w:val="000207D0"/>
    <w:rsid w:val="00025084"/>
    <w:rsid w:val="00026482"/>
    <w:rsid w:val="0002651F"/>
    <w:rsid w:val="00031275"/>
    <w:rsid w:val="000314F9"/>
    <w:rsid w:val="0003164E"/>
    <w:rsid w:val="00032B2C"/>
    <w:rsid w:val="00032F7A"/>
    <w:rsid w:val="000332B3"/>
    <w:rsid w:val="00033788"/>
    <w:rsid w:val="00037115"/>
    <w:rsid w:val="000432C6"/>
    <w:rsid w:val="00053D69"/>
    <w:rsid w:val="000570E0"/>
    <w:rsid w:val="00062EDD"/>
    <w:rsid w:val="00063D3C"/>
    <w:rsid w:val="0006489E"/>
    <w:rsid w:val="000649F1"/>
    <w:rsid w:val="000661FD"/>
    <w:rsid w:val="00070E57"/>
    <w:rsid w:val="00071FB1"/>
    <w:rsid w:val="000724E9"/>
    <w:rsid w:val="0007295E"/>
    <w:rsid w:val="0007491E"/>
    <w:rsid w:val="00077DEA"/>
    <w:rsid w:val="0008058A"/>
    <w:rsid w:val="0008289F"/>
    <w:rsid w:val="0008419E"/>
    <w:rsid w:val="00084B4F"/>
    <w:rsid w:val="00087112"/>
    <w:rsid w:val="000955D0"/>
    <w:rsid w:val="000A066D"/>
    <w:rsid w:val="000A193E"/>
    <w:rsid w:val="000A3DCC"/>
    <w:rsid w:val="000A55F3"/>
    <w:rsid w:val="000A677D"/>
    <w:rsid w:val="000B2562"/>
    <w:rsid w:val="000B45D8"/>
    <w:rsid w:val="000B5EBF"/>
    <w:rsid w:val="000B6101"/>
    <w:rsid w:val="000C0CC7"/>
    <w:rsid w:val="000C2933"/>
    <w:rsid w:val="000C59B9"/>
    <w:rsid w:val="000C66E3"/>
    <w:rsid w:val="000C7C9D"/>
    <w:rsid w:val="000D0567"/>
    <w:rsid w:val="000D086D"/>
    <w:rsid w:val="000D0BF9"/>
    <w:rsid w:val="000D2617"/>
    <w:rsid w:val="000D61D5"/>
    <w:rsid w:val="000E213D"/>
    <w:rsid w:val="000E2180"/>
    <w:rsid w:val="000E3F63"/>
    <w:rsid w:val="000F1477"/>
    <w:rsid w:val="000F1E72"/>
    <w:rsid w:val="000F772C"/>
    <w:rsid w:val="000F7A6F"/>
    <w:rsid w:val="00101C2D"/>
    <w:rsid w:val="001035C1"/>
    <w:rsid w:val="00110CCA"/>
    <w:rsid w:val="001126CD"/>
    <w:rsid w:val="0011345E"/>
    <w:rsid w:val="0011379B"/>
    <w:rsid w:val="00115C64"/>
    <w:rsid w:val="00116FAD"/>
    <w:rsid w:val="00117735"/>
    <w:rsid w:val="001220C3"/>
    <w:rsid w:val="00132C7F"/>
    <w:rsid w:val="00135CE1"/>
    <w:rsid w:val="001402F2"/>
    <w:rsid w:val="00142B83"/>
    <w:rsid w:val="00150DC7"/>
    <w:rsid w:val="001523F5"/>
    <w:rsid w:val="001549A3"/>
    <w:rsid w:val="00156332"/>
    <w:rsid w:val="001604AC"/>
    <w:rsid w:val="001742BE"/>
    <w:rsid w:val="00174EC9"/>
    <w:rsid w:val="001752FF"/>
    <w:rsid w:val="00177F4F"/>
    <w:rsid w:val="00184DAD"/>
    <w:rsid w:val="0018508C"/>
    <w:rsid w:val="00185897"/>
    <w:rsid w:val="00185D82"/>
    <w:rsid w:val="0019247A"/>
    <w:rsid w:val="001941D4"/>
    <w:rsid w:val="00194CCB"/>
    <w:rsid w:val="00196A1C"/>
    <w:rsid w:val="001A01D5"/>
    <w:rsid w:val="001A293D"/>
    <w:rsid w:val="001A32F4"/>
    <w:rsid w:val="001A380D"/>
    <w:rsid w:val="001A63FD"/>
    <w:rsid w:val="001B274A"/>
    <w:rsid w:val="001C145B"/>
    <w:rsid w:val="001C38AC"/>
    <w:rsid w:val="001C64AB"/>
    <w:rsid w:val="001C72DC"/>
    <w:rsid w:val="001D103C"/>
    <w:rsid w:val="001D73BB"/>
    <w:rsid w:val="001E0D5A"/>
    <w:rsid w:val="001E14CD"/>
    <w:rsid w:val="001E34D6"/>
    <w:rsid w:val="001E6F80"/>
    <w:rsid w:val="001F124E"/>
    <w:rsid w:val="001F2696"/>
    <w:rsid w:val="001F4527"/>
    <w:rsid w:val="001F787B"/>
    <w:rsid w:val="00203C8A"/>
    <w:rsid w:val="00207CC5"/>
    <w:rsid w:val="002217BA"/>
    <w:rsid w:val="00224CF7"/>
    <w:rsid w:val="00227131"/>
    <w:rsid w:val="00227F6F"/>
    <w:rsid w:val="0023333A"/>
    <w:rsid w:val="002335FB"/>
    <w:rsid w:val="0023595D"/>
    <w:rsid w:val="00235A2C"/>
    <w:rsid w:val="00237F24"/>
    <w:rsid w:val="00243298"/>
    <w:rsid w:val="00243CCC"/>
    <w:rsid w:val="00250CA8"/>
    <w:rsid w:val="00256233"/>
    <w:rsid w:val="0025762B"/>
    <w:rsid w:val="00257855"/>
    <w:rsid w:val="00257B08"/>
    <w:rsid w:val="00264174"/>
    <w:rsid w:val="00264B33"/>
    <w:rsid w:val="002658D5"/>
    <w:rsid w:val="00266CEA"/>
    <w:rsid w:val="00266D1E"/>
    <w:rsid w:val="0026750F"/>
    <w:rsid w:val="0026798B"/>
    <w:rsid w:val="0027084D"/>
    <w:rsid w:val="00272379"/>
    <w:rsid w:val="00274D1C"/>
    <w:rsid w:val="002758B0"/>
    <w:rsid w:val="002778C4"/>
    <w:rsid w:val="002812A7"/>
    <w:rsid w:val="00287B0D"/>
    <w:rsid w:val="002936FF"/>
    <w:rsid w:val="00294A24"/>
    <w:rsid w:val="00296985"/>
    <w:rsid w:val="00296B88"/>
    <w:rsid w:val="002A4D5E"/>
    <w:rsid w:val="002B6239"/>
    <w:rsid w:val="002C2607"/>
    <w:rsid w:val="002C268B"/>
    <w:rsid w:val="002D2E2D"/>
    <w:rsid w:val="002E40D3"/>
    <w:rsid w:val="002E6209"/>
    <w:rsid w:val="002F2007"/>
    <w:rsid w:val="002F23D3"/>
    <w:rsid w:val="002F4542"/>
    <w:rsid w:val="002F77E7"/>
    <w:rsid w:val="003001CF"/>
    <w:rsid w:val="00301EB4"/>
    <w:rsid w:val="003025D9"/>
    <w:rsid w:val="00302F07"/>
    <w:rsid w:val="00304363"/>
    <w:rsid w:val="0030484E"/>
    <w:rsid w:val="00306BDC"/>
    <w:rsid w:val="00312C0A"/>
    <w:rsid w:val="0032189C"/>
    <w:rsid w:val="00324028"/>
    <w:rsid w:val="00324981"/>
    <w:rsid w:val="003272A6"/>
    <w:rsid w:val="00327C1C"/>
    <w:rsid w:val="00330142"/>
    <w:rsid w:val="00330AA2"/>
    <w:rsid w:val="00335E17"/>
    <w:rsid w:val="003363E9"/>
    <w:rsid w:val="00344759"/>
    <w:rsid w:val="00347D65"/>
    <w:rsid w:val="003517DA"/>
    <w:rsid w:val="0035210E"/>
    <w:rsid w:val="003539AB"/>
    <w:rsid w:val="00364CDE"/>
    <w:rsid w:val="00365516"/>
    <w:rsid w:val="00366746"/>
    <w:rsid w:val="00367FA9"/>
    <w:rsid w:val="003706CB"/>
    <w:rsid w:val="003860D1"/>
    <w:rsid w:val="00390025"/>
    <w:rsid w:val="003919D8"/>
    <w:rsid w:val="00396201"/>
    <w:rsid w:val="003A0A76"/>
    <w:rsid w:val="003B02BA"/>
    <w:rsid w:val="003B10F0"/>
    <w:rsid w:val="003B3294"/>
    <w:rsid w:val="003B3E36"/>
    <w:rsid w:val="003B7C0B"/>
    <w:rsid w:val="003C0236"/>
    <w:rsid w:val="003C04C8"/>
    <w:rsid w:val="003C12B7"/>
    <w:rsid w:val="003C3463"/>
    <w:rsid w:val="003C599F"/>
    <w:rsid w:val="003C7960"/>
    <w:rsid w:val="003D0140"/>
    <w:rsid w:val="003E3CBF"/>
    <w:rsid w:val="003E5438"/>
    <w:rsid w:val="003E5787"/>
    <w:rsid w:val="003F2800"/>
    <w:rsid w:val="003F5041"/>
    <w:rsid w:val="00400D6E"/>
    <w:rsid w:val="00402396"/>
    <w:rsid w:val="00402DE1"/>
    <w:rsid w:val="0040387C"/>
    <w:rsid w:val="00405198"/>
    <w:rsid w:val="004072E6"/>
    <w:rsid w:val="0041589D"/>
    <w:rsid w:val="0042179F"/>
    <w:rsid w:val="00427D10"/>
    <w:rsid w:val="00431CCE"/>
    <w:rsid w:val="00433147"/>
    <w:rsid w:val="00433951"/>
    <w:rsid w:val="00433C9C"/>
    <w:rsid w:val="00435FDE"/>
    <w:rsid w:val="0043709B"/>
    <w:rsid w:val="0044586D"/>
    <w:rsid w:val="00445AE7"/>
    <w:rsid w:val="00451061"/>
    <w:rsid w:val="004524BC"/>
    <w:rsid w:val="00453F93"/>
    <w:rsid w:val="004549A7"/>
    <w:rsid w:val="00456FDF"/>
    <w:rsid w:val="00465C75"/>
    <w:rsid w:val="00465D31"/>
    <w:rsid w:val="0046619A"/>
    <w:rsid w:val="00471F68"/>
    <w:rsid w:val="00476067"/>
    <w:rsid w:val="00477FD0"/>
    <w:rsid w:val="00485CA0"/>
    <w:rsid w:val="00491AB7"/>
    <w:rsid w:val="0049458C"/>
    <w:rsid w:val="004A003F"/>
    <w:rsid w:val="004A0CCD"/>
    <w:rsid w:val="004B1F5B"/>
    <w:rsid w:val="004B6980"/>
    <w:rsid w:val="004C17DE"/>
    <w:rsid w:val="004C365C"/>
    <w:rsid w:val="004C41C8"/>
    <w:rsid w:val="004D11F5"/>
    <w:rsid w:val="004D38AB"/>
    <w:rsid w:val="004D4E39"/>
    <w:rsid w:val="004E2EC8"/>
    <w:rsid w:val="004E36C4"/>
    <w:rsid w:val="004E5C95"/>
    <w:rsid w:val="004F0A84"/>
    <w:rsid w:val="004F4193"/>
    <w:rsid w:val="004F7926"/>
    <w:rsid w:val="00502684"/>
    <w:rsid w:val="005040F6"/>
    <w:rsid w:val="00504339"/>
    <w:rsid w:val="005065E8"/>
    <w:rsid w:val="00511DD8"/>
    <w:rsid w:val="005162B0"/>
    <w:rsid w:val="00520D2E"/>
    <w:rsid w:val="00526F28"/>
    <w:rsid w:val="005306C5"/>
    <w:rsid w:val="00532B89"/>
    <w:rsid w:val="0053471C"/>
    <w:rsid w:val="00540905"/>
    <w:rsid w:val="0054094D"/>
    <w:rsid w:val="00540DB5"/>
    <w:rsid w:val="0054166E"/>
    <w:rsid w:val="00543503"/>
    <w:rsid w:val="00547055"/>
    <w:rsid w:val="005559E3"/>
    <w:rsid w:val="00555B75"/>
    <w:rsid w:val="0055733B"/>
    <w:rsid w:val="00560B1A"/>
    <w:rsid w:val="005621DC"/>
    <w:rsid w:val="00565451"/>
    <w:rsid w:val="00566ADD"/>
    <w:rsid w:val="00567E68"/>
    <w:rsid w:val="005709EB"/>
    <w:rsid w:val="00572169"/>
    <w:rsid w:val="00574847"/>
    <w:rsid w:val="00577859"/>
    <w:rsid w:val="00583C6C"/>
    <w:rsid w:val="00585542"/>
    <w:rsid w:val="00590A90"/>
    <w:rsid w:val="00596EAB"/>
    <w:rsid w:val="005A45B5"/>
    <w:rsid w:val="005A632C"/>
    <w:rsid w:val="005A74E8"/>
    <w:rsid w:val="005B23D0"/>
    <w:rsid w:val="005B2DA7"/>
    <w:rsid w:val="005B4A76"/>
    <w:rsid w:val="005B6B65"/>
    <w:rsid w:val="005B7627"/>
    <w:rsid w:val="005C1269"/>
    <w:rsid w:val="005C1C6F"/>
    <w:rsid w:val="005C1ECE"/>
    <w:rsid w:val="005C2897"/>
    <w:rsid w:val="005C7741"/>
    <w:rsid w:val="005D1184"/>
    <w:rsid w:val="005D139D"/>
    <w:rsid w:val="005D15BD"/>
    <w:rsid w:val="005D4BF7"/>
    <w:rsid w:val="005D5301"/>
    <w:rsid w:val="005D5B65"/>
    <w:rsid w:val="005E0237"/>
    <w:rsid w:val="005F17EF"/>
    <w:rsid w:val="005F727F"/>
    <w:rsid w:val="0060251A"/>
    <w:rsid w:val="006039A9"/>
    <w:rsid w:val="00611365"/>
    <w:rsid w:val="006127ED"/>
    <w:rsid w:val="00612C5A"/>
    <w:rsid w:val="00626872"/>
    <w:rsid w:val="00626AC6"/>
    <w:rsid w:val="006337F3"/>
    <w:rsid w:val="00633DDE"/>
    <w:rsid w:val="00634B7A"/>
    <w:rsid w:val="0063537A"/>
    <w:rsid w:val="00635D22"/>
    <w:rsid w:val="006377A7"/>
    <w:rsid w:val="006379B9"/>
    <w:rsid w:val="00641BE7"/>
    <w:rsid w:val="00642C6F"/>
    <w:rsid w:val="00643756"/>
    <w:rsid w:val="00643860"/>
    <w:rsid w:val="0064601A"/>
    <w:rsid w:val="0064745C"/>
    <w:rsid w:val="0065135F"/>
    <w:rsid w:val="006554E6"/>
    <w:rsid w:val="00655E8A"/>
    <w:rsid w:val="0065691F"/>
    <w:rsid w:val="00657BA3"/>
    <w:rsid w:val="006600AC"/>
    <w:rsid w:val="00661BDD"/>
    <w:rsid w:val="006635A6"/>
    <w:rsid w:val="006660EC"/>
    <w:rsid w:val="006672D4"/>
    <w:rsid w:val="006679DE"/>
    <w:rsid w:val="00667CB5"/>
    <w:rsid w:val="00671154"/>
    <w:rsid w:val="00671938"/>
    <w:rsid w:val="00677DD3"/>
    <w:rsid w:val="00677F8A"/>
    <w:rsid w:val="00681A41"/>
    <w:rsid w:val="00681B69"/>
    <w:rsid w:val="0068298A"/>
    <w:rsid w:val="006831CA"/>
    <w:rsid w:val="006847DD"/>
    <w:rsid w:val="0068629C"/>
    <w:rsid w:val="00693669"/>
    <w:rsid w:val="00695E56"/>
    <w:rsid w:val="0069616E"/>
    <w:rsid w:val="006A1FAD"/>
    <w:rsid w:val="006B445A"/>
    <w:rsid w:val="006C3EB4"/>
    <w:rsid w:val="006C4CB8"/>
    <w:rsid w:val="006C516A"/>
    <w:rsid w:val="006C5250"/>
    <w:rsid w:val="006C5359"/>
    <w:rsid w:val="006D16A3"/>
    <w:rsid w:val="006D1D3A"/>
    <w:rsid w:val="006D3EF1"/>
    <w:rsid w:val="006E0F77"/>
    <w:rsid w:val="006E299E"/>
    <w:rsid w:val="006E3622"/>
    <w:rsid w:val="006E753D"/>
    <w:rsid w:val="006F147F"/>
    <w:rsid w:val="006F5DA6"/>
    <w:rsid w:val="00701D21"/>
    <w:rsid w:val="00702B4B"/>
    <w:rsid w:val="007075BB"/>
    <w:rsid w:val="00711CD6"/>
    <w:rsid w:val="00713BDE"/>
    <w:rsid w:val="00714ADA"/>
    <w:rsid w:val="00721022"/>
    <w:rsid w:val="007215C6"/>
    <w:rsid w:val="00722A77"/>
    <w:rsid w:val="00723E85"/>
    <w:rsid w:val="007305AC"/>
    <w:rsid w:val="00731FC1"/>
    <w:rsid w:val="00733FDB"/>
    <w:rsid w:val="00734016"/>
    <w:rsid w:val="00734AEA"/>
    <w:rsid w:val="00741939"/>
    <w:rsid w:val="00742E3F"/>
    <w:rsid w:val="007440C9"/>
    <w:rsid w:val="00750093"/>
    <w:rsid w:val="00751D6F"/>
    <w:rsid w:val="00751FD8"/>
    <w:rsid w:val="00753281"/>
    <w:rsid w:val="00754BF9"/>
    <w:rsid w:val="007575B9"/>
    <w:rsid w:val="00757648"/>
    <w:rsid w:val="00760ACA"/>
    <w:rsid w:val="00760DEE"/>
    <w:rsid w:val="00761D13"/>
    <w:rsid w:val="00762631"/>
    <w:rsid w:val="00764FA9"/>
    <w:rsid w:val="00765E97"/>
    <w:rsid w:val="00772F4A"/>
    <w:rsid w:val="00773C00"/>
    <w:rsid w:val="00775699"/>
    <w:rsid w:val="00777F20"/>
    <w:rsid w:val="0078044A"/>
    <w:rsid w:val="007866EF"/>
    <w:rsid w:val="007905B0"/>
    <w:rsid w:val="00790C7F"/>
    <w:rsid w:val="007955CB"/>
    <w:rsid w:val="007A1AD7"/>
    <w:rsid w:val="007B1AE6"/>
    <w:rsid w:val="007B2AA7"/>
    <w:rsid w:val="007B418B"/>
    <w:rsid w:val="007B4637"/>
    <w:rsid w:val="007B4657"/>
    <w:rsid w:val="007B5263"/>
    <w:rsid w:val="007B71DF"/>
    <w:rsid w:val="007D24E1"/>
    <w:rsid w:val="007D3E9D"/>
    <w:rsid w:val="007D462F"/>
    <w:rsid w:val="007E00F7"/>
    <w:rsid w:val="007E17E1"/>
    <w:rsid w:val="007E30E4"/>
    <w:rsid w:val="007E4830"/>
    <w:rsid w:val="007E5909"/>
    <w:rsid w:val="007F21CA"/>
    <w:rsid w:val="007F2C7A"/>
    <w:rsid w:val="007F5736"/>
    <w:rsid w:val="007F592B"/>
    <w:rsid w:val="007F59D2"/>
    <w:rsid w:val="00800BB3"/>
    <w:rsid w:val="00800F8F"/>
    <w:rsid w:val="00805585"/>
    <w:rsid w:val="008102FD"/>
    <w:rsid w:val="00811B33"/>
    <w:rsid w:val="00812FB9"/>
    <w:rsid w:val="008131F6"/>
    <w:rsid w:val="008164F8"/>
    <w:rsid w:val="0081659E"/>
    <w:rsid w:val="00816A1C"/>
    <w:rsid w:val="00817D97"/>
    <w:rsid w:val="00820775"/>
    <w:rsid w:val="008216BB"/>
    <w:rsid w:val="00821736"/>
    <w:rsid w:val="0083109A"/>
    <w:rsid w:val="00831CE3"/>
    <w:rsid w:val="0083564C"/>
    <w:rsid w:val="00836D44"/>
    <w:rsid w:val="008500E2"/>
    <w:rsid w:val="0085269E"/>
    <w:rsid w:val="00855184"/>
    <w:rsid w:val="00861D70"/>
    <w:rsid w:val="008637AB"/>
    <w:rsid w:val="008645D4"/>
    <w:rsid w:val="00864B35"/>
    <w:rsid w:val="00866AEC"/>
    <w:rsid w:val="00870A55"/>
    <w:rsid w:val="008732CB"/>
    <w:rsid w:val="008749F2"/>
    <w:rsid w:val="00874F99"/>
    <w:rsid w:val="008772F2"/>
    <w:rsid w:val="0087789B"/>
    <w:rsid w:val="00881AA9"/>
    <w:rsid w:val="008865EF"/>
    <w:rsid w:val="008928CE"/>
    <w:rsid w:val="0089325D"/>
    <w:rsid w:val="00894C40"/>
    <w:rsid w:val="00896EE0"/>
    <w:rsid w:val="008A256E"/>
    <w:rsid w:val="008A27E6"/>
    <w:rsid w:val="008A7608"/>
    <w:rsid w:val="008B5A6F"/>
    <w:rsid w:val="008B69A6"/>
    <w:rsid w:val="008B70B7"/>
    <w:rsid w:val="008B759E"/>
    <w:rsid w:val="008C0743"/>
    <w:rsid w:val="008C3704"/>
    <w:rsid w:val="008C6E08"/>
    <w:rsid w:val="008C7156"/>
    <w:rsid w:val="008D1045"/>
    <w:rsid w:val="008D1C83"/>
    <w:rsid w:val="008D34F5"/>
    <w:rsid w:val="008D39C9"/>
    <w:rsid w:val="008D4D87"/>
    <w:rsid w:val="008D5C9D"/>
    <w:rsid w:val="008D63B7"/>
    <w:rsid w:val="008E228D"/>
    <w:rsid w:val="008E364D"/>
    <w:rsid w:val="008E46B0"/>
    <w:rsid w:val="008E6DC2"/>
    <w:rsid w:val="008F14AA"/>
    <w:rsid w:val="008F1D29"/>
    <w:rsid w:val="008F446A"/>
    <w:rsid w:val="008F7BED"/>
    <w:rsid w:val="00900AB9"/>
    <w:rsid w:val="009011A0"/>
    <w:rsid w:val="009012D1"/>
    <w:rsid w:val="009021B3"/>
    <w:rsid w:val="00903604"/>
    <w:rsid w:val="00904857"/>
    <w:rsid w:val="0090712D"/>
    <w:rsid w:val="009107C2"/>
    <w:rsid w:val="00914371"/>
    <w:rsid w:val="00915EB0"/>
    <w:rsid w:val="009176FD"/>
    <w:rsid w:val="00921861"/>
    <w:rsid w:val="00923A05"/>
    <w:rsid w:val="00923E7E"/>
    <w:rsid w:val="00925218"/>
    <w:rsid w:val="00925510"/>
    <w:rsid w:val="0093217C"/>
    <w:rsid w:val="00936FEA"/>
    <w:rsid w:val="00940510"/>
    <w:rsid w:val="00941E9A"/>
    <w:rsid w:val="00943696"/>
    <w:rsid w:val="00946761"/>
    <w:rsid w:val="009507CE"/>
    <w:rsid w:val="00952D10"/>
    <w:rsid w:val="0095471C"/>
    <w:rsid w:val="0096022E"/>
    <w:rsid w:val="0096080A"/>
    <w:rsid w:val="00962F56"/>
    <w:rsid w:val="00964762"/>
    <w:rsid w:val="00966E00"/>
    <w:rsid w:val="0096742D"/>
    <w:rsid w:val="009730B1"/>
    <w:rsid w:val="00981674"/>
    <w:rsid w:val="009823C7"/>
    <w:rsid w:val="00991D47"/>
    <w:rsid w:val="00993C98"/>
    <w:rsid w:val="009963FF"/>
    <w:rsid w:val="00996BE9"/>
    <w:rsid w:val="009A27B0"/>
    <w:rsid w:val="009A3BBB"/>
    <w:rsid w:val="009A657B"/>
    <w:rsid w:val="009B2E60"/>
    <w:rsid w:val="009B46BA"/>
    <w:rsid w:val="009B6B9D"/>
    <w:rsid w:val="009C148E"/>
    <w:rsid w:val="009C17F2"/>
    <w:rsid w:val="009C305B"/>
    <w:rsid w:val="009C63C9"/>
    <w:rsid w:val="009C64E6"/>
    <w:rsid w:val="009D0EB1"/>
    <w:rsid w:val="009D20D1"/>
    <w:rsid w:val="009D25BA"/>
    <w:rsid w:val="009D5D7F"/>
    <w:rsid w:val="009D6883"/>
    <w:rsid w:val="009D6A6E"/>
    <w:rsid w:val="009E18EA"/>
    <w:rsid w:val="009E29FA"/>
    <w:rsid w:val="009E4BC9"/>
    <w:rsid w:val="009F0369"/>
    <w:rsid w:val="009F1119"/>
    <w:rsid w:val="009F13F0"/>
    <w:rsid w:val="009F3BF8"/>
    <w:rsid w:val="009F6F38"/>
    <w:rsid w:val="00A00FB8"/>
    <w:rsid w:val="00A026FA"/>
    <w:rsid w:val="00A07C9A"/>
    <w:rsid w:val="00A14E1F"/>
    <w:rsid w:val="00A20D17"/>
    <w:rsid w:val="00A27179"/>
    <w:rsid w:val="00A277F7"/>
    <w:rsid w:val="00A2799B"/>
    <w:rsid w:val="00A301D0"/>
    <w:rsid w:val="00A308EC"/>
    <w:rsid w:val="00A30F7A"/>
    <w:rsid w:val="00A3333A"/>
    <w:rsid w:val="00A36F2D"/>
    <w:rsid w:val="00A50339"/>
    <w:rsid w:val="00A53552"/>
    <w:rsid w:val="00A54F93"/>
    <w:rsid w:val="00A55E1D"/>
    <w:rsid w:val="00A61AAD"/>
    <w:rsid w:val="00A6236D"/>
    <w:rsid w:val="00A633D7"/>
    <w:rsid w:val="00A63B2F"/>
    <w:rsid w:val="00A718FC"/>
    <w:rsid w:val="00A73614"/>
    <w:rsid w:val="00A7390B"/>
    <w:rsid w:val="00A73CBB"/>
    <w:rsid w:val="00A74263"/>
    <w:rsid w:val="00A75711"/>
    <w:rsid w:val="00A822D7"/>
    <w:rsid w:val="00A84404"/>
    <w:rsid w:val="00A84DC3"/>
    <w:rsid w:val="00A879E2"/>
    <w:rsid w:val="00A90FDB"/>
    <w:rsid w:val="00A93DCD"/>
    <w:rsid w:val="00A943B0"/>
    <w:rsid w:val="00A946FF"/>
    <w:rsid w:val="00A952E2"/>
    <w:rsid w:val="00A96846"/>
    <w:rsid w:val="00AA0422"/>
    <w:rsid w:val="00AA1275"/>
    <w:rsid w:val="00AA25AA"/>
    <w:rsid w:val="00AA2E52"/>
    <w:rsid w:val="00AA346F"/>
    <w:rsid w:val="00AA38C0"/>
    <w:rsid w:val="00AA5329"/>
    <w:rsid w:val="00AA539D"/>
    <w:rsid w:val="00AB7E08"/>
    <w:rsid w:val="00AC06D6"/>
    <w:rsid w:val="00AC21E4"/>
    <w:rsid w:val="00AC37CF"/>
    <w:rsid w:val="00AC48CC"/>
    <w:rsid w:val="00AD11EA"/>
    <w:rsid w:val="00AD245F"/>
    <w:rsid w:val="00AD3918"/>
    <w:rsid w:val="00AD3AD9"/>
    <w:rsid w:val="00AD7CFF"/>
    <w:rsid w:val="00AD7D32"/>
    <w:rsid w:val="00AE171D"/>
    <w:rsid w:val="00AE4A0B"/>
    <w:rsid w:val="00AF4D0A"/>
    <w:rsid w:val="00AF51F7"/>
    <w:rsid w:val="00B00DAB"/>
    <w:rsid w:val="00B04372"/>
    <w:rsid w:val="00B07AE2"/>
    <w:rsid w:val="00B10CD1"/>
    <w:rsid w:val="00B210C8"/>
    <w:rsid w:val="00B214C5"/>
    <w:rsid w:val="00B2248C"/>
    <w:rsid w:val="00B2382D"/>
    <w:rsid w:val="00B255E5"/>
    <w:rsid w:val="00B25D2C"/>
    <w:rsid w:val="00B25E57"/>
    <w:rsid w:val="00B26587"/>
    <w:rsid w:val="00B30720"/>
    <w:rsid w:val="00B35FAE"/>
    <w:rsid w:val="00B37623"/>
    <w:rsid w:val="00B37643"/>
    <w:rsid w:val="00B40065"/>
    <w:rsid w:val="00B41064"/>
    <w:rsid w:val="00B414E5"/>
    <w:rsid w:val="00B41783"/>
    <w:rsid w:val="00B43E4F"/>
    <w:rsid w:val="00B462CA"/>
    <w:rsid w:val="00B50412"/>
    <w:rsid w:val="00B5565A"/>
    <w:rsid w:val="00B558A6"/>
    <w:rsid w:val="00B56C5D"/>
    <w:rsid w:val="00B57AF8"/>
    <w:rsid w:val="00B62BAC"/>
    <w:rsid w:val="00B6510D"/>
    <w:rsid w:val="00B679A8"/>
    <w:rsid w:val="00B67F7E"/>
    <w:rsid w:val="00B8359A"/>
    <w:rsid w:val="00B904CC"/>
    <w:rsid w:val="00B9106E"/>
    <w:rsid w:val="00B92E77"/>
    <w:rsid w:val="00B9689C"/>
    <w:rsid w:val="00B96E33"/>
    <w:rsid w:val="00BA5843"/>
    <w:rsid w:val="00BA67A0"/>
    <w:rsid w:val="00BA72BC"/>
    <w:rsid w:val="00BA7D48"/>
    <w:rsid w:val="00BB3E6E"/>
    <w:rsid w:val="00BC0409"/>
    <w:rsid w:val="00BC1432"/>
    <w:rsid w:val="00BC1448"/>
    <w:rsid w:val="00BC2E19"/>
    <w:rsid w:val="00BC332C"/>
    <w:rsid w:val="00BC3497"/>
    <w:rsid w:val="00BC4F3F"/>
    <w:rsid w:val="00BD161A"/>
    <w:rsid w:val="00BD5E52"/>
    <w:rsid w:val="00BD6753"/>
    <w:rsid w:val="00BE2479"/>
    <w:rsid w:val="00BE264A"/>
    <w:rsid w:val="00BE2A1C"/>
    <w:rsid w:val="00BE33F7"/>
    <w:rsid w:val="00BE39B8"/>
    <w:rsid w:val="00BE5FFB"/>
    <w:rsid w:val="00BE6213"/>
    <w:rsid w:val="00BE7B28"/>
    <w:rsid w:val="00BF16FC"/>
    <w:rsid w:val="00BF1883"/>
    <w:rsid w:val="00BF61FB"/>
    <w:rsid w:val="00BF624C"/>
    <w:rsid w:val="00BF6BDF"/>
    <w:rsid w:val="00BF7571"/>
    <w:rsid w:val="00C00462"/>
    <w:rsid w:val="00C02545"/>
    <w:rsid w:val="00C05494"/>
    <w:rsid w:val="00C06C83"/>
    <w:rsid w:val="00C11751"/>
    <w:rsid w:val="00C12C43"/>
    <w:rsid w:val="00C13DD9"/>
    <w:rsid w:val="00C17738"/>
    <w:rsid w:val="00C179FB"/>
    <w:rsid w:val="00C269EA"/>
    <w:rsid w:val="00C27F24"/>
    <w:rsid w:val="00C30C8D"/>
    <w:rsid w:val="00C32E5D"/>
    <w:rsid w:val="00C35BFE"/>
    <w:rsid w:val="00C364F1"/>
    <w:rsid w:val="00C36A7B"/>
    <w:rsid w:val="00C36F5B"/>
    <w:rsid w:val="00C407A3"/>
    <w:rsid w:val="00C411F9"/>
    <w:rsid w:val="00C45148"/>
    <w:rsid w:val="00C50D72"/>
    <w:rsid w:val="00C51909"/>
    <w:rsid w:val="00C53365"/>
    <w:rsid w:val="00C53F33"/>
    <w:rsid w:val="00C5629D"/>
    <w:rsid w:val="00C5701E"/>
    <w:rsid w:val="00C6016B"/>
    <w:rsid w:val="00C649C5"/>
    <w:rsid w:val="00C73768"/>
    <w:rsid w:val="00C73FAC"/>
    <w:rsid w:val="00C809D6"/>
    <w:rsid w:val="00C8154B"/>
    <w:rsid w:val="00C8251D"/>
    <w:rsid w:val="00C83AE0"/>
    <w:rsid w:val="00C83F4D"/>
    <w:rsid w:val="00C84971"/>
    <w:rsid w:val="00C904AE"/>
    <w:rsid w:val="00C936EF"/>
    <w:rsid w:val="00C937E0"/>
    <w:rsid w:val="00C9550A"/>
    <w:rsid w:val="00C9635C"/>
    <w:rsid w:val="00C965E1"/>
    <w:rsid w:val="00CA0FAF"/>
    <w:rsid w:val="00CA1D7E"/>
    <w:rsid w:val="00CA2AAD"/>
    <w:rsid w:val="00CA3A22"/>
    <w:rsid w:val="00CB05A0"/>
    <w:rsid w:val="00CB19B5"/>
    <w:rsid w:val="00CB25C4"/>
    <w:rsid w:val="00CB272F"/>
    <w:rsid w:val="00CB4080"/>
    <w:rsid w:val="00CB6490"/>
    <w:rsid w:val="00CB6BA8"/>
    <w:rsid w:val="00CC105B"/>
    <w:rsid w:val="00CC3B65"/>
    <w:rsid w:val="00CC4606"/>
    <w:rsid w:val="00CC4BD4"/>
    <w:rsid w:val="00CC6021"/>
    <w:rsid w:val="00CD6002"/>
    <w:rsid w:val="00CD77D6"/>
    <w:rsid w:val="00CE0865"/>
    <w:rsid w:val="00CE2085"/>
    <w:rsid w:val="00CE2CB8"/>
    <w:rsid w:val="00CE5FA7"/>
    <w:rsid w:val="00CE7089"/>
    <w:rsid w:val="00CE7AEE"/>
    <w:rsid w:val="00CF0B69"/>
    <w:rsid w:val="00CF2526"/>
    <w:rsid w:val="00D113AF"/>
    <w:rsid w:val="00D16EAF"/>
    <w:rsid w:val="00D2544D"/>
    <w:rsid w:val="00D2581A"/>
    <w:rsid w:val="00D2738F"/>
    <w:rsid w:val="00D3113D"/>
    <w:rsid w:val="00D3330D"/>
    <w:rsid w:val="00D34011"/>
    <w:rsid w:val="00D40CD0"/>
    <w:rsid w:val="00D5039A"/>
    <w:rsid w:val="00D553D8"/>
    <w:rsid w:val="00D6102F"/>
    <w:rsid w:val="00D61255"/>
    <w:rsid w:val="00D62983"/>
    <w:rsid w:val="00D67E0C"/>
    <w:rsid w:val="00D7225A"/>
    <w:rsid w:val="00D7460C"/>
    <w:rsid w:val="00D74B9F"/>
    <w:rsid w:val="00D779C3"/>
    <w:rsid w:val="00D81AE1"/>
    <w:rsid w:val="00D83CF1"/>
    <w:rsid w:val="00D83F28"/>
    <w:rsid w:val="00D85034"/>
    <w:rsid w:val="00D85680"/>
    <w:rsid w:val="00D9220C"/>
    <w:rsid w:val="00D93529"/>
    <w:rsid w:val="00D96E39"/>
    <w:rsid w:val="00D979F3"/>
    <w:rsid w:val="00DA18EE"/>
    <w:rsid w:val="00DA2CB9"/>
    <w:rsid w:val="00DA361A"/>
    <w:rsid w:val="00DB4C1A"/>
    <w:rsid w:val="00DB6867"/>
    <w:rsid w:val="00DC016A"/>
    <w:rsid w:val="00DC1562"/>
    <w:rsid w:val="00DC24B6"/>
    <w:rsid w:val="00DC3D73"/>
    <w:rsid w:val="00DC5F79"/>
    <w:rsid w:val="00DC6C64"/>
    <w:rsid w:val="00DC7D7B"/>
    <w:rsid w:val="00DD0CB7"/>
    <w:rsid w:val="00DD190D"/>
    <w:rsid w:val="00DD3DB7"/>
    <w:rsid w:val="00DE0652"/>
    <w:rsid w:val="00DE08FD"/>
    <w:rsid w:val="00DE2AAA"/>
    <w:rsid w:val="00DE49F6"/>
    <w:rsid w:val="00DF2A58"/>
    <w:rsid w:val="00DF3CC2"/>
    <w:rsid w:val="00DF58B8"/>
    <w:rsid w:val="00DF7D24"/>
    <w:rsid w:val="00DF7F3C"/>
    <w:rsid w:val="00E03C07"/>
    <w:rsid w:val="00E04F90"/>
    <w:rsid w:val="00E057C4"/>
    <w:rsid w:val="00E074F8"/>
    <w:rsid w:val="00E12DF6"/>
    <w:rsid w:val="00E13263"/>
    <w:rsid w:val="00E14B46"/>
    <w:rsid w:val="00E25F77"/>
    <w:rsid w:val="00E30ACB"/>
    <w:rsid w:val="00E34071"/>
    <w:rsid w:val="00E370E7"/>
    <w:rsid w:val="00E4401E"/>
    <w:rsid w:val="00E46468"/>
    <w:rsid w:val="00E47304"/>
    <w:rsid w:val="00E47352"/>
    <w:rsid w:val="00E53A2E"/>
    <w:rsid w:val="00E55072"/>
    <w:rsid w:val="00E55EA8"/>
    <w:rsid w:val="00E62120"/>
    <w:rsid w:val="00E6357D"/>
    <w:rsid w:val="00E65307"/>
    <w:rsid w:val="00E66970"/>
    <w:rsid w:val="00E67D1A"/>
    <w:rsid w:val="00E72678"/>
    <w:rsid w:val="00E7366C"/>
    <w:rsid w:val="00E7380B"/>
    <w:rsid w:val="00E74370"/>
    <w:rsid w:val="00E74616"/>
    <w:rsid w:val="00E7473D"/>
    <w:rsid w:val="00E860E9"/>
    <w:rsid w:val="00E861D0"/>
    <w:rsid w:val="00E91633"/>
    <w:rsid w:val="00E91D11"/>
    <w:rsid w:val="00EA1312"/>
    <w:rsid w:val="00EA4F3F"/>
    <w:rsid w:val="00EA7CB0"/>
    <w:rsid w:val="00EB1772"/>
    <w:rsid w:val="00EB59D6"/>
    <w:rsid w:val="00EC1000"/>
    <w:rsid w:val="00EC191A"/>
    <w:rsid w:val="00EC378B"/>
    <w:rsid w:val="00EC534E"/>
    <w:rsid w:val="00EC724C"/>
    <w:rsid w:val="00EC7FEB"/>
    <w:rsid w:val="00ED062B"/>
    <w:rsid w:val="00ED1061"/>
    <w:rsid w:val="00ED2F55"/>
    <w:rsid w:val="00ED3992"/>
    <w:rsid w:val="00ED557E"/>
    <w:rsid w:val="00EE186A"/>
    <w:rsid w:val="00EE31DE"/>
    <w:rsid w:val="00EE5873"/>
    <w:rsid w:val="00EE6365"/>
    <w:rsid w:val="00EE6E9B"/>
    <w:rsid w:val="00EF2502"/>
    <w:rsid w:val="00EF63CE"/>
    <w:rsid w:val="00F03926"/>
    <w:rsid w:val="00F07B82"/>
    <w:rsid w:val="00F07CD6"/>
    <w:rsid w:val="00F13804"/>
    <w:rsid w:val="00F13922"/>
    <w:rsid w:val="00F14183"/>
    <w:rsid w:val="00F16DA9"/>
    <w:rsid w:val="00F2081A"/>
    <w:rsid w:val="00F259F1"/>
    <w:rsid w:val="00F32449"/>
    <w:rsid w:val="00F34B4F"/>
    <w:rsid w:val="00F42D0D"/>
    <w:rsid w:val="00F4783D"/>
    <w:rsid w:val="00F516CC"/>
    <w:rsid w:val="00F52D61"/>
    <w:rsid w:val="00F539B4"/>
    <w:rsid w:val="00F670B6"/>
    <w:rsid w:val="00F6732B"/>
    <w:rsid w:val="00F77034"/>
    <w:rsid w:val="00F8137E"/>
    <w:rsid w:val="00F81A35"/>
    <w:rsid w:val="00F824AD"/>
    <w:rsid w:val="00F825B4"/>
    <w:rsid w:val="00F83E6D"/>
    <w:rsid w:val="00F94285"/>
    <w:rsid w:val="00F974CD"/>
    <w:rsid w:val="00FA16A9"/>
    <w:rsid w:val="00FA16E6"/>
    <w:rsid w:val="00FA3187"/>
    <w:rsid w:val="00FA357F"/>
    <w:rsid w:val="00FA45AC"/>
    <w:rsid w:val="00FA4998"/>
    <w:rsid w:val="00FA5E4A"/>
    <w:rsid w:val="00FA6168"/>
    <w:rsid w:val="00FB0139"/>
    <w:rsid w:val="00FB0DA1"/>
    <w:rsid w:val="00FB1586"/>
    <w:rsid w:val="00FB1A07"/>
    <w:rsid w:val="00FB25AF"/>
    <w:rsid w:val="00FC29C7"/>
    <w:rsid w:val="00FC2EEE"/>
    <w:rsid w:val="00FC5510"/>
    <w:rsid w:val="00FD34A5"/>
    <w:rsid w:val="00FD7D8A"/>
    <w:rsid w:val="00FE1448"/>
    <w:rsid w:val="00FE2493"/>
    <w:rsid w:val="00FE41B1"/>
    <w:rsid w:val="00FE6E22"/>
    <w:rsid w:val="00FE7087"/>
    <w:rsid w:val="00FF6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04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uiPriority w:val="99"/>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uiPriority w:val="22"/>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qFormat/>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rsid w:val="00B41783"/>
    <w:rPr>
      <w:rFonts w:ascii="Tahoma" w:hAnsi="Tahoma" w:cs="Tahoma"/>
      <w:sz w:val="16"/>
      <w:szCs w:val="16"/>
    </w:rPr>
  </w:style>
  <w:style w:type="character" w:customStyle="1" w:styleId="af8">
    <w:name w:val="Текст выноски Знак"/>
    <w:basedOn w:val="a0"/>
    <w:link w:val="af7"/>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uiPriority w:val="99"/>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uiPriority w:val="99"/>
    <w:rsid w:val="00B41783"/>
    <w:rPr>
      <w:sz w:val="20"/>
      <w:szCs w:val="20"/>
    </w:rPr>
  </w:style>
  <w:style w:type="character" w:customStyle="1" w:styleId="afe">
    <w:name w:val="Текст сноски Знак"/>
    <w:basedOn w:val="a0"/>
    <w:link w:val="afd"/>
    <w:uiPriority w:val="99"/>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uiPriority w:val="1"/>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uiPriority w:val="99"/>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uiPriority w:val="99"/>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 w:type="paragraph" w:customStyle="1" w:styleId="TableParagraph">
    <w:name w:val="Table Paragraph"/>
    <w:basedOn w:val="a"/>
    <w:uiPriority w:val="1"/>
    <w:qFormat/>
    <w:rsid w:val="00E47352"/>
    <w:pPr>
      <w:widowControl w:val="0"/>
      <w:suppressAutoHyphens w:val="0"/>
      <w:autoSpaceDE w:val="0"/>
      <w:autoSpaceDN w:val="0"/>
      <w:spacing w:before="73"/>
      <w:jc w:val="center"/>
    </w:pPr>
    <w:rPr>
      <w:sz w:val="22"/>
      <w:szCs w:val="22"/>
      <w:lang w:val="en-US" w:eastAsia="en-US"/>
    </w:rPr>
  </w:style>
  <w:style w:type="paragraph" w:customStyle="1" w:styleId="afff8">
    <w:name w:val="Прижатый влево"/>
    <w:basedOn w:val="a"/>
    <w:next w:val="a"/>
    <w:uiPriority w:val="99"/>
    <w:rsid w:val="009C148E"/>
    <w:pPr>
      <w:widowControl w:val="0"/>
      <w:suppressAutoHyphens w:val="0"/>
      <w:autoSpaceDE w:val="0"/>
      <w:autoSpaceDN w:val="0"/>
      <w:adjustRightInd w:val="0"/>
    </w:pPr>
    <w:rPr>
      <w:rFonts w:ascii="Times New Roman CYR" w:eastAsiaTheme="minorEastAsia" w:hAnsi="Times New Roman CYR" w:cs="Times New Roman CYR"/>
      <w:lang w:eastAsia="ru-RU"/>
    </w:rPr>
  </w:style>
  <w:style w:type="table" w:customStyle="1" w:styleId="111">
    <w:name w:val="Сетка таблицы11"/>
    <w:basedOn w:val="a1"/>
    <w:next w:val="affe"/>
    <w:uiPriority w:val="59"/>
    <w:rsid w:val="00B26587"/>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0">
    <w:name w:val="Нет списка1"/>
    <w:next w:val="a2"/>
    <w:uiPriority w:val="99"/>
    <w:semiHidden/>
    <w:unhideWhenUsed/>
    <w:rsid w:val="00B26587"/>
  </w:style>
  <w:style w:type="table" w:customStyle="1" w:styleId="2f">
    <w:name w:val="Сетка таблицы2"/>
    <w:basedOn w:val="a1"/>
    <w:next w:val="affe"/>
    <w:uiPriority w:val="59"/>
    <w:rsid w:val="00B26587"/>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ffe"/>
    <w:uiPriority w:val="59"/>
    <w:rsid w:val="00B26587"/>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1">
    <w:name w:val="Текст выноски1"/>
    <w:basedOn w:val="a"/>
    <w:next w:val="af7"/>
    <w:uiPriority w:val="99"/>
    <w:semiHidden/>
    <w:unhideWhenUsed/>
    <w:rsid w:val="00B26587"/>
    <w:pPr>
      <w:suppressAutoHyphens w:val="0"/>
    </w:pPr>
    <w:rPr>
      <w:rFonts w:ascii="Tahoma" w:eastAsiaTheme="minorHAnsi" w:hAnsi="Tahoma" w:cs="Tahoma"/>
      <w:sz w:val="16"/>
      <w:szCs w:val="16"/>
      <w:lang w:eastAsia="en-US"/>
    </w:rPr>
  </w:style>
  <w:style w:type="character" w:customStyle="1" w:styleId="1f2">
    <w:name w:val="Текст выноски Знак1"/>
    <w:basedOn w:val="a0"/>
    <w:uiPriority w:val="99"/>
    <w:semiHidden/>
    <w:rsid w:val="00B26587"/>
    <w:rPr>
      <w:rFonts w:ascii="Tahoma" w:hAnsi="Tahoma" w:cs="Tahoma"/>
      <w:sz w:val="16"/>
      <w:szCs w:val="16"/>
    </w:rPr>
  </w:style>
  <w:style w:type="paragraph" w:customStyle="1" w:styleId="xl105">
    <w:name w:val="xl105"/>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lang w:eastAsia="ru-RU"/>
    </w:rPr>
  </w:style>
  <w:style w:type="paragraph" w:customStyle="1" w:styleId="xl106">
    <w:name w:val="xl106"/>
    <w:basedOn w:val="a"/>
    <w:rsid w:val="00B26587"/>
    <w:pPr>
      <w:pBdr>
        <w:top w:val="single" w:sz="8" w:space="0" w:color="auto"/>
        <w:bottom w:val="single" w:sz="8"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07">
    <w:name w:val="xl107"/>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8">
    <w:name w:val="xl108"/>
    <w:basedOn w:val="a"/>
    <w:rsid w:val="00B26587"/>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09">
    <w:name w:val="xl109"/>
    <w:basedOn w:val="a"/>
    <w:rsid w:val="00B26587"/>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10">
    <w:name w:val="xl110"/>
    <w:basedOn w:val="a"/>
    <w:rsid w:val="00B26587"/>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11">
    <w:name w:val="xl111"/>
    <w:basedOn w:val="a"/>
    <w:rsid w:val="00B26587"/>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12">
    <w:name w:val="xl112"/>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lang w:eastAsia="ru-RU"/>
    </w:rPr>
  </w:style>
  <w:style w:type="paragraph" w:customStyle="1" w:styleId="xl113">
    <w:name w:val="xl113"/>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14">
    <w:name w:val="xl114"/>
    <w:basedOn w:val="a"/>
    <w:rsid w:val="00B26587"/>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right"/>
      <w:textAlignment w:val="top"/>
    </w:pPr>
    <w:rPr>
      <w:color w:val="000000"/>
      <w:lang w:eastAsia="ru-RU"/>
    </w:rPr>
  </w:style>
  <w:style w:type="paragraph" w:customStyle="1" w:styleId="xl115">
    <w:name w:val="xl115"/>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color w:val="000000"/>
      <w:lang w:eastAsia="ru-RU"/>
    </w:rPr>
  </w:style>
  <w:style w:type="paragraph" w:customStyle="1" w:styleId="xl116">
    <w:name w:val="xl116"/>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color w:val="000000"/>
      <w:lang w:eastAsia="ru-RU"/>
    </w:rPr>
  </w:style>
  <w:style w:type="paragraph" w:customStyle="1" w:styleId="xl117">
    <w:name w:val="xl117"/>
    <w:basedOn w:val="a"/>
    <w:rsid w:val="00B26587"/>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18">
    <w:name w:val="xl118"/>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19">
    <w:name w:val="xl119"/>
    <w:basedOn w:val="a"/>
    <w:rsid w:val="00B26587"/>
    <w:pPr>
      <w:pBdr>
        <w:left w:val="single" w:sz="8" w:space="0" w:color="auto"/>
        <w:bottom w:val="single" w:sz="8" w:space="0" w:color="auto"/>
      </w:pBdr>
      <w:shd w:val="clear" w:color="000000" w:fill="FFFFFF"/>
      <w:suppressAutoHyphens w:val="0"/>
      <w:spacing w:before="100" w:beforeAutospacing="1" w:after="100" w:afterAutospacing="1"/>
      <w:jc w:val="right"/>
      <w:textAlignment w:val="top"/>
    </w:pPr>
    <w:rPr>
      <w:color w:val="000000"/>
      <w:lang w:eastAsia="ru-RU"/>
    </w:rPr>
  </w:style>
  <w:style w:type="paragraph" w:customStyle="1" w:styleId="xl120">
    <w:name w:val="xl120"/>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1">
    <w:name w:val="xl121"/>
    <w:basedOn w:val="a"/>
    <w:rsid w:val="00B265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22">
    <w:name w:val="xl122"/>
    <w:basedOn w:val="a"/>
    <w:rsid w:val="00B26587"/>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23">
    <w:name w:val="xl123"/>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top"/>
    </w:pPr>
    <w:rPr>
      <w:color w:val="000000"/>
      <w:lang w:eastAsia="ru-RU"/>
    </w:rPr>
  </w:style>
  <w:style w:type="paragraph" w:customStyle="1" w:styleId="xl124">
    <w:name w:val="xl124"/>
    <w:basedOn w:val="a"/>
    <w:rsid w:val="00B26587"/>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25">
    <w:name w:val="xl125"/>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26">
    <w:name w:val="xl126"/>
    <w:basedOn w:val="a"/>
    <w:rsid w:val="00B26587"/>
    <w:pPr>
      <w:pBdr>
        <w:left w:val="single" w:sz="8" w:space="0" w:color="auto"/>
        <w:bottom w:val="single" w:sz="8"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27">
    <w:name w:val="xl127"/>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28">
    <w:name w:val="xl128"/>
    <w:basedOn w:val="a"/>
    <w:rsid w:val="00B2658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9">
    <w:name w:val="xl129"/>
    <w:basedOn w:val="a"/>
    <w:rsid w:val="00B26587"/>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0">
    <w:name w:val="xl130"/>
    <w:basedOn w:val="a"/>
    <w:rsid w:val="00B26587"/>
    <w:pPr>
      <w:pBdr>
        <w:right w:val="single" w:sz="8" w:space="0" w:color="auto"/>
      </w:pBdr>
      <w:shd w:val="clear" w:color="000000" w:fill="FFFFFF"/>
      <w:suppressAutoHyphens w:val="0"/>
      <w:spacing w:before="100" w:beforeAutospacing="1" w:after="100" w:afterAutospacing="1"/>
      <w:textAlignment w:val="top"/>
    </w:pPr>
    <w:rPr>
      <w:lang w:eastAsia="ru-RU"/>
    </w:rPr>
  </w:style>
  <w:style w:type="paragraph" w:customStyle="1" w:styleId="xl131">
    <w:name w:val="xl131"/>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32">
    <w:name w:val="xl132"/>
    <w:basedOn w:val="a"/>
    <w:rsid w:val="00B26587"/>
    <w:pPr>
      <w:pBdr>
        <w:top w:val="single" w:sz="8" w:space="0" w:color="auto"/>
      </w:pBdr>
      <w:shd w:val="clear" w:color="000000" w:fill="FFFFFF"/>
      <w:suppressAutoHyphens w:val="0"/>
      <w:spacing w:before="100" w:beforeAutospacing="1" w:after="100" w:afterAutospacing="1"/>
      <w:textAlignment w:val="top"/>
    </w:pPr>
    <w:rPr>
      <w:lang w:eastAsia="ru-RU"/>
    </w:rPr>
  </w:style>
  <w:style w:type="paragraph" w:customStyle="1" w:styleId="xl133">
    <w:name w:val="xl133"/>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34">
    <w:name w:val="xl134"/>
    <w:basedOn w:val="a"/>
    <w:rsid w:val="00B26587"/>
    <w:pPr>
      <w:pBdr>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5">
    <w:name w:val="xl135"/>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7">
    <w:name w:val="xl137"/>
    <w:basedOn w:val="a"/>
    <w:rsid w:val="00B26587"/>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8">
    <w:name w:val="xl138"/>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9">
    <w:name w:val="xl139"/>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lang w:eastAsia="ru-RU"/>
    </w:rPr>
  </w:style>
  <w:style w:type="paragraph" w:customStyle="1" w:styleId="xl140">
    <w:name w:val="xl140"/>
    <w:basedOn w:val="a"/>
    <w:rsid w:val="00B26587"/>
    <w:pPr>
      <w:pBdr>
        <w:top w:val="single" w:sz="8" w:space="0" w:color="auto"/>
        <w:bottom w:val="single" w:sz="8"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41">
    <w:name w:val="xl141"/>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2">
    <w:name w:val="xl142"/>
    <w:basedOn w:val="a"/>
    <w:rsid w:val="00B26587"/>
    <w:pPr>
      <w:pBdr>
        <w:top w:val="single" w:sz="8" w:space="0" w:color="auto"/>
        <w:left w:val="single" w:sz="8" w:space="0" w:color="auto"/>
        <w:right w:val="single" w:sz="8" w:space="0" w:color="auto"/>
      </w:pBdr>
      <w:shd w:val="clear" w:color="000000" w:fill="FFFFFF"/>
      <w:suppressAutoHyphens w:val="0"/>
      <w:spacing w:before="100" w:beforeAutospacing="1" w:after="100" w:afterAutospacing="1"/>
      <w:textAlignment w:val="center"/>
    </w:pPr>
    <w:rPr>
      <w:lang w:eastAsia="ru-RU"/>
    </w:rPr>
  </w:style>
  <w:style w:type="paragraph" w:customStyle="1" w:styleId="xl143">
    <w:name w:val="xl143"/>
    <w:basedOn w:val="a"/>
    <w:rsid w:val="00B26587"/>
    <w:pPr>
      <w:pBdr>
        <w:bottom w:val="single" w:sz="8"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44">
    <w:name w:val="xl144"/>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2"/>
      <w:szCs w:val="22"/>
      <w:lang w:eastAsia="ru-RU"/>
    </w:rPr>
  </w:style>
  <w:style w:type="paragraph" w:customStyle="1" w:styleId="xl145">
    <w:name w:val="xl145"/>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2"/>
      <w:szCs w:val="22"/>
      <w:lang w:eastAsia="ru-RU"/>
    </w:rPr>
  </w:style>
  <w:style w:type="paragraph" w:customStyle="1" w:styleId="xl146">
    <w:name w:val="xl146"/>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48">
    <w:name w:val="xl148"/>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49">
    <w:name w:val="xl149"/>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50">
    <w:name w:val="xl150"/>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top"/>
    </w:pPr>
    <w:rPr>
      <w:b/>
      <w:bCs/>
      <w:color w:val="000000"/>
      <w:lang w:eastAsia="ru-RU"/>
    </w:rPr>
  </w:style>
  <w:style w:type="paragraph" w:customStyle="1" w:styleId="xl151">
    <w:name w:val="xl151"/>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52">
    <w:name w:val="xl152"/>
    <w:basedOn w:val="a"/>
    <w:rsid w:val="00B2658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color w:val="000000"/>
      <w:lang w:eastAsia="ru-RU"/>
    </w:rPr>
  </w:style>
  <w:style w:type="paragraph" w:customStyle="1" w:styleId="xl153">
    <w:name w:val="xl153"/>
    <w:basedOn w:val="a"/>
    <w:rsid w:val="00B26587"/>
    <w:pPr>
      <w:pBdr>
        <w:bottom w:val="single" w:sz="8"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54">
    <w:name w:val="xl154"/>
    <w:basedOn w:val="a"/>
    <w:rsid w:val="00B26587"/>
    <w:pPr>
      <w:pBdr>
        <w:bottom w:val="single" w:sz="8" w:space="0" w:color="auto"/>
        <w:right w:val="single" w:sz="8"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55">
    <w:name w:val="xl155"/>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56">
    <w:name w:val="xl156"/>
    <w:basedOn w:val="a"/>
    <w:rsid w:val="00B26587"/>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57">
    <w:name w:val="xl157"/>
    <w:basedOn w:val="a"/>
    <w:rsid w:val="00B26587"/>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58">
    <w:name w:val="xl158"/>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59">
    <w:name w:val="xl159"/>
    <w:basedOn w:val="a"/>
    <w:rsid w:val="00B26587"/>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60">
    <w:name w:val="xl160"/>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61">
    <w:name w:val="xl161"/>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62">
    <w:name w:val="xl162"/>
    <w:basedOn w:val="a"/>
    <w:rsid w:val="00B26587"/>
    <w:pPr>
      <w:pBdr>
        <w:bottom w:val="single" w:sz="8"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63">
    <w:name w:val="xl163"/>
    <w:basedOn w:val="a"/>
    <w:rsid w:val="00B26587"/>
    <w:pPr>
      <w:pBdr>
        <w:bottom w:val="single" w:sz="8" w:space="0" w:color="auto"/>
        <w:right w:val="single" w:sz="8" w:space="0" w:color="auto"/>
      </w:pBdr>
      <w:shd w:val="clear" w:color="000000" w:fill="FFFFFF"/>
      <w:suppressAutoHyphens w:val="0"/>
      <w:spacing w:before="100" w:beforeAutospacing="1" w:after="100" w:afterAutospacing="1"/>
      <w:textAlignment w:val="top"/>
    </w:pPr>
    <w:rPr>
      <w:b/>
      <w:bCs/>
      <w:i/>
      <w:iCs/>
      <w:sz w:val="28"/>
      <w:szCs w:val="28"/>
      <w:lang w:eastAsia="ru-RU"/>
    </w:rPr>
  </w:style>
  <w:style w:type="paragraph" w:customStyle="1" w:styleId="xl164">
    <w:name w:val="xl164"/>
    <w:basedOn w:val="a"/>
    <w:rsid w:val="00B26587"/>
    <w:pPr>
      <w:pBdr>
        <w:bottom w:val="single" w:sz="8" w:space="0" w:color="auto"/>
        <w:right w:val="single" w:sz="8" w:space="0" w:color="auto"/>
      </w:pBdr>
      <w:shd w:val="clear" w:color="000000" w:fill="FFFFFF"/>
      <w:suppressAutoHyphens w:val="0"/>
      <w:spacing w:before="100" w:beforeAutospacing="1" w:after="100" w:afterAutospacing="1"/>
      <w:textAlignment w:val="top"/>
    </w:pPr>
    <w:rPr>
      <w:b/>
      <w:bCs/>
      <w:i/>
      <w:iCs/>
      <w:sz w:val="28"/>
      <w:szCs w:val="28"/>
      <w:lang w:eastAsia="ru-RU"/>
    </w:rPr>
  </w:style>
  <w:style w:type="paragraph" w:customStyle="1" w:styleId="xl165">
    <w:name w:val="xl165"/>
    <w:basedOn w:val="a"/>
    <w:rsid w:val="00B26587"/>
    <w:pPr>
      <w:shd w:val="clear" w:color="000000" w:fill="FFFFFF"/>
      <w:suppressAutoHyphens w:val="0"/>
      <w:spacing w:before="100" w:beforeAutospacing="1" w:after="100" w:afterAutospacing="1"/>
    </w:pPr>
    <w:rPr>
      <w:rFonts w:ascii="Calibri" w:hAnsi="Calibri"/>
      <w:sz w:val="22"/>
      <w:szCs w:val="22"/>
      <w:lang w:eastAsia="ru-RU"/>
    </w:rPr>
  </w:style>
  <w:style w:type="paragraph" w:customStyle="1" w:styleId="xl166">
    <w:name w:val="xl166"/>
    <w:basedOn w:val="a"/>
    <w:rsid w:val="00B26587"/>
    <w:pPr>
      <w:shd w:val="clear" w:color="000000" w:fill="FFFFFF"/>
      <w:suppressAutoHyphens w:val="0"/>
      <w:spacing w:before="100" w:beforeAutospacing="1" w:after="100" w:afterAutospacing="1"/>
    </w:pPr>
    <w:rPr>
      <w:lang w:eastAsia="ru-RU"/>
    </w:rPr>
  </w:style>
  <w:style w:type="paragraph" w:customStyle="1" w:styleId="xl167">
    <w:name w:val="xl167"/>
    <w:basedOn w:val="a"/>
    <w:rsid w:val="00B26587"/>
    <w:pPr>
      <w:shd w:val="clear" w:color="000000" w:fill="FFFFFF"/>
      <w:suppressAutoHyphens w:val="0"/>
      <w:spacing w:before="100" w:beforeAutospacing="1" w:after="100" w:afterAutospacing="1"/>
      <w:textAlignment w:val="top"/>
    </w:pPr>
    <w:rPr>
      <w:sz w:val="28"/>
      <w:szCs w:val="28"/>
      <w:lang w:eastAsia="ru-RU"/>
    </w:rPr>
  </w:style>
  <w:style w:type="paragraph" w:customStyle="1" w:styleId="xl168">
    <w:name w:val="xl168"/>
    <w:basedOn w:val="a"/>
    <w:rsid w:val="00B26587"/>
    <w:pPr>
      <w:shd w:val="clear" w:color="000000" w:fill="FFFFFF"/>
      <w:suppressAutoHyphens w:val="0"/>
      <w:spacing w:before="100" w:beforeAutospacing="1" w:after="100" w:afterAutospacing="1"/>
      <w:jc w:val="center"/>
      <w:textAlignment w:val="top"/>
    </w:pPr>
    <w:rPr>
      <w:sz w:val="28"/>
      <w:szCs w:val="28"/>
      <w:lang w:eastAsia="ru-RU"/>
    </w:rPr>
  </w:style>
  <w:style w:type="paragraph" w:customStyle="1" w:styleId="xl169">
    <w:name w:val="xl169"/>
    <w:basedOn w:val="a"/>
    <w:rsid w:val="00B26587"/>
    <w:pPr>
      <w:suppressAutoHyphens w:val="0"/>
      <w:spacing w:before="100" w:beforeAutospacing="1" w:after="100" w:afterAutospacing="1"/>
    </w:pPr>
    <w:rPr>
      <w:lang w:eastAsia="ru-RU"/>
    </w:rPr>
  </w:style>
  <w:style w:type="paragraph" w:customStyle="1" w:styleId="xl170">
    <w:name w:val="xl170"/>
    <w:basedOn w:val="a"/>
    <w:rsid w:val="00B26587"/>
    <w:pPr>
      <w:suppressAutoHyphens w:val="0"/>
      <w:spacing w:before="100" w:beforeAutospacing="1" w:after="100" w:afterAutospacing="1"/>
    </w:pPr>
    <w:rPr>
      <w:lang w:eastAsia="ru-RU"/>
    </w:rPr>
  </w:style>
  <w:style w:type="paragraph" w:customStyle="1" w:styleId="xl171">
    <w:name w:val="xl171"/>
    <w:basedOn w:val="a"/>
    <w:rsid w:val="00B26587"/>
    <w:pPr>
      <w:shd w:val="clear" w:color="000000" w:fill="FFFFFF"/>
      <w:suppressAutoHyphens w:val="0"/>
      <w:spacing w:before="100" w:beforeAutospacing="1" w:after="100" w:afterAutospacing="1"/>
      <w:jc w:val="center"/>
      <w:textAlignment w:val="top"/>
    </w:pPr>
    <w:rPr>
      <w:sz w:val="32"/>
      <w:szCs w:val="32"/>
      <w:lang w:eastAsia="ru-RU"/>
    </w:rPr>
  </w:style>
  <w:style w:type="paragraph" w:customStyle="1" w:styleId="xl172">
    <w:name w:val="xl172"/>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73">
    <w:name w:val="xl173"/>
    <w:basedOn w:val="a"/>
    <w:rsid w:val="00B26587"/>
    <w:pPr>
      <w:pBdr>
        <w:top w:val="single" w:sz="8" w:space="0" w:color="auto"/>
        <w:left w:val="single" w:sz="8" w:space="0" w:color="000000"/>
      </w:pBdr>
      <w:shd w:val="clear" w:color="000000" w:fill="FFFFFF"/>
      <w:suppressAutoHyphens w:val="0"/>
      <w:spacing w:before="100" w:beforeAutospacing="1" w:after="100" w:afterAutospacing="1"/>
      <w:jc w:val="center"/>
    </w:pPr>
    <w:rPr>
      <w:lang w:eastAsia="ru-RU"/>
    </w:rPr>
  </w:style>
  <w:style w:type="paragraph" w:customStyle="1" w:styleId="xl174">
    <w:name w:val="xl174"/>
    <w:basedOn w:val="a"/>
    <w:rsid w:val="00B26587"/>
    <w:pPr>
      <w:pBdr>
        <w:top w:val="single" w:sz="8" w:space="0" w:color="auto"/>
      </w:pBdr>
      <w:shd w:val="clear" w:color="000000" w:fill="FFFFFF"/>
      <w:suppressAutoHyphens w:val="0"/>
      <w:spacing w:before="100" w:beforeAutospacing="1" w:after="100" w:afterAutospacing="1"/>
    </w:pPr>
    <w:rPr>
      <w:lang w:eastAsia="ru-RU"/>
    </w:rPr>
  </w:style>
  <w:style w:type="paragraph" w:customStyle="1" w:styleId="xl175">
    <w:name w:val="xl175"/>
    <w:basedOn w:val="a"/>
    <w:rsid w:val="00B26587"/>
    <w:pPr>
      <w:pBdr>
        <w:top w:val="single" w:sz="8" w:space="0" w:color="auto"/>
        <w:right w:val="single" w:sz="8" w:space="0" w:color="auto"/>
      </w:pBdr>
      <w:shd w:val="clear" w:color="000000" w:fill="FFFFFF"/>
      <w:suppressAutoHyphens w:val="0"/>
      <w:spacing w:before="100" w:beforeAutospacing="1" w:after="100" w:afterAutospacing="1"/>
    </w:pPr>
    <w:rPr>
      <w:lang w:eastAsia="ru-RU"/>
    </w:rPr>
  </w:style>
  <w:style w:type="paragraph" w:customStyle="1" w:styleId="xl176">
    <w:name w:val="xl176"/>
    <w:basedOn w:val="a"/>
    <w:rsid w:val="00B26587"/>
    <w:pPr>
      <w:pBdr>
        <w:left w:val="single" w:sz="8" w:space="0" w:color="000000"/>
        <w:bottom w:val="single" w:sz="8" w:space="0" w:color="auto"/>
      </w:pBdr>
      <w:shd w:val="clear" w:color="000000" w:fill="FFFFFF"/>
      <w:suppressAutoHyphens w:val="0"/>
      <w:spacing w:before="100" w:beforeAutospacing="1" w:after="100" w:afterAutospacing="1"/>
      <w:jc w:val="center"/>
    </w:pPr>
    <w:rPr>
      <w:lang w:eastAsia="ru-RU"/>
    </w:rPr>
  </w:style>
  <w:style w:type="paragraph" w:customStyle="1" w:styleId="xl177">
    <w:name w:val="xl177"/>
    <w:basedOn w:val="a"/>
    <w:rsid w:val="00B26587"/>
    <w:pPr>
      <w:pBdr>
        <w:bottom w:val="single" w:sz="8" w:space="0" w:color="auto"/>
      </w:pBdr>
      <w:shd w:val="clear" w:color="000000" w:fill="FFFFFF"/>
      <w:suppressAutoHyphens w:val="0"/>
      <w:spacing w:before="100" w:beforeAutospacing="1" w:after="100" w:afterAutospacing="1"/>
    </w:pPr>
    <w:rPr>
      <w:lang w:eastAsia="ru-RU"/>
    </w:rPr>
  </w:style>
  <w:style w:type="paragraph" w:customStyle="1" w:styleId="xl178">
    <w:name w:val="xl178"/>
    <w:basedOn w:val="a"/>
    <w:rsid w:val="00B26587"/>
    <w:pPr>
      <w:pBdr>
        <w:bottom w:val="single" w:sz="8" w:space="0" w:color="auto"/>
        <w:right w:val="single" w:sz="8" w:space="0" w:color="auto"/>
      </w:pBdr>
      <w:shd w:val="clear" w:color="000000" w:fill="FFFFFF"/>
      <w:suppressAutoHyphens w:val="0"/>
      <w:spacing w:before="100" w:beforeAutospacing="1" w:after="100" w:afterAutospacing="1"/>
    </w:pPr>
    <w:rPr>
      <w:lang w:eastAsia="ru-RU"/>
    </w:rPr>
  </w:style>
  <w:style w:type="paragraph" w:customStyle="1" w:styleId="xl179">
    <w:name w:val="xl179"/>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80">
    <w:name w:val="xl180"/>
    <w:basedOn w:val="a"/>
    <w:rsid w:val="00B26587"/>
    <w:pPr>
      <w:pBdr>
        <w:top w:val="single" w:sz="8" w:space="0" w:color="000000"/>
        <w:left w:val="single" w:sz="8" w:space="0" w:color="auto"/>
        <w:right w:val="single" w:sz="8" w:space="0" w:color="auto"/>
      </w:pBdr>
      <w:shd w:val="clear" w:color="000000" w:fill="FFFFFF"/>
      <w:suppressAutoHyphens w:val="0"/>
      <w:spacing w:before="100" w:beforeAutospacing="1" w:after="100" w:afterAutospacing="1"/>
      <w:textAlignment w:val="top"/>
    </w:pPr>
    <w:rPr>
      <w:lang w:eastAsia="ru-RU"/>
    </w:rPr>
  </w:style>
  <w:style w:type="paragraph" w:customStyle="1" w:styleId="xl181">
    <w:name w:val="xl181"/>
    <w:basedOn w:val="a"/>
    <w:rsid w:val="00B26587"/>
    <w:pPr>
      <w:pBdr>
        <w:left w:val="single" w:sz="8" w:space="0" w:color="auto"/>
        <w:right w:val="single" w:sz="8" w:space="0" w:color="auto"/>
      </w:pBdr>
      <w:shd w:val="clear" w:color="000000" w:fill="FFFFFF"/>
      <w:suppressAutoHyphens w:val="0"/>
      <w:spacing w:before="100" w:beforeAutospacing="1" w:after="100" w:afterAutospacing="1"/>
      <w:textAlignment w:val="top"/>
    </w:pPr>
    <w:rPr>
      <w:lang w:eastAsia="ru-RU"/>
    </w:rPr>
  </w:style>
  <w:style w:type="paragraph" w:customStyle="1" w:styleId="xl182">
    <w:name w:val="xl182"/>
    <w:basedOn w:val="a"/>
    <w:rsid w:val="00B26587"/>
    <w:pPr>
      <w:pBdr>
        <w:top w:val="single" w:sz="8" w:space="0" w:color="auto"/>
        <w:left w:val="single" w:sz="8" w:space="0" w:color="auto"/>
        <w:right w:val="single" w:sz="8" w:space="0" w:color="auto"/>
      </w:pBdr>
      <w:shd w:val="clear" w:color="000000" w:fill="FFFFFF"/>
      <w:suppressAutoHyphens w:val="0"/>
      <w:spacing w:before="100" w:beforeAutospacing="1" w:after="100" w:afterAutospacing="1"/>
      <w:textAlignment w:val="top"/>
    </w:pPr>
    <w:rPr>
      <w:b/>
      <w:bCs/>
      <w:i/>
      <w:iCs/>
      <w:lang w:eastAsia="ru-RU"/>
    </w:rPr>
  </w:style>
  <w:style w:type="paragraph" w:customStyle="1" w:styleId="xl183">
    <w:name w:val="xl183"/>
    <w:basedOn w:val="a"/>
    <w:rsid w:val="00B26587"/>
    <w:pPr>
      <w:pBdr>
        <w:left w:val="single" w:sz="8" w:space="0" w:color="auto"/>
        <w:right w:val="single" w:sz="8" w:space="0" w:color="auto"/>
      </w:pBdr>
      <w:shd w:val="clear" w:color="000000" w:fill="FFFFFF"/>
      <w:suppressAutoHyphens w:val="0"/>
      <w:spacing w:before="100" w:beforeAutospacing="1" w:after="100" w:afterAutospacing="1"/>
      <w:textAlignment w:val="top"/>
    </w:pPr>
    <w:rPr>
      <w:b/>
      <w:bCs/>
      <w:i/>
      <w:iCs/>
      <w:lang w:eastAsia="ru-RU"/>
    </w:rPr>
  </w:style>
  <w:style w:type="paragraph" w:customStyle="1" w:styleId="xl184">
    <w:name w:val="xl184"/>
    <w:basedOn w:val="a"/>
    <w:rsid w:val="00B26587"/>
    <w:pPr>
      <w:pBdr>
        <w:top w:val="single" w:sz="8"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85">
    <w:name w:val="xl185"/>
    <w:basedOn w:val="a"/>
    <w:rsid w:val="00B26587"/>
    <w:pPr>
      <w:pBdr>
        <w:top w:val="single" w:sz="4"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86">
    <w:name w:val="xl186"/>
    <w:basedOn w:val="a"/>
    <w:rsid w:val="00B26587"/>
    <w:pPr>
      <w:pBdr>
        <w:left w:val="single" w:sz="8" w:space="0" w:color="auto"/>
        <w:right w:val="single" w:sz="8"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87">
    <w:name w:val="xl187"/>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b/>
      <w:bCs/>
      <w:i/>
      <w:iCs/>
      <w:lang w:eastAsia="ru-RU"/>
    </w:rPr>
  </w:style>
  <w:style w:type="paragraph" w:customStyle="1" w:styleId="xl188">
    <w:name w:val="xl188"/>
    <w:basedOn w:val="a"/>
    <w:rsid w:val="00B26587"/>
    <w:pPr>
      <w:pBdr>
        <w:left w:val="single" w:sz="8" w:space="0" w:color="auto"/>
        <w:right w:val="single" w:sz="8" w:space="0" w:color="auto"/>
      </w:pBdr>
      <w:shd w:val="clear" w:color="000000" w:fill="FFFFFF"/>
      <w:suppressAutoHyphens w:val="0"/>
      <w:spacing w:before="100" w:beforeAutospacing="1" w:after="100" w:afterAutospacing="1"/>
      <w:textAlignment w:val="top"/>
    </w:pPr>
    <w:rPr>
      <w:b/>
      <w:bCs/>
      <w:i/>
      <w:iCs/>
      <w:sz w:val="22"/>
      <w:szCs w:val="22"/>
      <w:lang w:eastAsia="ru-RU"/>
    </w:rPr>
  </w:style>
  <w:style w:type="paragraph" w:customStyle="1" w:styleId="xl189">
    <w:name w:val="xl189"/>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b/>
      <w:bCs/>
      <w:i/>
      <w:iCs/>
      <w:sz w:val="22"/>
      <w:szCs w:val="22"/>
      <w:lang w:eastAsia="ru-RU"/>
    </w:rPr>
  </w:style>
  <w:style w:type="paragraph" w:customStyle="1" w:styleId="xl190">
    <w:name w:val="xl190"/>
    <w:basedOn w:val="a"/>
    <w:rsid w:val="00B26587"/>
    <w:pPr>
      <w:shd w:val="clear" w:color="000000" w:fill="FFFFFF"/>
      <w:suppressAutoHyphens w:val="0"/>
      <w:spacing w:before="100" w:beforeAutospacing="1" w:after="100" w:afterAutospacing="1"/>
      <w:textAlignment w:val="top"/>
    </w:pPr>
    <w:rPr>
      <w:sz w:val="32"/>
      <w:szCs w:val="32"/>
      <w:lang w:eastAsia="ru-RU"/>
    </w:rPr>
  </w:style>
  <w:style w:type="paragraph" w:customStyle="1" w:styleId="xl191">
    <w:name w:val="xl191"/>
    <w:basedOn w:val="a"/>
    <w:rsid w:val="00B26587"/>
    <w:pPr>
      <w:pBdr>
        <w:top w:val="single" w:sz="8" w:space="0" w:color="000000"/>
        <w:left w:val="single" w:sz="8" w:space="0" w:color="auto"/>
        <w:right w:val="single" w:sz="8" w:space="0" w:color="auto"/>
      </w:pBdr>
      <w:shd w:val="clear" w:color="000000" w:fill="FFFFFF"/>
      <w:suppressAutoHyphens w:val="0"/>
      <w:spacing w:before="100" w:beforeAutospacing="1" w:after="100" w:afterAutospacing="1"/>
      <w:textAlignment w:val="top"/>
    </w:pPr>
    <w:rPr>
      <w:b/>
      <w:bCs/>
      <w:i/>
      <w:iCs/>
      <w:lang w:eastAsia="ru-RU"/>
    </w:rPr>
  </w:style>
  <w:style w:type="paragraph" w:customStyle="1" w:styleId="xl192">
    <w:name w:val="xl192"/>
    <w:basedOn w:val="a"/>
    <w:rsid w:val="00B26587"/>
    <w:pPr>
      <w:pBdr>
        <w:left w:val="single" w:sz="8" w:space="0" w:color="auto"/>
        <w:right w:val="single" w:sz="8" w:space="0" w:color="auto"/>
      </w:pBdr>
      <w:shd w:val="clear" w:color="000000" w:fill="FFFFFF"/>
      <w:suppressAutoHyphens w:val="0"/>
      <w:spacing w:before="100" w:beforeAutospacing="1" w:after="100" w:afterAutospacing="1"/>
      <w:textAlignment w:val="top"/>
    </w:pPr>
    <w:rPr>
      <w:b/>
      <w:bCs/>
      <w:i/>
      <w:iCs/>
      <w:lang w:eastAsia="ru-RU"/>
    </w:rPr>
  </w:style>
  <w:style w:type="paragraph" w:customStyle="1" w:styleId="xl193">
    <w:name w:val="xl193"/>
    <w:basedOn w:val="a"/>
    <w:rsid w:val="00B26587"/>
    <w:pPr>
      <w:pBdr>
        <w:left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94">
    <w:name w:val="xl194"/>
    <w:basedOn w:val="a"/>
    <w:rsid w:val="00B26587"/>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5">
    <w:name w:val="xl195"/>
    <w:basedOn w:val="a"/>
    <w:rsid w:val="00B26587"/>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6">
    <w:name w:val="xl196"/>
    <w:basedOn w:val="a"/>
    <w:rsid w:val="00B26587"/>
    <w:pPr>
      <w:shd w:val="clear" w:color="000000" w:fill="FFFFFF"/>
      <w:suppressAutoHyphens w:val="0"/>
      <w:spacing w:before="100" w:beforeAutospacing="1" w:after="100" w:afterAutospacing="1"/>
      <w:jc w:val="center"/>
    </w:pPr>
    <w:rPr>
      <w:b/>
      <w:bCs/>
      <w:sz w:val="28"/>
      <w:szCs w:val="28"/>
      <w:lang w:eastAsia="ru-RU"/>
    </w:rPr>
  </w:style>
  <w:style w:type="paragraph" w:customStyle="1" w:styleId="xl197">
    <w:name w:val="xl197"/>
    <w:basedOn w:val="a"/>
    <w:rsid w:val="00B26587"/>
    <w:pPr>
      <w:pBdr>
        <w:top w:val="single" w:sz="8" w:space="0" w:color="auto"/>
        <w:left w:val="single" w:sz="8" w:space="0" w:color="auto"/>
      </w:pBdr>
      <w:shd w:val="clear" w:color="000000" w:fill="FFFFFF"/>
      <w:suppressAutoHyphens w:val="0"/>
      <w:spacing w:before="100" w:beforeAutospacing="1" w:after="100" w:afterAutospacing="1"/>
      <w:jc w:val="center"/>
    </w:pPr>
    <w:rPr>
      <w:lang w:eastAsia="ru-RU"/>
    </w:rPr>
  </w:style>
  <w:style w:type="paragraph" w:customStyle="1" w:styleId="xl198">
    <w:name w:val="xl198"/>
    <w:basedOn w:val="a"/>
    <w:rsid w:val="00B26587"/>
    <w:pPr>
      <w:pBdr>
        <w:top w:val="single" w:sz="8" w:space="0" w:color="auto"/>
      </w:pBdr>
      <w:shd w:val="clear" w:color="000000" w:fill="FFFFFF"/>
      <w:suppressAutoHyphens w:val="0"/>
      <w:spacing w:before="100" w:beforeAutospacing="1" w:after="100" w:afterAutospacing="1"/>
      <w:jc w:val="center"/>
    </w:pPr>
    <w:rPr>
      <w:lang w:eastAsia="ru-RU"/>
    </w:rPr>
  </w:style>
  <w:style w:type="paragraph" w:customStyle="1" w:styleId="xl199">
    <w:name w:val="xl199"/>
    <w:basedOn w:val="a"/>
    <w:rsid w:val="00B26587"/>
    <w:pPr>
      <w:pBdr>
        <w:top w:val="single" w:sz="8" w:space="0" w:color="auto"/>
        <w:right w:val="single" w:sz="8" w:space="0" w:color="000000"/>
      </w:pBdr>
      <w:shd w:val="clear" w:color="000000" w:fill="FFFFFF"/>
      <w:suppressAutoHyphens w:val="0"/>
      <w:spacing w:before="100" w:beforeAutospacing="1" w:after="100" w:afterAutospacing="1"/>
      <w:jc w:val="center"/>
    </w:pPr>
    <w:rPr>
      <w:lang w:eastAsia="ru-RU"/>
    </w:rPr>
  </w:style>
  <w:style w:type="paragraph" w:customStyle="1" w:styleId="xl200">
    <w:name w:val="xl200"/>
    <w:basedOn w:val="a"/>
    <w:rsid w:val="00B26587"/>
    <w:pPr>
      <w:pBdr>
        <w:left w:val="single" w:sz="8" w:space="0" w:color="auto"/>
        <w:bottom w:val="single" w:sz="8" w:space="0" w:color="auto"/>
      </w:pBdr>
      <w:shd w:val="clear" w:color="000000" w:fill="FFFFFF"/>
      <w:suppressAutoHyphens w:val="0"/>
      <w:spacing w:before="100" w:beforeAutospacing="1" w:after="100" w:afterAutospacing="1"/>
      <w:jc w:val="center"/>
    </w:pPr>
    <w:rPr>
      <w:lang w:eastAsia="ru-RU"/>
    </w:rPr>
  </w:style>
  <w:style w:type="paragraph" w:customStyle="1" w:styleId="xl201">
    <w:name w:val="xl201"/>
    <w:basedOn w:val="a"/>
    <w:rsid w:val="00B26587"/>
    <w:pPr>
      <w:pBdr>
        <w:bottom w:val="single" w:sz="8" w:space="0" w:color="auto"/>
      </w:pBdr>
      <w:shd w:val="clear" w:color="000000" w:fill="FFFFFF"/>
      <w:suppressAutoHyphens w:val="0"/>
      <w:spacing w:before="100" w:beforeAutospacing="1" w:after="100" w:afterAutospacing="1"/>
      <w:jc w:val="center"/>
    </w:pPr>
    <w:rPr>
      <w:lang w:eastAsia="ru-RU"/>
    </w:rPr>
  </w:style>
  <w:style w:type="paragraph" w:customStyle="1" w:styleId="xl202">
    <w:name w:val="xl202"/>
    <w:basedOn w:val="a"/>
    <w:rsid w:val="00B26587"/>
    <w:pPr>
      <w:pBdr>
        <w:bottom w:val="single" w:sz="8" w:space="0" w:color="auto"/>
        <w:right w:val="single" w:sz="8" w:space="0" w:color="000000"/>
      </w:pBdr>
      <w:shd w:val="clear" w:color="000000" w:fill="FFFFFF"/>
      <w:suppressAutoHyphens w:val="0"/>
      <w:spacing w:before="100" w:beforeAutospacing="1" w:after="100" w:afterAutospacing="1"/>
      <w:jc w:val="center"/>
    </w:pPr>
    <w:rPr>
      <w:lang w:eastAsia="ru-RU"/>
    </w:rPr>
  </w:style>
  <w:style w:type="paragraph" w:customStyle="1" w:styleId="xl203">
    <w:name w:val="xl203"/>
    <w:basedOn w:val="a"/>
    <w:rsid w:val="00B26587"/>
    <w:pPr>
      <w:pBdr>
        <w:left w:val="single" w:sz="8" w:space="0" w:color="auto"/>
        <w:bottom w:val="single" w:sz="8" w:space="0" w:color="000000"/>
        <w:right w:val="single" w:sz="8" w:space="0" w:color="auto"/>
      </w:pBdr>
      <w:shd w:val="clear" w:color="000000" w:fill="FFFFFF"/>
      <w:suppressAutoHyphens w:val="0"/>
      <w:spacing w:before="100" w:beforeAutospacing="1" w:after="100" w:afterAutospacing="1"/>
      <w:jc w:val="center"/>
      <w:textAlignment w:val="top"/>
    </w:pPr>
    <w:rPr>
      <w:lang w:eastAsia="ru-RU"/>
    </w:rPr>
  </w:style>
  <w:style w:type="character" w:customStyle="1" w:styleId="afff9">
    <w:name w:val="Основной текст + Курсив"/>
    <w:rsid w:val="00B26587"/>
    <w:rPr>
      <w:rFonts w:ascii="Times New Roman" w:eastAsia="Times New Roman" w:hAnsi="Times New Roman" w:cs="Times New Roman"/>
      <w:b w:val="0"/>
      <w:bCs w:val="0"/>
      <w:i/>
      <w:iCs/>
      <w:smallCaps w:val="0"/>
      <w:strike w:val="0"/>
      <w:spacing w:val="0"/>
      <w:sz w:val="26"/>
      <w:szCs w:val="26"/>
    </w:rPr>
  </w:style>
  <w:style w:type="character" w:customStyle="1" w:styleId="1pt">
    <w:name w:val="Основной текст + Полужирный;Курсив;Интервал 1 pt"/>
    <w:rsid w:val="00B26587"/>
    <w:rPr>
      <w:rFonts w:ascii="Times New Roman" w:eastAsia="Times New Roman" w:hAnsi="Times New Roman" w:cs="Times New Roman"/>
      <w:b/>
      <w:bCs/>
      <w:i/>
      <w:iCs/>
      <w:smallCaps w:val="0"/>
      <w:strike w:val="0"/>
      <w:spacing w:val="30"/>
      <w:sz w:val="26"/>
      <w:szCs w:val="26"/>
      <w:u w:val="single"/>
    </w:rPr>
  </w:style>
  <w:style w:type="character" w:customStyle="1" w:styleId="3a">
    <w:name w:val="Основной текст3"/>
    <w:rsid w:val="00B26587"/>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25pt">
    <w:name w:val="Основной текст + 12;5 pt"/>
    <w:rsid w:val="00B26587"/>
    <w:rPr>
      <w:rFonts w:ascii="Times New Roman" w:eastAsia="Times New Roman" w:hAnsi="Times New Roman" w:cs="Times New Roman"/>
      <w:b w:val="0"/>
      <w:bCs w:val="0"/>
      <w:i w:val="0"/>
      <w:iCs w:val="0"/>
      <w:smallCaps w:val="0"/>
      <w:strike w:val="0"/>
      <w:spacing w:val="0"/>
      <w:sz w:val="25"/>
      <w:szCs w:val="25"/>
    </w:rPr>
  </w:style>
  <w:style w:type="character" w:customStyle="1" w:styleId="42">
    <w:name w:val="Основной текст4"/>
    <w:rsid w:val="00B26587"/>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43">
    <w:name w:val="Основной текст (4)_"/>
    <w:link w:val="44"/>
    <w:rsid w:val="00B26587"/>
    <w:rPr>
      <w:sz w:val="15"/>
      <w:szCs w:val="15"/>
      <w:shd w:val="clear" w:color="auto" w:fill="FFFFFF"/>
    </w:rPr>
  </w:style>
  <w:style w:type="character" w:customStyle="1" w:styleId="71">
    <w:name w:val="Основной текст (7)_"/>
    <w:link w:val="72"/>
    <w:rsid w:val="00B26587"/>
    <w:rPr>
      <w:sz w:val="16"/>
      <w:szCs w:val="16"/>
      <w:shd w:val="clear" w:color="auto" w:fill="FFFFFF"/>
    </w:rPr>
  </w:style>
  <w:style w:type="character" w:customStyle="1" w:styleId="81">
    <w:name w:val="Основной текст (8)_"/>
    <w:link w:val="82"/>
    <w:rsid w:val="00B26587"/>
    <w:rPr>
      <w:shd w:val="clear" w:color="auto" w:fill="FFFFFF"/>
    </w:rPr>
  </w:style>
  <w:style w:type="character" w:customStyle="1" w:styleId="62">
    <w:name w:val="Основной текст (6)_"/>
    <w:link w:val="63"/>
    <w:rsid w:val="00B26587"/>
    <w:rPr>
      <w:shd w:val="clear" w:color="auto" w:fill="FFFFFF"/>
    </w:rPr>
  </w:style>
  <w:style w:type="character" w:customStyle="1" w:styleId="91">
    <w:name w:val="Основной текст (9)_"/>
    <w:link w:val="92"/>
    <w:rsid w:val="00B26587"/>
    <w:rPr>
      <w:shd w:val="clear" w:color="auto" w:fill="FFFFFF"/>
    </w:rPr>
  </w:style>
  <w:style w:type="character" w:customStyle="1" w:styleId="3105pt">
    <w:name w:val="Основной текст (3) + 10;5 pt"/>
    <w:rsid w:val="00B26587"/>
    <w:rPr>
      <w:rFonts w:ascii="Times New Roman" w:eastAsia="Times New Roman" w:hAnsi="Times New Roman" w:cs="Times New Roman"/>
      <w:b w:val="0"/>
      <w:bCs w:val="0"/>
      <w:i w:val="0"/>
      <w:iCs w:val="0"/>
      <w:smallCaps w:val="0"/>
      <w:strike w:val="0"/>
      <w:spacing w:val="0"/>
      <w:sz w:val="21"/>
      <w:szCs w:val="21"/>
    </w:rPr>
  </w:style>
  <w:style w:type="character" w:customStyle="1" w:styleId="11pt">
    <w:name w:val="Основной текст + 11 pt"/>
    <w:rsid w:val="00B26587"/>
    <w:rPr>
      <w:rFonts w:ascii="Times New Roman" w:eastAsia="Times New Roman" w:hAnsi="Times New Roman" w:cs="Times New Roman"/>
      <w:b w:val="0"/>
      <w:bCs w:val="0"/>
      <w:i w:val="0"/>
      <w:iCs w:val="0"/>
      <w:smallCaps w:val="0"/>
      <w:strike w:val="0"/>
      <w:spacing w:val="0"/>
      <w:sz w:val="22"/>
      <w:szCs w:val="22"/>
    </w:rPr>
  </w:style>
  <w:style w:type="paragraph" w:customStyle="1" w:styleId="64">
    <w:name w:val="Основной текст6"/>
    <w:basedOn w:val="a"/>
    <w:rsid w:val="00B26587"/>
    <w:pPr>
      <w:shd w:val="clear" w:color="auto" w:fill="FFFFFF"/>
      <w:suppressAutoHyphens w:val="0"/>
      <w:spacing w:after="540" w:line="0" w:lineRule="atLeast"/>
    </w:pPr>
    <w:rPr>
      <w:sz w:val="26"/>
      <w:szCs w:val="26"/>
      <w:lang w:eastAsia="ru-RU"/>
    </w:rPr>
  </w:style>
  <w:style w:type="paragraph" w:customStyle="1" w:styleId="44">
    <w:name w:val="Основной текст (4)"/>
    <w:basedOn w:val="a"/>
    <w:link w:val="43"/>
    <w:rsid w:val="00B26587"/>
    <w:pPr>
      <w:shd w:val="clear" w:color="auto" w:fill="FFFFFF"/>
      <w:suppressAutoHyphens w:val="0"/>
      <w:spacing w:line="0" w:lineRule="atLeast"/>
      <w:jc w:val="right"/>
    </w:pPr>
    <w:rPr>
      <w:sz w:val="15"/>
      <w:szCs w:val="15"/>
      <w:lang w:eastAsia="ru-RU"/>
    </w:rPr>
  </w:style>
  <w:style w:type="paragraph" w:customStyle="1" w:styleId="72">
    <w:name w:val="Основной текст (7)"/>
    <w:basedOn w:val="a"/>
    <w:link w:val="71"/>
    <w:rsid w:val="00B26587"/>
    <w:pPr>
      <w:shd w:val="clear" w:color="auto" w:fill="FFFFFF"/>
      <w:suppressAutoHyphens w:val="0"/>
      <w:spacing w:line="0" w:lineRule="atLeast"/>
    </w:pPr>
    <w:rPr>
      <w:sz w:val="16"/>
      <w:szCs w:val="16"/>
      <w:lang w:eastAsia="ru-RU"/>
    </w:rPr>
  </w:style>
  <w:style w:type="paragraph" w:customStyle="1" w:styleId="82">
    <w:name w:val="Основной текст (8)"/>
    <w:basedOn w:val="a"/>
    <w:link w:val="81"/>
    <w:rsid w:val="00B26587"/>
    <w:pPr>
      <w:shd w:val="clear" w:color="auto" w:fill="FFFFFF"/>
      <w:suppressAutoHyphens w:val="0"/>
      <w:spacing w:line="0" w:lineRule="atLeast"/>
    </w:pPr>
    <w:rPr>
      <w:sz w:val="20"/>
      <w:szCs w:val="20"/>
      <w:lang w:eastAsia="ru-RU"/>
    </w:rPr>
  </w:style>
  <w:style w:type="paragraph" w:customStyle="1" w:styleId="63">
    <w:name w:val="Основной текст (6)"/>
    <w:basedOn w:val="a"/>
    <w:link w:val="62"/>
    <w:rsid w:val="00B26587"/>
    <w:pPr>
      <w:shd w:val="clear" w:color="auto" w:fill="FFFFFF"/>
      <w:suppressAutoHyphens w:val="0"/>
      <w:spacing w:line="0" w:lineRule="atLeast"/>
    </w:pPr>
    <w:rPr>
      <w:sz w:val="20"/>
      <w:szCs w:val="20"/>
      <w:lang w:eastAsia="ru-RU"/>
    </w:rPr>
  </w:style>
  <w:style w:type="paragraph" w:customStyle="1" w:styleId="92">
    <w:name w:val="Основной текст (9)"/>
    <w:basedOn w:val="a"/>
    <w:link w:val="91"/>
    <w:rsid w:val="00B26587"/>
    <w:pPr>
      <w:shd w:val="clear" w:color="auto" w:fill="FFFFFF"/>
      <w:suppressAutoHyphens w:val="0"/>
      <w:spacing w:line="0" w:lineRule="atLeast"/>
    </w:pPr>
    <w:rPr>
      <w:sz w:val="20"/>
      <w:szCs w:val="20"/>
      <w:lang w:eastAsia="ru-RU"/>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284104">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2715;fld=134;dst=1447"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_irba@krasmail.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3291644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90171443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0895A-A2A7-412B-A520-D7DA135E9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50</Pages>
  <Words>23527</Words>
  <Characters>134104</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157317</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3</cp:revision>
  <cp:lastPrinted>2022-11-24T03:21:00Z</cp:lastPrinted>
  <dcterms:created xsi:type="dcterms:W3CDTF">2022-12-05T10:03:00Z</dcterms:created>
  <dcterms:modified xsi:type="dcterms:W3CDTF">2022-12-06T04:02:00Z</dcterms:modified>
</cp:coreProperties>
</file>