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624" w:type="dxa"/>
              <w:tblInd w:w="650" w:type="dxa"/>
              <w:tblLayout w:type="fixed"/>
              <w:tblLook w:val="0000"/>
            </w:tblPr>
            <w:tblGrid>
              <w:gridCol w:w="4644"/>
              <w:gridCol w:w="6980"/>
            </w:tblGrid>
            <w:tr w:rsidR="005709EB" w:rsidTr="00A14922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98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544224">
                  <w:pPr>
                    <w:jc w:val="center"/>
                    <w:rPr>
                      <w:sz w:val="28"/>
                      <w:szCs w:val="28"/>
                    </w:rPr>
                  </w:pPr>
                  <w:r w:rsidRPr="0054422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99.8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65D9E" w:rsidP="009959F8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9959F8">
                    <w:rPr>
                      <w:sz w:val="28"/>
                      <w:szCs w:val="28"/>
                    </w:rPr>
                    <w:t>9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</w:t>
                  </w:r>
                  <w:r w:rsidR="00A14922">
                    <w:rPr>
                      <w:sz w:val="28"/>
                      <w:szCs w:val="28"/>
                    </w:rPr>
                    <w:t xml:space="preserve"> </w:t>
                  </w:r>
                  <w:r w:rsidR="009959F8">
                    <w:rPr>
                      <w:sz w:val="28"/>
                      <w:szCs w:val="28"/>
                    </w:rPr>
                    <w:t xml:space="preserve">       </w:t>
                  </w:r>
                  <w:r w:rsidR="00A14922">
                    <w:rPr>
                      <w:sz w:val="28"/>
                      <w:szCs w:val="28"/>
                    </w:rPr>
                    <w:t xml:space="preserve">     </w:t>
                  </w:r>
                  <w:r w:rsidR="0008058A">
                    <w:rPr>
                      <w:sz w:val="28"/>
                      <w:szCs w:val="28"/>
                    </w:rPr>
                    <w:t xml:space="preserve"> </w:t>
                  </w:r>
                  <w:r w:rsidR="009959F8">
                    <w:rPr>
                      <w:sz w:val="28"/>
                      <w:szCs w:val="28"/>
                    </w:rPr>
                    <w:t>11 мая</w:t>
                  </w:r>
                  <w:r w:rsidR="00BA5B6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9060CA">
                    <w:rPr>
                      <w:sz w:val="28"/>
                      <w:szCs w:val="28"/>
                    </w:rPr>
                    <w:t>3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9959F8" w:rsidRPr="009959F8" w:rsidRDefault="009959F8" w:rsidP="009959F8">
      <w:pPr>
        <w:jc w:val="center"/>
        <w:rPr>
          <w:b/>
          <w:bCs/>
          <w:color w:val="000000"/>
          <w:sz w:val="18"/>
          <w:szCs w:val="18"/>
          <w:lang w:eastAsia="ru-RU"/>
        </w:rPr>
      </w:pPr>
      <w:r w:rsidRPr="009959F8">
        <w:rPr>
          <w:b/>
          <w:bCs/>
          <w:color w:val="000000"/>
          <w:sz w:val="18"/>
          <w:szCs w:val="18"/>
          <w:lang w:eastAsia="ru-RU"/>
        </w:rPr>
        <w:lastRenderedPageBreak/>
        <w:t>ОБЪЯВЛЕНИЕ</w:t>
      </w:r>
    </w:p>
    <w:p w:rsidR="009959F8" w:rsidRPr="009959F8" w:rsidRDefault="009959F8" w:rsidP="009959F8">
      <w:pPr>
        <w:jc w:val="center"/>
        <w:rPr>
          <w:b/>
          <w:bCs/>
          <w:color w:val="000000"/>
          <w:sz w:val="18"/>
          <w:szCs w:val="18"/>
          <w:lang w:eastAsia="ru-RU"/>
        </w:rPr>
      </w:pPr>
      <w:r w:rsidRPr="009959F8">
        <w:rPr>
          <w:b/>
          <w:bCs/>
          <w:color w:val="000000"/>
          <w:sz w:val="18"/>
          <w:szCs w:val="18"/>
          <w:lang w:eastAsia="ru-RU"/>
        </w:rPr>
        <w:t>о необходимости явки лиц, считающих себя собственниками или имеющих права на недвижимые объекты</w:t>
      </w:r>
    </w:p>
    <w:p w:rsidR="009959F8" w:rsidRPr="009959F8" w:rsidRDefault="009959F8" w:rsidP="009959F8">
      <w:pPr>
        <w:spacing w:before="100" w:beforeAutospacing="1" w:after="100" w:afterAutospacing="1"/>
        <w:jc w:val="both"/>
        <w:rPr>
          <w:color w:val="000000"/>
          <w:sz w:val="18"/>
          <w:szCs w:val="18"/>
          <w:lang w:eastAsia="ru-RU"/>
        </w:rPr>
      </w:pPr>
      <w:r w:rsidRPr="009959F8">
        <w:rPr>
          <w:color w:val="000000"/>
          <w:sz w:val="18"/>
          <w:szCs w:val="18"/>
          <w:lang w:eastAsia="ru-RU"/>
        </w:rPr>
        <w:t xml:space="preserve">Администрация поселка </w:t>
      </w:r>
      <w:proofErr w:type="gramStart"/>
      <w:r w:rsidRPr="009959F8">
        <w:rPr>
          <w:color w:val="000000"/>
          <w:sz w:val="18"/>
          <w:szCs w:val="18"/>
          <w:lang w:eastAsia="ru-RU"/>
        </w:rPr>
        <w:t>Большая</w:t>
      </w:r>
      <w:proofErr w:type="gramEnd"/>
      <w:r w:rsidRPr="009959F8">
        <w:rPr>
          <w:color w:val="000000"/>
          <w:sz w:val="18"/>
          <w:szCs w:val="18"/>
          <w:lang w:eastAsia="ru-RU"/>
        </w:rPr>
        <w:t xml:space="preserve"> Ирба Курагинского района Красноярского края информирует о необходимости явки лиц, считающих себя собственником или имеющих права на следующие недвижимые объекты:</w:t>
      </w:r>
    </w:p>
    <w:p w:rsidR="009959F8" w:rsidRPr="009959F8" w:rsidRDefault="009959F8" w:rsidP="009959F8">
      <w:pPr>
        <w:pStyle w:val="afa"/>
        <w:numPr>
          <w:ilvl w:val="0"/>
          <w:numId w:val="23"/>
        </w:numPr>
        <w:suppressAutoHyphens w:val="0"/>
        <w:spacing w:before="100" w:beforeAutospacing="1" w:after="100" w:afterAutospacing="1"/>
        <w:contextualSpacing/>
        <w:jc w:val="both"/>
        <w:rPr>
          <w:color w:val="000000"/>
          <w:sz w:val="18"/>
          <w:szCs w:val="18"/>
          <w:lang w:eastAsia="ru-RU"/>
        </w:rPr>
      </w:pPr>
      <w:r w:rsidRPr="009959F8">
        <w:rPr>
          <w:color w:val="000000"/>
          <w:sz w:val="18"/>
          <w:szCs w:val="18"/>
          <w:lang w:eastAsia="ru-RU"/>
        </w:rPr>
        <w:t xml:space="preserve">Жилое помещение – комната, расположенная по адресу: РФ, Красноярский край, Курагинский район, </w:t>
      </w:r>
      <w:proofErr w:type="spellStart"/>
      <w:r w:rsidRPr="009959F8">
        <w:rPr>
          <w:color w:val="000000"/>
          <w:sz w:val="18"/>
          <w:szCs w:val="18"/>
          <w:lang w:eastAsia="ru-RU"/>
        </w:rPr>
        <w:t>пгт</w:t>
      </w:r>
      <w:proofErr w:type="spellEnd"/>
      <w:r w:rsidRPr="009959F8">
        <w:rPr>
          <w:color w:val="000000"/>
          <w:sz w:val="18"/>
          <w:szCs w:val="18"/>
          <w:lang w:eastAsia="ru-RU"/>
        </w:rPr>
        <w:t>. Большая Ирба, ул. Ленина, д. 1, кв. 7, ком. 2.</w:t>
      </w:r>
    </w:p>
    <w:p w:rsidR="009959F8" w:rsidRPr="009959F8" w:rsidRDefault="009959F8" w:rsidP="009959F8">
      <w:pPr>
        <w:spacing w:before="100" w:beforeAutospacing="1" w:after="100" w:afterAutospacing="1"/>
        <w:jc w:val="both"/>
        <w:rPr>
          <w:color w:val="000000"/>
          <w:sz w:val="18"/>
          <w:szCs w:val="18"/>
          <w:lang w:eastAsia="ru-RU"/>
        </w:rPr>
      </w:pPr>
      <w:r w:rsidRPr="009959F8">
        <w:rPr>
          <w:color w:val="000000"/>
          <w:sz w:val="18"/>
          <w:szCs w:val="18"/>
          <w:lang w:eastAsia="ru-RU"/>
        </w:rPr>
        <w:t>В случае неявки вызываемого лица, администрация поселка Большая Ирба будет обращаться в судебные органы с заявлением о признании недвижимого имущества бесхозяйным, государственной собственностью муниципального образования поселок Большая Ирба Курагинского района Красноярского края.</w:t>
      </w:r>
    </w:p>
    <w:p w:rsidR="00D01D2A" w:rsidRPr="00D01D2A" w:rsidRDefault="00D01D2A" w:rsidP="00D01D2A">
      <w:pPr>
        <w:pStyle w:val="af9"/>
        <w:spacing w:before="0" w:after="0"/>
        <w:jc w:val="center"/>
        <w:rPr>
          <w:b/>
          <w:sz w:val="18"/>
          <w:szCs w:val="18"/>
        </w:rPr>
      </w:pPr>
      <w:r w:rsidRPr="00D01D2A">
        <w:rPr>
          <w:b/>
          <w:sz w:val="18"/>
          <w:szCs w:val="18"/>
        </w:rPr>
        <w:t>Уважаемые граждане Курагинского района!</w:t>
      </w:r>
    </w:p>
    <w:p w:rsidR="00D01D2A" w:rsidRPr="00D01D2A" w:rsidRDefault="00D01D2A" w:rsidP="00D01D2A">
      <w:pPr>
        <w:pStyle w:val="af9"/>
        <w:spacing w:before="0" w:after="0"/>
        <w:jc w:val="center"/>
        <w:rPr>
          <w:sz w:val="18"/>
          <w:szCs w:val="18"/>
        </w:rPr>
      </w:pPr>
    </w:p>
    <w:p w:rsidR="00D01D2A" w:rsidRPr="00D01D2A" w:rsidRDefault="00D01D2A" w:rsidP="00D01D2A">
      <w:pPr>
        <w:pStyle w:val="af9"/>
        <w:spacing w:before="0" w:after="0"/>
        <w:ind w:firstLine="708"/>
        <w:jc w:val="both"/>
        <w:rPr>
          <w:sz w:val="18"/>
          <w:szCs w:val="18"/>
        </w:rPr>
      </w:pPr>
      <w:r w:rsidRPr="00D01D2A">
        <w:rPr>
          <w:bCs/>
          <w:color w:val="000000"/>
          <w:kern w:val="36"/>
          <w:sz w:val="18"/>
          <w:szCs w:val="18"/>
        </w:rPr>
        <w:t>Напоминаем о необходимости погашения задолженности по имущественным налогам!</w:t>
      </w:r>
    </w:p>
    <w:p w:rsidR="00D01D2A" w:rsidRPr="00D01D2A" w:rsidRDefault="00D01D2A" w:rsidP="00D01D2A">
      <w:pPr>
        <w:pStyle w:val="af9"/>
        <w:spacing w:before="0" w:after="0"/>
        <w:ind w:firstLine="708"/>
        <w:jc w:val="both"/>
        <w:rPr>
          <w:sz w:val="18"/>
          <w:szCs w:val="18"/>
        </w:rPr>
      </w:pPr>
      <w:r w:rsidRPr="00D01D2A">
        <w:rPr>
          <w:sz w:val="18"/>
          <w:szCs w:val="18"/>
        </w:rPr>
        <w:t>1 декабря 2022 года истёк срок уплаты налога на имущество физических лиц, транспортного и земельного налогов, начисленных за 2021 год.</w:t>
      </w:r>
    </w:p>
    <w:p w:rsidR="00D01D2A" w:rsidRPr="00D01D2A" w:rsidRDefault="00D01D2A" w:rsidP="00D01D2A">
      <w:pPr>
        <w:pStyle w:val="af9"/>
        <w:spacing w:before="0" w:after="0"/>
        <w:ind w:firstLine="708"/>
        <w:jc w:val="both"/>
        <w:rPr>
          <w:sz w:val="18"/>
          <w:szCs w:val="18"/>
        </w:rPr>
      </w:pPr>
      <w:r w:rsidRPr="00D01D2A">
        <w:rPr>
          <w:sz w:val="18"/>
          <w:szCs w:val="18"/>
        </w:rPr>
        <w:t>Налоговые поступления – это один из основных источников пополнения бюджета муниципальных образований района, от них зависит создание необходимых условий для жизнедеятельности учреждений образования, культуры, физической культуры и спорта, проведение мероприятий в области благоустройства на территории населённых пунктов нашего района и многое другое.</w:t>
      </w:r>
    </w:p>
    <w:p w:rsidR="00D01D2A" w:rsidRPr="00D01D2A" w:rsidRDefault="00D01D2A" w:rsidP="00D01D2A">
      <w:pPr>
        <w:pStyle w:val="af9"/>
        <w:spacing w:before="0" w:after="0"/>
        <w:ind w:firstLine="708"/>
        <w:jc w:val="both"/>
        <w:rPr>
          <w:sz w:val="18"/>
          <w:szCs w:val="18"/>
        </w:rPr>
      </w:pPr>
      <w:r w:rsidRPr="00D01D2A">
        <w:rPr>
          <w:sz w:val="18"/>
          <w:szCs w:val="18"/>
        </w:rPr>
        <w:t>Уплата законно установленных налогов и сборов - одна из основных конституционных обязанностей граждан.</w:t>
      </w:r>
    </w:p>
    <w:p w:rsidR="00D01D2A" w:rsidRPr="00D01D2A" w:rsidRDefault="00D01D2A" w:rsidP="00D01D2A">
      <w:pPr>
        <w:pStyle w:val="af9"/>
        <w:spacing w:before="0" w:after="0"/>
        <w:ind w:firstLine="708"/>
        <w:jc w:val="both"/>
        <w:rPr>
          <w:sz w:val="18"/>
          <w:szCs w:val="18"/>
        </w:rPr>
      </w:pPr>
      <w:r w:rsidRPr="00D01D2A">
        <w:rPr>
          <w:color w:val="000000"/>
          <w:sz w:val="18"/>
          <w:szCs w:val="18"/>
          <w:shd w:val="clear" w:color="auto" w:fill="FFFFFF"/>
        </w:rPr>
        <w:t xml:space="preserve">Оплатить </w:t>
      </w:r>
      <w:proofErr w:type="gramStart"/>
      <w:r w:rsidRPr="00D01D2A">
        <w:rPr>
          <w:color w:val="000000"/>
          <w:sz w:val="18"/>
          <w:szCs w:val="18"/>
          <w:shd w:val="clear" w:color="auto" w:fill="FFFFFF"/>
        </w:rPr>
        <w:t>задолженность можно не выходя</w:t>
      </w:r>
      <w:proofErr w:type="gramEnd"/>
      <w:r w:rsidRPr="00D01D2A">
        <w:rPr>
          <w:color w:val="000000"/>
          <w:sz w:val="18"/>
          <w:szCs w:val="18"/>
          <w:shd w:val="clear" w:color="auto" w:fill="FFFFFF"/>
        </w:rPr>
        <w:t xml:space="preserve"> из дома,  подключившись к сервису «Личный кабинет налогоплательщика для физических лиц» или через сервис «Уплата налогов и пошлин» на официальном сайте ФНС России.</w:t>
      </w:r>
      <w:r w:rsidRPr="00D01D2A">
        <w:rPr>
          <w:color w:val="555555"/>
          <w:sz w:val="18"/>
          <w:szCs w:val="18"/>
          <w:shd w:val="clear" w:color="auto" w:fill="FFFFFF"/>
        </w:rPr>
        <w:t xml:space="preserve"> </w:t>
      </w:r>
    </w:p>
    <w:p w:rsidR="00AF05DB" w:rsidRPr="00AF05DB" w:rsidRDefault="00D01D2A" w:rsidP="00AF05DB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D01D2A">
        <w:rPr>
          <w:rStyle w:val="a7"/>
          <w:b w:val="0"/>
          <w:sz w:val="18"/>
          <w:szCs w:val="18"/>
        </w:rPr>
        <w:lastRenderedPageBreak/>
        <w:t>  Призываем Вас быть добросовестными и ответственными налогоплательщиками и своевременно исполнять обязанность по уплате налогов, установленных законодательством.</w:t>
      </w:r>
      <w:r w:rsidR="00AF05DB" w:rsidRPr="00AF05DB">
        <w:rPr>
          <w:b/>
          <w:color w:val="000000"/>
          <w:sz w:val="32"/>
          <w:szCs w:val="32"/>
        </w:rPr>
        <w:t xml:space="preserve"> </w:t>
      </w:r>
      <w:r w:rsidR="00AF05DB" w:rsidRPr="00AF05DB">
        <w:rPr>
          <w:b/>
          <w:color w:val="000000"/>
          <w:sz w:val="18"/>
          <w:szCs w:val="18"/>
        </w:rPr>
        <w:t>АДМИНИСТРАЦИЯ ПОСЕЛКА БОЛЬШАЯ ИРБА КУРАГИНСКОГО РАЙОНА</w:t>
      </w:r>
    </w:p>
    <w:p w:rsidR="00AF05DB" w:rsidRPr="00AF05DB" w:rsidRDefault="00AF05DB" w:rsidP="00AF05DB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AF05DB">
        <w:rPr>
          <w:b/>
          <w:color w:val="000000"/>
          <w:sz w:val="18"/>
          <w:szCs w:val="18"/>
        </w:rPr>
        <w:t>КРАСНОЯРСКОГО КРАЯ</w:t>
      </w:r>
    </w:p>
    <w:p w:rsidR="00AF05DB" w:rsidRPr="00AF05DB" w:rsidRDefault="00AF05DB" w:rsidP="00AF05DB">
      <w:pPr>
        <w:jc w:val="center"/>
        <w:rPr>
          <w:b/>
          <w:color w:val="000000"/>
          <w:sz w:val="18"/>
          <w:szCs w:val="18"/>
        </w:rPr>
      </w:pPr>
    </w:p>
    <w:p w:rsidR="00AF05DB" w:rsidRPr="00AF05DB" w:rsidRDefault="00AF05DB" w:rsidP="00AF05DB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AF05DB">
        <w:rPr>
          <w:b/>
          <w:color w:val="000000"/>
          <w:sz w:val="18"/>
          <w:szCs w:val="18"/>
        </w:rPr>
        <w:t>ПОСТАНОВЛЕНИЕ</w:t>
      </w:r>
    </w:p>
    <w:p w:rsidR="00AF05DB" w:rsidRPr="00AF05DB" w:rsidRDefault="00AF05DB" w:rsidP="00AF05DB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AF05DB" w:rsidRPr="00AF05DB" w:rsidRDefault="00AF05DB" w:rsidP="00AF05DB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AF05DB">
        <w:rPr>
          <w:color w:val="000000"/>
          <w:sz w:val="18"/>
          <w:szCs w:val="18"/>
          <w:lang w:eastAsia="en-US"/>
        </w:rPr>
        <w:t>02.05.2</w:t>
      </w:r>
      <w:r>
        <w:rPr>
          <w:color w:val="000000"/>
          <w:sz w:val="18"/>
          <w:szCs w:val="18"/>
          <w:lang w:eastAsia="en-US"/>
        </w:rPr>
        <w:t xml:space="preserve">023      </w:t>
      </w:r>
      <w:r w:rsidRPr="00AF05DB">
        <w:rPr>
          <w:color w:val="000000"/>
          <w:sz w:val="18"/>
          <w:szCs w:val="18"/>
          <w:lang w:eastAsia="en-US"/>
        </w:rPr>
        <w:t xml:space="preserve">   </w:t>
      </w:r>
      <w:proofErr w:type="spellStart"/>
      <w:r w:rsidRPr="00AF05DB">
        <w:rPr>
          <w:color w:val="000000"/>
          <w:sz w:val="18"/>
          <w:szCs w:val="18"/>
          <w:lang w:eastAsia="en-US"/>
        </w:rPr>
        <w:t>пгт</w:t>
      </w:r>
      <w:proofErr w:type="spellEnd"/>
      <w:r w:rsidRPr="00AF05DB">
        <w:rPr>
          <w:color w:val="000000"/>
          <w:sz w:val="18"/>
          <w:szCs w:val="18"/>
          <w:lang w:eastAsia="en-US"/>
        </w:rPr>
        <w:t xml:space="preserve"> Большая Ирба </w:t>
      </w:r>
      <w:r>
        <w:rPr>
          <w:color w:val="000000"/>
          <w:sz w:val="18"/>
          <w:szCs w:val="18"/>
          <w:lang w:eastAsia="en-US"/>
        </w:rPr>
        <w:t xml:space="preserve">       </w:t>
      </w:r>
      <w:r w:rsidRPr="00AF05DB">
        <w:rPr>
          <w:color w:val="000000"/>
          <w:sz w:val="18"/>
          <w:szCs w:val="18"/>
          <w:lang w:eastAsia="en-US"/>
        </w:rPr>
        <w:t xml:space="preserve">    № 31-п</w:t>
      </w:r>
    </w:p>
    <w:p w:rsidR="00AF05DB" w:rsidRPr="00AF05DB" w:rsidRDefault="00AF05DB" w:rsidP="00AF05DB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AF05DB" w:rsidRPr="00AF05DB" w:rsidRDefault="00AF05DB" w:rsidP="00AF05DB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AF05DB">
        <w:rPr>
          <w:color w:val="000000"/>
          <w:sz w:val="18"/>
          <w:szCs w:val="18"/>
          <w:lang w:eastAsia="en-US"/>
        </w:rPr>
        <w:t>Об утверждении поливной площади</w:t>
      </w:r>
    </w:p>
    <w:p w:rsidR="00AF05DB" w:rsidRPr="00AF05DB" w:rsidRDefault="00AF05DB" w:rsidP="00AF05DB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AF05DB">
        <w:rPr>
          <w:color w:val="000000"/>
          <w:sz w:val="18"/>
          <w:szCs w:val="18"/>
          <w:lang w:eastAsia="en-US"/>
        </w:rPr>
        <w:t xml:space="preserve">и продолжительности </w:t>
      </w:r>
      <w:proofErr w:type="gramStart"/>
      <w:r w:rsidRPr="00AF05DB">
        <w:rPr>
          <w:color w:val="000000"/>
          <w:sz w:val="18"/>
          <w:szCs w:val="18"/>
          <w:lang w:eastAsia="en-US"/>
        </w:rPr>
        <w:t>поливного</w:t>
      </w:r>
      <w:proofErr w:type="gramEnd"/>
      <w:r w:rsidRPr="00AF05DB">
        <w:rPr>
          <w:color w:val="000000"/>
          <w:sz w:val="18"/>
          <w:szCs w:val="18"/>
          <w:lang w:eastAsia="en-US"/>
        </w:rPr>
        <w:t xml:space="preserve"> </w:t>
      </w:r>
    </w:p>
    <w:p w:rsidR="00AF05DB" w:rsidRPr="00AF05DB" w:rsidRDefault="00AF05DB" w:rsidP="00AF05DB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 w:rsidRPr="00AF05DB">
        <w:rPr>
          <w:color w:val="000000"/>
          <w:sz w:val="18"/>
          <w:szCs w:val="18"/>
          <w:lang w:eastAsia="en-US"/>
        </w:rPr>
        <w:t xml:space="preserve">сезона 2023 года </w:t>
      </w:r>
    </w:p>
    <w:p w:rsidR="00AF05DB" w:rsidRPr="00AF05DB" w:rsidRDefault="00AF05DB" w:rsidP="00AF05DB">
      <w:pPr>
        <w:outlineLvl w:val="0"/>
        <w:rPr>
          <w:color w:val="000000"/>
          <w:sz w:val="18"/>
          <w:szCs w:val="18"/>
        </w:rPr>
      </w:pPr>
    </w:p>
    <w:p w:rsidR="00AF05DB" w:rsidRPr="00AF05DB" w:rsidRDefault="00AF05DB" w:rsidP="00AF05DB">
      <w:pPr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</w:p>
    <w:p w:rsidR="00AF05DB" w:rsidRPr="00AF05DB" w:rsidRDefault="00AF05DB" w:rsidP="00AF05DB">
      <w:pPr>
        <w:ind w:firstLine="708"/>
        <w:jc w:val="both"/>
        <w:rPr>
          <w:color w:val="000000"/>
          <w:sz w:val="18"/>
          <w:szCs w:val="18"/>
          <w:lang w:eastAsia="en-US"/>
        </w:rPr>
      </w:pPr>
      <w:proofErr w:type="gramStart"/>
      <w:r w:rsidRPr="00AF05DB">
        <w:rPr>
          <w:color w:val="000000"/>
          <w:sz w:val="18"/>
          <w:szCs w:val="18"/>
          <w:lang w:eastAsia="en-US"/>
        </w:rPr>
        <w:t xml:space="preserve">Руководствуясь Уставом муниципального образования поселок Большая Ирба, в целях упорядочения расчетов граждан, проживающих на территории поселка Большая Ирба, за воду, расходуемую на полив приусадебных участков, руководствуясь Постановлением Правительства Красноярского края от 30 июля 2013 г. № 370-п «Об утверждении нормативов потребления коммунальных услуг по холодному водоснабжения, горячему водоснабжению в жилых помещениях и на </w:t>
      </w:r>
      <w:proofErr w:type="spellStart"/>
      <w:r w:rsidRPr="00AF05DB">
        <w:rPr>
          <w:color w:val="000000"/>
          <w:sz w:val="18"/>
          <w:szCs w:val="18"/>
          <w:lang w:eastAsia="en-US"/>
        </w:rPr>
        <w:t>общедомовые</w:t>
      </w:r>
      <w:proofErr w:type="spellEnd"/>
      <w:r w:rsidRPr="00AF05DB">
        <w:rPr>
          <w:color w:val="000000"/>
          <w:sz w:val="18"/>
          <w:szCs w:val="18"/>
          <w:lang w:eastAsia="en-US"/>
        </w:rPr>
        <w:t xml:space="preserve"> нужды при использовании земельного участка и надворных</w:t>
      </w:r>
      <w:proofErr w:type="gramEnd"/>
      <w:r w:rsidRPr="00AF05DB">
        <w:rPr>
          <w:color w:val="000000"/>
          <w:sz w:val="18"/>
          <w:szCs w:val="18"/>
          <w:lang w:eastAsia="en-US"/>
        </w:rPr>
        <w:t xml:space="preserve"> построек на территории Красноярского края», Приложение № 2, таблица 2 «Нормативы потребления коммунальных услуг по холодному водоснабжению при использовании земельного участка и надворных построек для полива земельного участка, мойки личного автотранспорта, бань на территории Красноярского края, определенные расчетным методом», ПОСТАНОВЛЯЮ:</w:t>
      </w:r>
    </w:p>
    <w:p w:rsidR="00AF05DB" w:rsidRPr="00AF05DB" w:rsidRDefault="00AF05DB" w:rsidP="00AF05DB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05DB">
        <w:rPr>
          <w:color w:val="000000"/>
          <w:sz w:val="18"/>
          <w:szCs w:val="18"/>
          <w:lang w:eastAsia="en-US"/>
        </w:rPr>
        <w:t>1. Утвердить продолжительность поливного периода в поселке Большая Ирба для полива приусадебных участков и теплиц с 01 июня по 31 августа 2023 года.</w:t>
      </w:r>
    </w:p>
    <w:p w:rsidR="00AF05DB" w:rsidRPr="00AF05DB" w:rsidRDefault="00AF05DB" w:rsidP="00AF05DB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05DB">
        <w:rPr>
          <w:color w:val="000000"/>
          <w:sz w:val="18"/>
          <w:szCs w:val="18"/>
          <w:lang w:eastAsia="en-US"/>
        </w:rPr>
        <w:t>2. Утвердить площадь поливного участка не менее 100 квадратных метров.</w:t>
      </w:r>
    </w:p>
    <w:p w:rsidR="00AF05DB" w:rsidRPr="00AF05DB" w:rsidRDefault="00AF05DB" w:rsidP="00AF05DB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05DB">
        <w:rPr>
          <w:color w:val="000000"/>
          <w:sz w:val="18"/>
          <w:szCs w:val="18"/>
          <w:lang w:eastAsia="en-US"/>
        </w:rPr>
        <w:t>3. Количество воды, израсходованной на полив приусадебных участков, определяется по показаниям приборов учета, а при их отсутствии – по нормативам, утвержденным Постановлением Правительства Красноярского края от 30 июля 2013 г. № 370-п.</w:t>
      </w:r>
    </w:p>
    <w:p w:rsidR="00AF05DB" w:rsidRPr="00AF05DB" w:rsidRDefault="00AF05DB" w:rsidP="00AF05DB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05DB">
        <w:rPr>
          <w:color w:val="000000"/>
          <w:sz w:val="18"/>
          <w:szCs w:val="18"/>
          <w:lang w:eastAsia="en-US"/>
        </w:rPr>
        <w:lastRenderedPageBreak/>
        <w:t>4. В случае разногласий по размеру поливных площадей между владельцами приусадебных участков и АО «</w:t>
      </w:r>
      <w:proofErr w:type="spellStart"/>
      <w:r w:rsidRPr="00AF05DB">
        <w:rPr>
          <w:color w:val="000000"/>
          <w:sz w:val="18"/>
          <w:szCs w:val="18"/>
          <w:lang w:eastAsia="en-US"/>
        </w:rPr>
        <w:t>Ирбинские</w:t>
      </w:r>
      <w:proofErr w:type="spellEnd"/>
      <w:r w:rsidRPr="00AF05DB">
        <w:rPr>
          <w:color w:val="000000"/>
          <w:sz w:val="18"/>
          <w:szCs w:val="18"/>
          <w:lang w:eastAsia="en-US"/>
        </w:rPr>
        <w:t xml:space="preserve"> Энергосети», составляется акт, содержащий данные фактических размеров поливной площади, или владельцем устанавливает прибор учета. Для составления акта о фактических размерах поливной площади владельцы приусадебных участков должны обратиться в абонентский отдел АО «</w:t>
      </w:r>
      <w:proofErr w:type="spellStart"/>
      <w:r w:rsidRPr="00AF05DB">
        <w:rPr>
          <w:color w:val="000000"/>
          <w:sz w:val="18"/>
          <w:szCs w:val="18"/>
          <w:lang w:eastAsia="en-US"/>
        </w:rPr>
        <w:t>Ирбинские</w:t>
      </w:r>
      <w:proofErr w:type="spellEnd"/>
      <w:r w:rsidRPr="00AF05DB">
        <w:rPr>
          <w:color w:val="000000"/>
          <w:sz w:val="18"/>
          <w:szCs w:val="18"/>
          <w:lang w:eastAsia="en-US"/>
        </w:rPr>
        <w:t xml:space="preserve"> Энергосети» и согласовать время проведения замеров.</w:t>
      </w:r>
    </w:p>
    <w:p w:rsidR="00AF05DB" w:rsidRPr="00AF05DB" w:rsidRDefault="00AF05DB" w:rsidP="00AF05DB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05DB">
        <w:rPr>
          <w:color w:val="000000"/>
          <w:sz w:val="18"/>
          <w:szCs w:val="18"/>
          <w:lang w:eastAsia="en-US"/>
        </w:rPr>
        <w:t>5. Незарегистрированные временные водопроводы (присоединенные без разрешительной документации либо с нарушением технических условий) признаются несанкционированным, и подлежат немедленному отключению персоналом АО «</w:t>
      </w:r>
      <w:proofErr w:type="spellStart"/>
      <w:r w:rsidRPr="00AF05DB">
        <w:rPr>
          <w:color w:val="000000"/>
          <w:sz w:val="18"/>
          <w:szCs w:val="18"/>
          <w:lang w:eastAsia="en-US"/>
        </w:rPr>
        <w:t>Ирбинские</w:t>
      </w:r>
      <w:proofErr w:type="spellEnd"/>
      <w:r w:rsidRPr="00AF05DB">
        <w:rPr>
          <w:color w:val="000000"/>
          <w:sz w:val="18"/>
          <w:szCs w:val="18"/>
          <w:lang w:eastAsia="en-US"/>
        </w:rPr>
        <w:t xml:space="preserve"> Энергосети», оказывающим услуги по водоснабжению населения, с предъявлением абоненту к оплате счета по возмещению суммы затрат по отключению устройства и сооружений присоединения.</w:t>
      </w:r>
    </w:p>
    <w:p w:rsidR="00AF05DB" w:rsidRPr="00AF05DB" w:rsidRDefault="00AF05DB" w:rsidP="00AF05DB">
      <w:pPr>
        <w:ind w:firstLine="708"/>
        <w:jc w:val="both"/>
        <w:rPr>
          <w:sz w:val="18"/>
          <w:szCs w:val="18"/>
        </w:rPr>
      </w:pPr>
      <w:r w:rsidRPr="00AF05DB">
        <w:rPr>
          <w:sz w:val="18"/>
          <w:szCs w:val="18"/>
        </w:rPr>
        <w:t xml:space="preserve">6. </w:t>
      </w:r>
      <w:proofErr w:type="gramStart"/>
      <w:r w:rsidRPr="00AF05DB">
        <w:rPr>
          <w:sz w:val="18"/>
          <w:szCs w:val="18"/>
        </w:rPr>
        <w:t>Контроль за</w:t>
      </w:r>
      <w:proofErr w:type="gramEnd"/>
      <w:r w:rsidRPr="00AF05DB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AF05DB" w:rsidRPr="00AF05DB" w:rsidRDefault="00AF05DB" w:rsidP="00AF05DB">
      <w:pPr>
        <w:ind w:firstLine="708"/>
        <w:jc w:val="both"/>
        <w:rPr>
          <w:sz w:val="18"/>
          <w:szCs w:val="18"/>
        </w:rPr>
      </w:pPr>
      <w:r w:rsidRPr="00AF05DB">
        <w:rPr>
          <w:sz w:val="18"/>
          <w:szCs w:val="18"/>
        </w:rPr>
        <w:t>7. Постановление вступает в силу со дня, следующего за днем его официального опубликования в газете «Ирбинский вестник», но не ранее 01 мая 2023 года.</w:t>
      </w:r>
    </w:p>
    <w:p w:rsidR="00AF05DB" w:rsidRPr="00AF05DB" w:rsidRDefault="00AF05DB" w:rsidP="00AF05DB">
      <w:pPr>
        <w:jc w:val="both"/>
        <w:rPr>
          <w:sz w:val="18"/>
          <w:szCs w:val="18"/>
        </w:rPr>
      </w:pPr>
    </w:p>
    <w:p w:rsidR="00AF05DB" w:rsidRPr="00AF05DB" w:rsidRDefault="00AF05DB" w:rsidP="00AF05DB">
      <w:pPr>
        <w:jc w:val="both"/>
        <w:rPr>
          <w:sz w:val="18"/>
          <w:szCs w:val="18"/>
        </w:rPr>
      </w:pPr>
    </w:p>
    <w:p w:rsidR="00AF05DB" w:rsidRPr="00AF05DB" w:rsidRDefault="00AF05DB" w:rsidP="00AF05DB">
      <w:pPr>
        <w:jc w:val="both"/>
        <w:rPr>
          <w:sz w:val="18"/>
          <w:szCs w:val="18"/>
        </w:rPr>
      </w:pPr>
      <w:r w:rsidRPr="00AF05DB">
        <w:rPr>
          <w:sz w:val="18"/>
          <w:szCs w:val="18"/>
        </w:rPr>
        <w:t>Глава поселка                  М.В. Конюхова</w:t>
      </w:r>
    </w:p>
    <w:p w:rsidR="00D01D2A" w:rsidRPr="00D01D2A" w:rsidRDefault="00D01D2A" w:rsidP="00D01D2A">
      <w:pPr>
        <w:jc w:val="both"/>
        <w:rPr>
          <w:rStyle w:val="a7"/>
          <w:b w:val="0"/>
          <w:sz w:val="18"/>
          <w:szCs w:val="18"/>
        </w:rPr>
      </w:pPr>
    </w:p>
    <w:p w:rsidR="005C2EFC" w:rsidRDefault="005C2EFC" w:rsidP="005C2EFC">
      <w:pPr>
        <w:jc w:val="right"/>
        <w:rPr>
          <w:sz w:val="28"/>
          <w:szCs w:val="28"/>
        </w:rPr>
      </w:pPr>
    </w:p>
    <w:p w:rsidR="005F19E3" w:rsidRDefault="005F19E3" w:rsidP="005C2EFC">
      <w:pPr>
        <w:jc w:val="right"/>
        <w:rPr>
          <w:sz w:val="28"/>
          <w:szCs w:val="28"/>
        </w:rPr>
        <w:sectPr w:rsidR="005F19E3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8216BB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9959F8">
              <w:rPr>
                <w:rFonts w:ascii="Times New Roman" w:hAnsi="Times New Roman" w:cs="Times New Roman"/>
              </w:rPr>
              <w:t>11.05</w:t>
            </w:r>
            <w:r w:rsidR="00A14922">
              <w:rPr>
                <w:rFonts w:ascii="Times New Roman" w:hAnsi="Times New Roman" w:cs="Times New Roman"/>
              </w:rPr>
              <w:t>.</w:t>
            </w:r>
            <w:r w:rsidR="00B558A6">
              <w:rPr>
                <w:rFonts w:ascii="Times New Roman" w:hAnsi="Times New Roman" w:cs="Times New Roman"/>
              </w:rPr>
              <w:t>202</w:t>
            </w:r>
            <w:r w:rsidR="009060CA">
              <w:rPr>
                <w:rFonts w:ascii="Times New Roman" w:hAnsi="Times New Roman" w:cs="Times New Roman"/>
              </w:rPr>
              <w:t>3</w:t>
            </w:r>
          </w:p>
          <w:p w:rsidR="005709EB" w:rsidRPr="008216BB" w:rsidRDefault="00A6236D" w:rsidP="009959F8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9959F8">
              <w:rPr>
                <w:sz w:val="20"/>
                <w:szCs w:val="20"/>
              </w:rPr>
              <w:t>11.05</w:t>
            </w:r>
            <w:r w:rsidR="0011345E">
              <w:rPr>
                <w:sz w:val="20"/>
                <w:szCs w:val="20"/>
              </w:rPr>
              <w:t>.202</w:t>
            </w:r>
            <w:r w:rsidR="009060CA">
              <w:rPr>
                <w:sz w:val="20"/>
                <w:szCs w:val="20"/>
              </w:rPr>
              <w:t>3</w:t>
            </w:r>
          </w:p>
        </w:tc>
      </w:tr>
    </w:tbl>
    <w:p w:rsidR="00DF3D20" w:rsidRDefault="00DF3D20" w:rsidP="0087789B">
      <w:pPr>
        <w:jc w:val="right"/>
      </w:pPr>
    </w:p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>
      <w:pPr>
        <w:rPr>
          <w:sz w:val="18"/>
          <w:szCs w:val="18"/>
        </w:rPr>
      </w:pPr>
    </w:p>
    <w:sectPr w:rsidR="00DF3D20" w:rsidRPr="00DF3D20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1F" w:rsidRDefault="00C2391F">
      <w:r>
        <w:separator/>
      </w:r>
    </w:p>
  </w:endnote>
  <w:endnote w:type="continuationSeparator" w:id="0">
    <w:p w:rsidR="00C2391F" w:rsidRDefault="00C2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1F" w:rsidRDefault="00C2391F">
      <w:r>
        <w:separator/>
      </w:r>
    </w:p>
  </w:footnote>
  <w:footnote w:type="continuationSeparator" w:id="0">
    <w:p w:rsidR="00C2391F" w:rsidRDefault="00C23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599139"/>
    </w:sdtPr>
    <w:sdtContent>
      <w:p w:rsidR="00AA1275" w:rsidRDefault="00544224">
        <w:pPr>
          <w:pStyle w:val="aff"/>
          <w:jc w:val="center"/>
        </w:pPr>
        <w:fldSimple w:instr=" PAGE   \* MERGEFORMAT ">
          <w:r w:rsidR="00AF05DB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ABF714D"/>
    <w:multiLevelType w:val="hybridMultilevel"/>
    <w:tmpl w:val="FF54FF46"/>
    <w:lvl w:ilvl="0" w:tplc="E84A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187BA2"/>
    <w:multiLevelType w:val="hybridMultilevel"/>
    <w:tmpl w:val="EC3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9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9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1"/>
  </w:num>
  <w:num w:numId="5">
    <w:abstractNumId w:val="15"/>
  </w:num>
  <w:num w:numId="6">
    <w:abstractNumId w:val="28"/>
  </w:num>
  <w:num w:numId="7">
    <w:abstractNumId w:val="26"/>
  </w:num>
  <w:num w:numId="8">
    <w:abstractNumId w:val="2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3"/>
  </w:num>
  <w:num w:numId="12">
    <w:abstractNumId w:val="19"/>
  </w:num>
  <w:num w:numId="13">
    <w:abstractNumId w:val="0"/>
  </w:num>
  <w:num w:numId="14">
    <w:abstractNumId w:val="21"/>
  </w:num>
  <w:num w:numId="15">
    <w:abstractNumId w:val="25"/>
  </w:num>
  <w:num w:numId="16">
    <w:abstractNumId w:val="13"/>
  </w:num>
  <w:num w:numId="17">
    <w:abstractNumId w:val="10"/>
  </w:num>
  <w:num w:numId="18">
    <w:abstractNumId w:val="17"/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2"/>
  </w:num>
  <w:num w:numId="23">
    <w:abstractNumId w:val="16"/>
  </w:num>
  <w:num w:numId="24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7513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155DE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241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05F33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1CC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3711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4674D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6272"/>
    <w:rsid w:val="00287B0D"/>
    <w:rsid w:val="002936FF"/>
    <w:rsid w:val="00294A24"/>
    <w:rsid w:val="00296985"/>
    <w:rsid w:val="00296B88"/>
    <w:rsid w:val="002A4D5E"/>
    <w:rsid w:val="002B6239"/>
    <w:rsid w:val="002C0A78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3751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647D"/>
    <w:rsid w:val="00347D65"/>
    <w:rsid w:val="003517DA"/>
    <w:rsid w:val="0035210E"/>
    <w:rsid w:val="003539AB"/>
    <w:rsid w:val="00363CCD"/>
    <w:rsid w:val="00366746"/>
    <w:rsid w:val="00367FA9"/>
    <w:rsid w:val="003706CB"/>
    <w:rsid w:val="00374AF3"/>
    <w:rsid w:val="003860D1"/>
    <w:rsid w:val="00390025"/>
    <w:rsid w:val="003919D8"/>
    <w:rsid w:val="00396201"/>
    <w:rsid w:val="003A0A76"/>
    <w:rsid w:val="003A444C"/>
    <w:rsid w:val="003B02BA"/>
    <w:rsid w:val="003B10F0"/>
    <w:rsid w:val="003B3294"/>
    <w:rsid w:val="003B7C0B"/>
    <w:rsid w:val="003C0236"/>
    <w:rsid w:val="003C04C8"/>
    <w:rsid w:val="003C0B9E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4716"/>
    <w:rsid w:val="00404E75"/>
    <w:rsid w:val="00405198"/>
    <w:rsid w:val="004072E6"/>
    <w:rsid w:val="0042179F"/>
    <w:rsid w:val="00427D10"/>
    <w:rsid w:val="00431CCE"/>
    <w:rsid w:val="00433147"/>
    <w:rsid w:val="00433951"/>
    <w:rsid w:val="00435FDE"/>
    <w:rsid w:val="00436B23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67AD4"/>
    <w:rsid w:val="00471F68"/>
    <w:rsid w:val="00476067"/>
    <w:rsid w:val="00477FD0"/>
    <w:rsid w:val="0048117D"/>
    <w:rsid w:val="00485CA0"/>
    <w:rsid w:val="00491AB7"/>
    <w:rsid w:val="0049458C"/>
    <w:rsid w:val="004A003F"/>
    <w:rsid w:val="004A0CCD"/>
    <w:rsid w:val="004B1F5B"/>
    <w:rsid w:val="004B6980"/>
    <w:rsid w:val="004C17DE"/>
    <w:rsid w:val="004C35CF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4224"/>
    <w:rsid w:val="00547055"/>
    <w:rsid w:val="005559E3"/>
    <w:rsid w:val="00555B75"/>
    <w:rsid w:val="0055733B"/>
    <w:rsid w:val="00560B1A"/>
    <w:rsid w:val="005621DC"/>
    <w:rsid w:val="00565451"/>
    <w:rsid w:val="00565D9E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2EFC"/>
    <w:rsid w:val="005D139D"/>
    <w:rsid w:val="005D15BD"/>
    <w:rsid w:val="005D5301"/>
    <w:rsid w:val="005D5B65"/>
    <w:rsid w:val="005F17EF"/>
    <w:rsid w:val="005F19E3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5964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A2120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B84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A7A2E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60CA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84B23"/>
    <w:rsid w:val="00991D47"/>
    <w:rsid w:val="00993C98"/>
    <w:rsid w:val="009959F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E7719"/>
    <w:rsid w:val="009F0369"/>
    <w:rsid w:val="009F1119"/>
    <w:rsid w:val="009F13F0"/>
    <w:rsid w:val="009F1555"/>
    <w:rsid w:val="009F3BF8"/>
    <w:rsid w:val="009F6F38"/>
    <w:rsid w:val="00A026FA"/>
    <w:rsid w:val="00A040DD"/>
    <w:rsid w:val="00A07C9A"/>
    <w:rsid w:val="00A14922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41F29"/>
    <w:rsid w:val="00A42E83"/>
    <w:rsid w:val="00A50339"/>
    <w:rsid w:val="00A53552"/>
    <w:rsid w:val="00A54F93"/>
    <w:rsid w:val="00A55E1D"/>
    <w:rsid w:val="00A61AAD"/>
    <w:rsid w:val="00A6236D"/>
    <w:rsid w:val="00A633D7"/>
    <w:rsid w:val="00A63B2F"/>
    <w:rsid w:val="00A64FA5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4AA8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0C47"/>
    <w:rsid w:val="00AD11EA"/>
    <w:rsid w:val="00AD245F"/>
    <w:rsid w:val="00AD3918"/>
    <w:rsid w:val="00AD3AD9"/>
    <w:rsid w:val="00AD7CFF"/>
    <w:rsid w:val="00AE171D"/>
    <w:rsid w:val="00AE4A0B"/>
    <w:rsid w:val="00AF05D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2A4F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3C71"/>
    <w:rsid w:val="00B96E33"/>
    <w:rsid w:val="00BA5843"/>
    <w:rsid w:val="00BA5B66"/>
    <w:rsid w:val="00BA67A0"/>
    <w:rsid w:val="00BA72BC"/>
    <w:rsid w:val="00BA7D48"/>
    <w:rsid w:val="00BB309D"/>
    <w:rsid w:val="00BB3E6E"/>
    <w:rsid w:val="00BC0409"/>
    <w:rsid w:val="00BC1432"/>
    <w:rsid w:val="00BC1448"/>
    <w:rsid w:val="00BC2E19"/>
    <w:rsid w:val="00BC332C"/>
    <w:rsid w:val="00BC3497"/>
    <w:rsid w:val="00BC448D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3082"/>
    <w:rsid w:val="00C2391F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13BA"/>
    <w:rsid w:val="00CE2085"/>
    <w:rsid w:val="00CE23F6"/>
    <w:rsid w:val="00CE2CB8"/>
    <w:rsid w:val="00CE5FA7"/>
    <w:rsid w:val="00CE7089"/>
    <w:rsid w:val="00CE7AEE"/>
    <w:rsid w:val="00CF0B69"/>
    <w:rsid w:val="00CF2526"/>
    <w:rsid w:val="00D01D2A"/>
    <w:rsid w:val="00D05A7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3D20"/>
    <w:rsid w:val="00DF4182"/>
    <w:rsid w:val="00DF7D24"/>
    <w:rsid w:val="00DF7F3C"/>
    <w:rsid w:val="00E03C07"/>
    <w:rsid w:val="00E057C4"/>
    <w:rsid w:val="00E074F8"/>
    <w:rsid w:val="00E12DF6"/>
    <w:rsid w:val="00E13263"/>
    <w:rsid w:val="00E14B46"/>
    <w:rsid w:val="00E30ACB"/>
    <w:rsid w:val="00E33C90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4795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3D18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803F-3B27-47E6-B57A-7A95F114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4969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7</cp:revision>
  <cp:lastPrinted>2023-05-05T09:18:00Z</cp:lastPrinted>
  <dcterms:created xsi:type="dcterms:W3CDTF">2023-05-11T01:32:00Z</dcterms:created>
  <dcterms:modified xsi:type="dcterms:W3CDTF">2024-01-05T06:38:00Z</dcterms:modified>
</cp:coreProperties>
</file>